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</w:t>
      </w:r>
      <w:r w:rsidRPr="00E90A45">
        <w:rPr>
          <w:rFonts w:hint="default"/>
          <w:i w:val="0"/>
          <w:lang w:val="sk-SK"/>
        </w:rPr>
        <w:t xml:space="preserve">       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E242F6">
        <w:rPr>
          <w:rFonts w:ascii="Times New Roman" w:hAnsi="Times New Roman"/>
        </w:rPr>
        <w:t xml:space="preserve">                 15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1F234F">
        <w:rPr>
          <w:rFonts w:ascii="Times New Roman" w:hAnsi="Times New Roman"/>
        </w:rPr>
        <w:t>2399</w:t>
      </w:r>
      <w:r>
        <w:rPr>
          <w:rFonts w:ascii="Times New Roman" w:hAnsi="Times New Roman"/>
        </w:rPr>
        <w:t>/201</w:t>
      </w:r>
      <w:r w:rsidR="00865DA9">
        <w:rPr>
          <w:rFonts w:ascii="Times New Roman" w:hAnsi="Times New Roman"/>
        </w:rPr>
        <w:t>2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E242F6">
        <w:rPr>
          <w:rFonts w:ascii="Times New Roman" w:hAnsi="Times New Roman"/>
          <w:b/>
          <w:bCs/>
          <w:iCs/>
          <w:sz w:val="28"/>
        </w:rPr>
        <w:t>2</w:t>
      </w:r>
      <w:r w:rsidR="00E12DAA">
        <w:rPr>
          <w:rFonts w:ascii="Times New Roman" w:hAnsi="Times New Roman"/>
          <w:b/>
          <w:bCs/>
          <w:iCs/>
          <w:sz w:val="28"/>
        </w:rPr>
        <w:t>7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 xml:space="preserve">z </w:t>
      </w:r>
      <w:r w:rsidR="00E242F6">
        <w:rPr>
          <w:rFonts w:ascii="Times New Roman" w:hAnsi="Times New Roman"/>
          <w:b/>
          <w:bCs/>
          <w:iCs/>
        </w:rPr>
        <w:t>28</w:t>
      </w:r>
      <w:r>
        <w:rPr>
          <w:rFonts w:ascii="Times New Roman" w:hAnsi="Times New Roman"/>
          <w:b/>
          <w:bCs/>
          <w:iCs/>
        </w:rPr>
        <w:t>.</w:t>
      </w:r>
      <w:r w:rsidRPr="004A7775">
        <w:rPr>
          <w:rFonts w:ascii="Times New Roman" w:hAnsi="Times New Roman"/>
          <w:b/>
          <w:bCs/>
          <w:iCs/>
        </w:rPr>
        <w:t xml:space="preserve"> </w:t>
      </w:r>
      <w:r w:rsidR="00E242F6">
        <w:rPr>
          <w:rFonts w:ascii="Times New Roman" w:hAnsi="Times New Roman"/>
          <w:b/>
          <w:bCs/>
          <w:iCs/>
        </w:rPr>
        <w:t>novembra</w:t>
      </w:r>
      <w:r w:rsidR="00865DA9">
        <w:rPr>
          <w:rFonts w:ascii="Times New Roman" w:hAnsi="Times New Roman"/>
          <w:b/>
          <w:bCs/>
          <w:iCs/>
        </w:rPr>
        <w:t xml:space="preserve"> 2012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Zameranie činnosti </w:t>
      </w:r>
      <w:r w:rsidR="00E242F6">
        <w:rPr>
          <w:rFonts w:ascii="Times New Roman" w:hAnsi="Times New Roman"/>
        </w:rPr>
        <w:t xml:space="preserve">Veľvyslanectva </w:t>
      </w:r>
      <w:r w:rsidR="00865DA9">
        <w:rPr>
          <w:rFonts w:ascii="Times New Roman" w:hAnsi="Times New Roman"/>
        </w:rPr>
        <w:t>S</w:t>
      </w:r>
      <w:r w:rsidR="00E242F6">
        <w:rPr>
          <w:rFonts w:ascii="Times New Roman" w:hAnsi="Times New Roman"/>
        </w:rPr>
        <w:t>lovenskej republiky v Írsku</w:t>
      </w:r>
      <w:r>
        <w:rPr>
          <w:rFonts w:ascii="Times New Roman" w:hAnsi="Times New Roman"/>
          <w:bCs/>
        </w:rPr>
        <w:t xml:space="preserve"> 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865DA9">
        <w:rPr>
          <w:rFonts w:ascii="Times New Roman" w:hAnsi="Times New Roman"/>
        </w:rPr>
        <w:t xml:space="preserve">Zameranie činnosti </w:t>
      </w:r>
      <w:r w:rsidR="00E242F6">
        <w:rPr>
          <w:rFonts w:ascii="Times New Roman" w:hAnsi="Times New Roman"/>
        </w:rPr>
        <w:t>Veľvyslanectva</w:t>
      </w:r>
      <w:r w:rsidR="00865DA9">
        <w:rPr>
          <w:rFonts w:ascii="Times New Roman" w:hAnsi="Times New Roman"/>
        </w:rPr>
        <w:t xml:space="preserve"> S</w:t>
      </w:r>
      <w:r w:rsidR="00E242F6">
        <w:rPr>
          <w:rFonts w:ascii="Times New Roman" w:hAnsi="Times New Roman"/>
        </w:rPr>
        <w:t>lovenskej republiky</w:t>
      </w:r>
      <w:r w:rsidR="00865DA9">
        <w:rPr>
          <w:rFonts w:ascii="Times New Roman" w:hAnsi="Times New Roman"/>
        </w:rPr>
        <w:t xml:space="preserve"> </w:t>
      </w:r>
      <w:r w:rsidR="00E242F6">
        <w:rPr>
          <w:rFonts w:ascii="Times New Roman" w:hAnsi="Times New Roman"/>
        </w:rPr>
        <w:t>v Írsku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E242F6">
        <w:rPr>
          <w:rFonts w:ascii="Times New Roman" w:hAnsi="Times New Roman"/>
        </w:rPr>
        <w:t>Dušanom Matulayom</w:t>
      </w:r>
      <w:r>
        <w:rPr>
          <w:rFonts w:ascii="Times New Roman" w:hAnsi="Times New Roman"/>
        </w:rPr>
        <w:t xml:space="preserve"> 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621E8"/>
    <w:rsid w:val="000E5278"/>
    <w:rsid w:val="0018763C"/>
    <w:rsid w:val="001F234F"/>
    <w:rsid w:val="00212E70"/>
    <w:rsid w:val="00222D38"/>
    <w:rsid w:val="00263C0B"/>
    <w:rsid w:val="00277310"/>
    <w:rsid w:val="00307160"/>
    <w:rsid w:val="00320196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35DA8"/>
    <w:rsid w:val="00750A59"/>
    <w:rsid w:val="007C6E98"/>
    <w:rsid w:val="007E6FD3"/>
    <w:rsid w:val="00865DA9"/>
    <w:rsid w:val="008B2B3A"/>
    <w:rsid w:val="008B44DA"/>
    <w:rsid w:val="008C1A26"/>
    <w:rsid w:val="009137A2"/>
    <w:rsid w:val="00940461"/>
    <w:rsid w:val="009508B7"/>
    <w:rsid w:val="00955CFB"/>
    <w:rsid w:val="009F2A68"/>
    <w:rsid w:val="00B91759"/>
    <w:rsid w:val="00BC06CD"/>
    <w:rsid w:val="00C17BB0"/>
    <w:rsid w:val="00CE3ED9"/>
    <w:rsid w:val="00CF6EFC"/>
    <w:rsid w:val="00D838F9"/>
    <w:rsid w:val="00D84F8E"/>
    <w:rsid w:val="00DC35B8"/>
    <w:rsid w:val="00E12DAA"/>
    <w:rsid w:val="00E242F6"/>
    <w:rsid w:val="00E322DC"/>
    <w:rsid w:val="00E40D7E"/>
    <w:rsid w:val="00E90A45"/>
    <w:rsid w:val="00ED6917"/>
    <w:rsid w:val="00F12046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175</Words>
  <Characters>999</Characters>
  <Application>Microsoft Office Word</Application>
  <DocSecurity>0</DocSecurity>
  <Lines>0</Lines>
  <Paragraphs>0</Paragraphs>
  <ScaleCrop>false</ScaleCrop>
  <Company>Kancelaria NR SR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6</cp:revision>
  <cp:lastPrinted>2012-11-22T14:29:00Z</cp:lastPrinted>
  <dcterms:created xsi:type="dcterms:W3CDTF">2012-07-17T10:49:00Z</dcterms:created>
  <dcterms:modified xsi:type="dcterms:W3CDTF">2012-11-22T14:29:00Z</dcterms:modified>
</cp:coreProperties>
</file>