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2C37" w:rsidP="006C2C37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="00B174DC">
        <w:rPr>
          <w:szCs w:val="24"/>
        </w:rPr>
        <w:t xml:space="preserve"> </w:t>
      </w:r>
      <w:r>
        <w:rPr>
          <w:rFonts w:hint="default"/>
          <w:szCs w:val="24"/>
        </w:rPr>
        <w:t>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  <w:tab/>
        <w:tab/>
        <w:tab/>
      </w:r>
    </w:p>
    <w:p w:rsidR="00D9664F" w:rsidP="006C2C37">
      <w:pPr>
        <w:bidi w:val="0"/>
        <w:rPr>
          <w:rFonts w:ascii="Times New Roman" w:hAnsi="Times New Roman"/>
          <w:b/>
        </w:rPr>
      </w:pPr>
      <w:r w:rsidR="00A94857">
        <w:rPr>
          <w:rFonts w:ascii="Times New Roman" w:hAnsi="Times New Roman"/>
          <w:b/>
        </w:rPr>
        <w:t>NÁRODNEJ RADY SLOVENSKEJ REPUBLIKY</w:t>
      </w:r>
    </w:p>
    <w:p w:rsidR="00A94857" w:rsidP="006C2C3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52663B">
        <w:rPr>
          <w:rFonts w:ascii="Times New Roman" w:hAnsi="Times New Roman"/>
        </w:rPr>
        <w:t>19</w:t>
      </w:r>
      <w:r>
        <w:rPr>
          <w:rFonts w:ascii="Times New Roman" w:hAnsi="Times New Roman"/>
        </w:rPr>
        <w:t>. schôdza</w:t>
      </w:r>
    </w:p>
    <w:p w:rsidR="00A94857" w:rsidP="006C2C37">
      <w:pPr>
        <w:bidi w:val="0"/>
        <w:ind w:left="1418" w:firstLine="709"/>
        <w:rPr>
          <w:rFonts w:ascii="Times New Roman" w:hAnsi="Times New Roman"/>
        </w:rPr>
      </w:pPr>
      <w:r w:rsidR="00E94E64"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E94E64">
        <w:rPr>
          <w:rFonts w:ascii="Times New Roman" w:hAnsi="Times New Roman"/>
        </w:rPr>
        <w:t>Číslo: PREDS-</w:t>
      </w:r>
      <w:r w:rsidR="00630A0E">
        <w:rPr>
          <w:rFonts w:ascii="Times New Roman" w:hAnsi="Times New Roman"/>
        </w:rPr>
        <w:t>53</w:t>
      </w:r>
      <w:r w:rsidR="008F600A">
        <w:rPr>
          <w:rFonts w:ascii="Times New Roman" w:hAnsi="Times New Roman"/>
        </w:rPr>
        <w:t>2</w:t>
      </w:r>
      <w:r>
        <w:rPr>
          <w:rFonts w:ascii="Times New Roman" w:hAnsi="Times New Roman"/>
          <w:sz w:val="22"/>
          <w:szCs w:val="22"/>
        </w:rPr>
        <w:t>/201</w:t>
      </w:r>
      <w:r w:rsidR="00FE0477">
        <w:rPr>
          <w:rFonts w:ascii="Times New Roman" w:hAnsi="Times New Roman"/>
          <w:sz w:val="22"/>
          <w:szCs w:val="22"/>
        </w:rPr>
        <w:t>2</w:t>
      </w:r>
    </w:p>
    <w:p w:rsidR="00A94857" w:rsidP="00A94857">
      <w:pPr>
        <w:bidi w:val="0"/>
        <w:ind w:left="1418" w:firstLine="709"/>
        <w:rPr>
          <w:rFonts w:ascii="Times New Roman" w:hAnsi="Times New Roman"/>
        </w:rPr>
      </w:pPr>
    </w:p>
    <w:p w:rsidR="00A94857" w:rsidP="00A94857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6F0806">
        <w:rPr>
          <w:rFonts w:ascii="Times New Roman" w:hAnsi="Times New Roman"/>
          <w:sz w:val="32"/>
          <w:szCs w:val="32"/>
          <w:lang w:eastAsia="en-US"/>
        </w:rPr>
        <w:t>151</w:t>
      </w:r>
      <w:r>
        <w:rPr>
          <w:rFonts w:ascii="Times New Roman" w:hAnsi="Times New Roman"/>
          <w:sz w:val="32"/>
          <w:szCs w:val="32"/>
          <w:lang w:eastAsia="en-US"/>
        </w:rPr>
        <w:t xml:space="preserve"> 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 xml:space="preserve"> z</w:t>
      </w:r>
      <w:r w:rsidR="0052663B">
        <w:rPr>
          <w:rFonts w:ascii="Times New Roman" w:hAnsi="Times New Roman"/>
          <w:b/>
        </w:rPr>
        <w:t xml:space="preserve"> 20. novembra </w:t>
      </w:r>
      <w:r>
        <w:rPr>
          <w:rFonts w:ascii="Times New Roman" w:hAnsi="Times New Roman"/>
          <w:b/>
        </w:rPr>
        <w:t>201</w:t>
      </w:r>
      <w:r w:rsidR="00E94E64">
        <w:rPr>
          <w:rFonts w:ascii="Times New Roman" w:hAnsi="Times New Roman"/>
          <w:b/>
        </w:rPr>
        <w:t>2</w:t>
      </w:r>
    </w:p>
    <w:p w:rsidR="00F020E5" w:rsidP="00F020E5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8F600A" w:rsidRPr="008F600A" w:rsidP="008F600A">
      <w:pPr>
        <w:bidi w:val="0"/>
        <w:spacing w:before="120"/>
        <w:jc w:val="both"/>
        <w:rPr>
          <w:rFonts w:ascii="Times New Roman" w:hAnsi="Times New Roman"/>
          <w:b/>
        </w:rPr>
      </w:pPr>
      <w:r w:rsidRPr="00157C8E" w:rsidR="008537BC">
        <w:rPr>
          <w:rFonts w:ascii="Times New Roman" w:hAnsi="Times New Roman"/>
        </w:rPr>
        <w:t xml:space="preserve">prerokoval </w:t>
      </w:r>
      <w:r w:rsidRPr="00157C8E" w:rsidR="00473DE7">
        <w:rPr>
          <w:rFonts w:ascii="Times New Roman" w:hAnsi="Times New Roman"/>
        </w:rPr>
        <w:t>žiadosť predsedníčky Ústavného súdu Slovenskej republiky z</w:t>
      </w:r>
      <w:r w:rsidRPr="00157C8E" w:rsidR="00157C8E">
        <w:rPr>
          <w:rFonts w:ascii="Times New Roman" w:hAnsi="Times New Roman"/>
        </w:rPr>
        <w:t xml:space="preserve">o </w:t>
      </w:r>
      <w:r w:rsidR="00AD6D90">
        <w:rPr>
          <w:rFonts w:ascii="Times New Roman" w:hAnsi="Times New Roman"/>
        </w:rPr>
        <w:t>14</w:t>
      </w:r>
      <w:r w:rsidRPr="00157C8E" w:rsidR="00157C8E">
        <w:rPr>
          <w:rFonts w:ascii="Times New Roman" w:hAnsi="Times New Roman"/>
        </w:rPr>
        <w:t>. augusta</w:t>
      </w:r>
      <w:r w:rsidRPr="00157C8E" w:rsidR="00B67ECA">
        <w:rPr>
          <w:rFonts w:ascii="Times New Roman" w:hAnsi="Times New Roman"/>
        </w:rPr>
        <w:t xml:space="preserve"> 2012</w:t>
      </w:r>
      <w:r w:rsidRPr="00157C8E" w:rsidR="00D51BEE">
        <w:rPr>
          <w:rFonts w:ascii="Times New Roman" w:hAnsi="Times New Roman"/>
        </w:rPr>
        <w:t xml:space="preserve"> </w:t>
      </w:r>
      <w:r w:rsidRPr="008F600A" w:rsidR="00D51BEE">
        <w:rPr>
          <w:rFonts w:ascii="Times New Roman" w:hAnsi="Times New Roman"/>
        </w:rPr>
        <w:t>o</w:t>
      </w:r>
      <w:r w:rsidRPr="008F600A" w:rsidR="006736F0">
        <w:rPr>
          <w:rFonts w:ascii="Times New Roman" w:hAnsi="Times New Roman"/>
        </w:rPr>
        <w:t> zaujatie stanoviska</w:t>
      </w:r>
      <w:r w:rsidRPr="008F600A" w:rsidR="00D51BEE">
        <w:rPr>
          <w:rFonts w:ascii="Times New Roman" w:hAnsi="Times New Roman"/>
        </w:rPr>
        <w:t xml:space="preserve"> </w:t>
      </w:r>
      <w:r w:rsidRPr="008F600A" w:rsidR="00196893">
        <w:rPr>
          <w:rFonts w:ascii="Times New Roman" w:hAnsi="Times New Roman"/>
        </w:rPr>
        <w:t>k </w:t>
      </w:r>
      <w:r w:rsidRPr="008F600A" w:rsidR="00157C8E">
        <w:rPr>
          <w:rFonts w:ascii="Times New Roman" w:hAnsi="Times New Roman"/>
        </w:rPr>
        <w:t xml:space="preserve">návrhu </w:t>
      </w:r>
      <w:r w:rsidRPr="008F600A">
        <w:rPr>
          <w:rFonts w:ascii="Times New Roman" w:hAnsi="Times New Roman"/>
        </w:rPr>
        <w:t xml:space="preserve">prvého námestníka generálneho prokurátora Slovenskej republiky na začatie konania o súlade </w:t>
      </w:r>
      <w:r w:rsidRPr="008F600A">
        <w:rPr>
          <w:rFonts w:ascii="Times New Roman" w:hAnsi="Times New Roman"/>
          <w:b/>
        </w:rPr>
        <w:t xml:space="preserve">zákona č. 62/2012 Z.z. o minimálnych mzdových nárokoch sestier a pôrodných asistentiek </w:t>
      </w:r>
      <w:r w:rsidRPr="008F600A">
        <w:rPr>
          <w:rFonts w:ascii="Times New Roman" w:hAnsi="Times New Roman"/>
        </w:rPr>
        <w:t xml:space="preserve">a ktorým sa dopĺňa zákon č. 553/2003 Z.z. o odmeňovaní niektorých zamestnancov pri výkone práce vo verejnom záujme a o zmene a doplnení niektorých zákonov v znení neskorších predpisov s čl. 1 ods. 1, čl. 12 ods. 2 a čl. 13 ods. 3 a 4 v spojení s čl. 36 písm. a), čl. 20 ods. 1 a 4 Ústavy Slovenskej republiky a čl. 1 Dodatkového protokolu k Dohovoru o ochrane ľudských práv a základných slobôd </w:t>
      </w:r>
      <w:r w:rsidRPr="008F600A">
        <w:rPr>
          <w:rFonts w:ascii="Times New Roman" w:hAnsi="Times New Roman"/>
          <w:b/>
        </w:rPr>
        <w:t>(PL.ÚS 13/2012)</w:t>
      </w:r>
    </w:p>
    <w:p w:rsidR="00F54C87" w:rsidP="00F54C87">
      <w:pPr>
        <w:bidi w:val="0"/>
        <w:jc w:val="both"/>
        <w:rPr>
          <w:rFonts w:ascii="Times New Roman" w:hAnsi="Times New Roman"/>
          <w:b/>
        </w:rPr>
      </w:pPr>
    </w:p>
    <w:p w:rsidR="00F54C87" w:rsidRPr="00F54C87" w:rsidP="00F54C87">
      <w:pPr>
        <w:bidi w:val="0"/>
        <w:jc w:val="both"/>
        <w:rPr>
          <w:rFonts w:ascii="Times New Roman" w:hAnsi="Times New Roman"/>
          <w:b/>
        </w:rPr>
      </w:pPr>
    </w:p>
    <w:p w:rsidR="00F54C87" w:rsidRPr="00F54C87" w:rsidP="00F54C87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Pr="00F54C87">
        <w:rPr>
          <w:rFonts w:ascii="Times New Roman" w:hAnsi="Times New Roman"/>
          <w:b/>
        </w:rPr>
        <w:tab/>
        <w:t>Ústavnoprávny výbor Národnej rady Slovenskej republiky</w:t>
      </w:r>
    </w:p>
    <w:p w:rsidR="00F54C87" w:rsidP="00F54C87">
      <w:pPr>
        <w:bidi w:val="0"/>
        <w:ind w:left="360" w:hanging="360"/>
        <w:jc w:val="both"/>
        <w:rPr>
          <w:rFonts w:ascii="Times New Roman" w:hAnsi="Times New Roman"/>
          <w:b/>
        </w:rPr>
      </w:pPr>
    </w:p>
    <w:p w:rsidR="00F54C87" w:rsidRPr="00F54C87" w:rsidP="00F54C87">
      <w:pPr>
        <w:keepNext/>
        <w:bidi w:val="0"/>
        <w:ind w:firstLine="708"/>
        <w:outlineLvl w:val="0"/>
        <w:rPr>
          <w:rFonts w:ascii="Times New Roman" w:eastAsia="Arial Unicode MS" w:hAnsi="Times New Roman" w:hint="default"/>
          <w:b/>
          <w:szCs w:val="20"/>
        </w:rPr>
      </w:pPr>
      <w:r w:rsidRPr="00F54C87">
        <w:rPr>
          <w:rFonts w:ascii="Times New Roman" w:eastAsia="Arial Unicode MS" w:hAnsi="Times New Roman" w:hint="default"/>
          <w:b/>
          <w:szCs w:val="20"/>
        </w:rPr>
        <w:t>A.  o d p o r ú</w:t>
      </w:r>
      <w:r w:rsidRPr="00F54C87">
        <w:rPr>
          <w:rFonts w:ascii="Times New Roman" w:eastAsia="Arial Unicode MS" w:hAnsi="Times New Roman" w:hint="default"/>
          <w:b/>
          <w:szCs w:val="20"/>
        </w:rPr>
        <w:t xml:space="preserve"> č</w:t>
      </w:r>
      <w:r w:rsidRPr="00F54C87">
        <w:rPr>
          <w:rFonts w:ascii="Times New Roman" w:eastAsia="Arial Unicode MS" w:hAnsi="Times New Roman" w:hint="default"/>
          <w:b/>
          <w:szCs w:val="20"/>
        </w:rPr>
        <w:t xml:space="preserve"> a</w:t>
      </w:r>
    </w:p>
    <w:p w:rsidR="00F54C87" w:rsidRPr="00F54C87" w:rsidP="00F54C87">
      <w:pPr>
        <w:keepNext/>
        <w:tabs>
          <w:tab w:val="left" w:pos="1080"/>
        </w:tabs>
        <w:bidi w:val="0"/>
        <w:outlineLvl w:val="0"/>
        <w:rPr>
          <w:rFonts w:ascii="Times New Roman" w:eastAsia="Arial Unicode MS" w:hAnsi="Times New Roman"/>
          <w:b/>
          <w:szCs w:val="20"/>
        </w:rPr>
      </w:pPr>
    </w:p>
    <w:p w:rsidR="00F54C87" w:rsidRPr="00F54C87" w:rsidP="00F54C87">
      <w:pPr>
        <w:keepNext/>
        <w:tabs>
          <w:tab w:val="left" w:pos="1080"/>
        </w:tabs>
        <w:bidi w:val="0"/>
        <w:outlineLvl w:val="0"/>
        <w:rPr>
          <w:rFonts w:ascii="Times New Roman" w:eastAsia="Arial Unicode MS" w:hAnsi="Times New Roman" w:hint="default"/>
          <w:szCs w:val="20"/>
        </w:rPr>
      </w:pPr>
      <w:r w:rsidRPr="00F54C87">
        <w:rPr>
          <w:rFonts w:ascii="Times New Roman" w:eastAsia="Arial Unicode MS" w:hAnsi="Times New Roman"/>
          <w:b/>
          <w:szCs w:val="20"/>
        </w:rPr>
        <w:tab/>
      </w:r>
      <w:r w:rsidRPr="00F54C87">
        <w:rPr>
          <w:rFonts w:ascii="Times New Roman" w:eastAsia="Arial Unicode MS" w:hAnsi="Times New Roman" w:hint="default"/>
          <w:szCs w:val="20"/>
        </w:rPr>
        <w:t>predsedovi   Ná</w:t>
      </w:r>
      <w:r w:rsidRPr="00F54C87">
        <w:rPr>
          <w:rFonts w:ascii="Times New Roman" w:eastAsia="Arial Unicode MS" w:hAnsi="Times New Roman" w:hint="default"/>
          <w:szCs w:val="20"/>
        </w:rPr>
        <w:t xml:space="preserve">rodnej rady Slovenskej republiky </w:t>
      </w:r>
    </w:p>
    <w:p w:rsidR="00F54C87" w:rsidRPr="00F54C87" w:rsidP="00F54C87">
      <w:pPr>
        <w:keepNext/>
        <w:bidi w:val="0"/>
        <w:outlineLvl w:val="0"/>
        <w:rPr>
          <w:rFonts w:ascii="Times New Roman" w:eastAsia="Arial Unicode MS" w:hAnsi="Times New Roman"/>
          <w:szCs w:val="20"/>
        </w:rPr>
      </w:pPr>
      <w:r w:rsidRPr="00F54C87">
        <w:rPr>
          <w:rFonts w:ascii="Times New Roman" w:eastAsia="Arial Unicode MS" w:hAnsi="Times New Roman"/>
          <w:szCs w:val="20"/>
        </w:rPr>
        <w:tab/>
      </w:r>
    </w:p>
    <w:p w:rsidR="00F54C87" w:rsidRPr="00A8192C" w:rsidP="00A8192C">
      <w:pPr>
        <w:numPr>
          <w:numId w:val="5"/>
        </w:numPr>
        <w:tabs>
          <w:tab w:val="left" w:pos="1080"/>
          <w:tab w:val="left" w:pos="1440"/>
          <w:tab w:val="left" w:pos="1701"/>
        </w:tabs>
        <w:bidi w:val="0"/>
        <w:ind w:hanging="672"/>
        <w:contextualSpacing/>
        <w:jc w:val="both"/>
        <w:rPr>
          <w:rFonts w:ascii="Times New Roman" w:eastAsia="Arial Unicode MS" w:hAnsi="Times New Roman"/>
          <w:b/>
          <w:szCs w:val="20"/>
        </w:rPr>
      </w:pPr>
      <w:r w:rsidRPr="00A8192C" w:rsidR="00C578DB">
        <w:rPr>
          <w:rFonts w:ascii="Times New Roman" w:hAnsi="Times New Roman"/>
          <w:b/>
        </w:rPr>
        <w:t>zaslať vyjadrenie</w:t>
      </w:r>
      <w:r w:rsidRPr="00A8192C" w:rsidR="00C578DB">
        <w:rPr>
          <w:rFonts w:ascii="Times New Roman" w:hAnsi="Times New Roman"/>
          <w:b/>
          <w:bCs/>
        </w:rPr>
        <w:t xml:space="preserve"> Národnej rady</w:t>
      </w:r>
      <w:r w:rsidRPr="00A8192C" w:rsidR="00C578DB">
        <w:rPr>
          <w:rFonts w:ascii="Times New Roman" w:hAnsi="Times New Roman"/>
          <w:bCs/>
        </w:rPr>
        <w:t xml:space="preserve"> Slovenskej republiky</w:t>
      </w:r>
      <w:r w:rsidR="00A8192C">
        <w:rPr>
          <w:rFonts w:ascii="Times New Roman" w:hAnsi="Times New Roman"/>
          <w:bCs/>
        </w:rPr>
        <w:t>,</w:t>
      </w:r>
      <w:r w:rsidRPr="00A8192C">
        <w:rPr>
          <w:rFonts w:ascii="Times New Roman" w:hAnsi="Times New Roman"/>
          <w:bCs/>
        </w:rPr>
        <w:t xml:space="preserve"> </w:t>
      </w:r>
    </w:p>
    <w:p w:rsidR="00F54C87" w:rsidRPr="000E74C4" w:rsidP="00C578DB">
      <w:pPr>
        <w:keepNext/>
        <w:tabs>
          <w:tab w:val="left" w:pos="540"/>
          <w:tab w:val="left" w:pos="1440"/>
        </w:tabs>
        <w:bidi w:val="0"/>
        <w:ind w:left="360" w:firstLine="774"/>
        <w:outlineLvl w:val="0"/>
        <w:rPr>
          <w:rFonts w:ascii="Times New Roman" w:eastAsia="Arial Unicode MS" w:hAnsi="Times New Roman"/>
          <w:b/>
          <w:szCs w:val="20"/>
        </w:rPr>
      </w:pPr>
      <w:r w:rsidR="000E74C4">
        <w:rPr>
          <w:rFonts w:ascii="Times New Roman" w:eastAsia="Arial Unicode MS" w:hAnsi="Times New Roman"/>
          <w:b/>
          <w:szCs w:val="20"/>
        </w:rPr>
        <w:t>2.  ne</w:t>
      </w:r>
      <w:r w:rsidRPr="00F54C87">
        <w:rPr>
          <w:rFonts w:ascii="Times New Roman" w:eastAsia="Arial Unicode MS" w:hAnsi="Times New Roman" w:hint="default"/>
          <w:b/>
          <w:szCs w:val="20"/>
        </w:rPr>
        <w:t>trvať</w:t>
      </w:r>
      <w:r w:rsidRPr="00F54C87">
        <w:rPr>
          <w:rFonts w:ascii="Times New Roman" w:eastAsia="Arial Unicode MS" w:hAnsi="Times New Roman" w:hint="default"/>
          <w:b/>
          <w:szCs w:val="20"/>
        </w:rPr>
        <w:t xml:space="preserve"> </w:t>
      </w:r>
      <w:r w:rsidRPr="00F54C87">
        <w:rPr>
          <w:rFonts w:ascii="Times New Roman" w:eastAsia="Arial Unicode MS" w:hAnsi="Times New Roman" w:hint="default"/>
          <w:bCs/>
          <w:szCs w:val="20"/>
        </w:rPr>
        <w:t>na  ú</w:t>
      </w:r>
      <w:r w:rsidRPr="00F54C87">
        <w:rPr>
          <w:rFonts w:ascii="Times New Roman" w:eastAsia="Arial Unicode MS" w:hAnsi="Times New Roman" w:hint="default"/>
          <w:bCs/>
          <w:szCs w:val="20"/>
        </w:rPr>
        <w:t>stnom pojedná</w:t>
      </w:r>
      <w:r w:rsidRPr="00F54C87">
        <w:rPr>
          <w:rFonts w:ascii="Times New Roman" w:eastAsia="Arial Unicode MS" w:hAnsi="Times New Roman" w:hint="default"/>
          <w:bCs/>
          <w:szCs w:val="20"/>
        </w:rPr>
        <w:t>vaní</w:t>
      </w:r>
      <w:r w:rsidR="00D91A71">
        <w:rPr>
          <w:rFonts w:ascii="Times New Roman" w:eastAsia="Arial Unicode MS" w:hAnsi="Times New Roman"/>
          <w:bCs/>
          <w:szCs w:val="20"/>
        </w:rPr>
        <w:t>;</w:t>
      </w:r>
    </w:p>
    <w:p w:rsidR="00F54C87" w:rsidP="00F54C87">
      <w:pPr>
        <w:tabs>
          <w:tab w:val="left" w:pos="1080"/>
          <w:tab w:val="left" w:pos="1440"/>
          <w:tab w:val="left" w:pos="1800"/>
        </w:tabs>
        <w:bidi w:val="0"/>
        <w:ind w:firstLine="1080"/>
        <w:jc w:val="both"/>
        <w:rPr>
          <w:rFonts w:ascii="Times New Roman" w:hAnsi="Times New Roman"/>
          <w:b/>
        </w:rPr>
      </w:pPr>
    </w:p>
    <w:p w:rsidR="00A8192C" w:rsidRPr="00F54C87" w:rsidP="00F54C87">
      <w:pPr>
        <w:tabs>
          <w:tab w:val="left" w:pos="1080"/>
          <w:tab w:val="left" w:pos="1440"/>
          <w:tab w:val="left" w:pos="1800"/>
        </w:tabs>
        <w:bidi w:val="0"/>
        <w:ind w:firstLine="1080"/>
        <w:jc w:val="both"/>
        <w:rPr>
          <w:rFonts w:ascii="Times New Roman" w:hAnsi="Times New Roman"/>
          <w:b/>
        </w:rPr>
      </w:pPr>
    </w:p>
    <w:p w:rsidR="00F54C87" w:rsidRPr="00F54C87" w:rsidP="00F54C87">
      <w:pPr>
        <w:keepNext/>
        <w:bidi w:val="0"/>
        <w:ind w:left="4500" w:hanging="3780"/>
        <w:jc w:val="both"/>
        <w:outlineLvl w:val="1"/>
        <w:rPr>
          <w:rFonts w:ascii="Times New Roman" w:eastAsia="Arial Unicode MS" w:hAnsi="Times New Roman" w:hint="default"/>
          <w:b/>
          <w:bCs/>
          <w:lang w:eastAsia="en-US"/>
        </w:rPr>
      </w:pPr>
      <w:r w:rsidRPr="00F54C87">
        <w:rPr>
          <w:rFonts w:ascii="Times New Roman" w:eastAsia="Arial Unicode MS" w:hAnsi="Times New Roman"/>
          <w:b/>
          <w:bCs/>
          <w:lang w:eastAsia="en-US"/>
        </w:rPr>
        <w:t xml:space="preserve">B.   u k l a d </w:t>
      </w:r>
      <w:r w:rsidRPr="00F54C87">
        <w:rPr>
          <w:rFonts w:ascii="Times New Roman" w:eastAsia="Arial Unicode MS" w:hAnsi="Times New Roman" w:hint="default"/>
          <w:b/>
          <w:bCs/>
          <w:lang w:eastAsia="en-US"/>
        </w:rPr>
        <w:t>á</w:t>
        <w:tab/>
      </w:r>
    </w:p>
    <w:p w:rsidR="00F54C87" w:rsidRPr="00F54C87" w:rsidP="00F54C87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F54C87" w:rsidRPr="00F54C87" w:rsidP="00F54C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54C87">
        <w:rPr>
          <w:rFonts w:ascii="Times New Roman" w:hAnsi="Times New Roman"/>
          <w:b/>
        </w:rPr>
        <w:tab/>
        <w:tab/>
      </w:r>
      <w:r w:rsidRPr="00F54C87">
        <w:rPr>
          <w:rFonts w:ascii="Times New Roman" w:hAnsi="Times New Roman"/>
        </w:rPr>
        <w:t>predsedovi výboru</w:t>
      </w:r>
    </w:p>
    <w:p w:rsidR="00F54C87" w:rsidRPr="00F54C87" w:rsidP="00F54C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54C87" w:rsidRPr="00F54C87" w:rsidP="00F54C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54C87">
        <w:rPr>
          <w:rFonts w:ascii="Times New Roman" w:hAnsi="Times New Roman"/>
        </w:rPr>
        <w:tab/>
        <w:tab/>
        <w:t xml:space="preserve">informovať predsedu Národnej rady Slovenskej republiky o prijatých záveroch. </w:t>
      </w:r>
    </w:p>
    <w:p w:rsidR="00F54C87" w:rsidRPr="00F54C87" w:rsidP="00F54C87">
      <w:pPr>
        <w:bidi w:val="0"/>
        <w:jc w:val="both"/>
        <w:rPr>
          <w:rFonts w:ascii="Times New Roman" w:hAnsi="Times New Roman"/>
        </w:rPr>
      </w:pPr>
    </w:p>
    <w:p w:rsidR="00763B55" w:rsidP="00F54C87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Pr="00157C8E" w:rsidR="008201CE">
        <w:rPr>
          <w:rFonts w:ascii="Times New Roman" w:hAnsi="Times New Roman"/>
          <w:b/>
        </w:rPr>
        <w:tab/>
      </w:r>
    </w:p>
    <w:p w:rsidR="00E96FC5" w:rsidP="00F54C87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E96FC5" w:rsidP="00F54C87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E96FC5" w:rsidP="00F54C87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657BF7" w:rsidP="00657BF7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07BFA">
        <w:rPr>
          <w:rFonts w:ascii="Times New Roman" w:hAnsi="Times New Roman"/>
        </w:rPr>
        <w:t xml:space="preserve">  </w:t>
      </w:r>
      <w:r w:rsidR="00CF5501">
        <w:rPr>
          <w:rFonts w:ascii="Times New Roman" w:hAnsi="Times New Roman"/>
        </w:rPr>
        <w:t xml:space="preserve">   </w:t>
      </w:r>
      <w:r w:rsidR="00E96FC5">
        <w:rPr>
          <w:rFonts w:ascii="Times New Roman" w:hAnsi="Times New Roman"/>
        </w:rPr>
        <w:t xml:space="preserve">   </w:t>
      </w:r>
      <w:r w:rsidR="00CF5501">
        <w:rPr>
          <w:rFonts w:ascii="Times New Roman" w:hAnsi="Times New Roman"/>
        </w:rPr>
        <w:t xml:space="preserve"> </w:t>
      </w:r>
      <w:r w:rsidR="00562AA7">
        <w:rPr>
          <w:rFonts w:ascii="Times New Roman" w:hAnsi="Times New Roman"/>
        </w:rPr>
        <w:t>Róbert Madej</w:t>
      </w:r>
      <w:r w:rsidR="00FA2BDA">
        <w:rPr>
          <w:rFonts w:ascii="Times New Roman" w:hAnsi="Times New Roman"/>
        </w:rPr>
        <w:t xml:space="preserve"> </w:t>
      </w:r>
    </w:p>
    <w:p w:rsidR="00657BF7" w:rsidP="00657BF7">
      <w:pPr>
        <w:bidi w:val="0"/>
        <w:ind w:left="2124" w:firstLine="4536"/>
        <w:jc w:val="both"/>
        <w:rPr>
          <w:rFonts w:ascii="Times New Roman" w:hAnsi="Times New Roman"/>
        </w:rPr>
      </w:pPr>
      <w:r w:rsidR="00562AA7">
        <w:rPr>
          <w:rFonts w:ascii="Times New Roman" w:hAnsi="Times New Roman"/>
        </w:rPr>
        <w:t xml:space="preserve">    </w:t>
      </w:r>
      <w:r w:rsidR="0038119E">
        <w:rPr>
          <w:rFonts w:ascii="Times New Roman" w:hAnsi="Times New Roman"/>
        </w:rPr>
        <w:t xml:space="preserve">     </w:t>
      </w:r>
      <w:r w:rsidR="00D07BFA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D07BF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výboru</w:t>
      </w:r>
    </w:p>
    <w:p w:rsidR="00657BF7" w:rsidP="00657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57BF7" w:rsidP="00657BF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657BF7" w:rsidP="00657BF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A2BDA" w:rsidP="00657BF7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C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C4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C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C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C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C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AC15E43"/>
    <w:multiLevelType w:val="hybridMultilevel"/>
    <w:tmpl w:val="392CDA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2EAC2CC7"/>
    <w:multiLevelType w:val="hybridMultilevel"/>
    <w:tmpl w:val="28BAC28C"/>
    <w:lvl w:ilvl="0">
      <w:start w:val="1"/>
      <w:numFmt w:val="decimal"/>
      <w:lvlText w:val="%1."/>
      <w:lvlJc w:val="left"/>
      <w:pPr>
        <w:ind w:left="180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41E8A"/>
    <w:rsid w:val="00046C77"/>
    <w:rsid w:val="000474C7"/>
    <w:rsid w:val="0008401A"/>
    <w:rsid w:val="000E74C4"/>
    <w:rsid w:val="0012569D"/>
    <w:rsid w:val="0015142A"/>
    <w:rsid w:val="001531A5"/>
    <w:rsid w:val="00157C8E"/>
    <w:rsid w:val="00171D92"/>
    <w:rsid w:val="0017496C"/>
    <w:rsid w:val="00190360"/>
    <w:rsid w:val="00196893"/>
    <w:rsid w:val="001D1F09"/>
    <w:rsid w:val="002000A6"/>
    <w:rsid w:val="00202AC7"/>
    <w:rsid w:val="00216CF6"/>
    <w:rsid w:val="002330CE"/>
    <w:rsid w:val="00295814"/>
    <w:rsid w:val="002D6E24"/>
    <w:rsid w:val="002F5A5B"/>
    <w:rsid w:val="003162E1"/>
    <w:rsid w:val="00320467"/>
    <w:rsid w:val="0032055E"/>
    <w:rsid w:val="00346513"/>
    <w:rsid w:val="0038119E"/>
    <w:rsid w:val="00383305"/>
    <w:rsid w:val="003919EA"/>
    <w:rsid w:val="003C7A7B"/>
    <w:rsid w:val="003D08DD"/>
    <w:rsid w:val="00473DE7"/>
    <w:rsid w:val="00490FBC"/>
    <w:rsid w:val="004C5A2A"/>
    <w:rsid w:val="004D070B"/>
    <w:rsid w:val="004D710D"/>
    <w:rsid w:val="004E4202"/>
    <w:rsid w:val="00502405"/>
    <w:rsid w:val="0052663B"/>
    <w:rsid w:val="00553C9F"/>
    <w:rsid w:val="00555598"/>
    <w:rsid w:val="0056248A"/>
    <w:rsid w:val="00562AA7"/>
    <w:rsid w:val="00574100"/>
    <w:rsid w:val="00590343"/>
    <w:rsid w:val="00595B7B"/>
    <w:rsid w:val="005B1B58"/>
    <w:rsid w:val="005E4A65"/>
    <w:rsid w:val="00603A9A"/>
    <w:rsid w:val="00630A0E"/>
    <w:rsid w:val="00643369"/>
    <w:rsid w:val="00657BF7"/>
    <w:rsid w:val="00663DD9"/>
    <w:rsid w:val="0066484A"/>
    <w:rsid w:val="00666B5B"/>
    <w:rsid w:val="006736F0"/>
    <w:rsid w:val="00681D38"/>
    <w:rsid w:val="006A4487"/>
    <w:rsid w:val="006B3FD3"/>
    <w:rsid w:val="006C2C37"/>
    <w:rsid w:val="006C6AE3"/>
    <w:rsid w:val="006E59A6"/>
    <w:rsid w:val="006E747D"/>
    <w:rsid w:val="006F0806"/>
    <w:rsid w:val="006F599A"/>
    <w:rsid w:val="006F5FE8"/>
    <w:rsid w:val="0070095B"/>
    <w:rsid w:val="00720DEA"/>
    <w:rsid w:val="00740B26"/>
    <w:rsid w:val="00763B55"/>
    <w:rsid w:val="00766D68"/>
    <w:rsid w:val="00775279"/>
    <w:rsid w:val="00786154"/>
    <w:rsid w:val="007A5B01"/>
    <w:rsid w:val="007E5B73"/>
    <w:rsid w:val="007E77BB"/>
    <w:rsid w:val="008201CE"/>
    <w:rsid w:val="0082070E"/>
    <w:rsid w:val="00831A03"/>
    <w:rsid w:val="00837AFF"/>
    <w:rsid w:val="0084672F"/>
    <w:rsid w:val="0085138C"/>
    <w:rsid w:val="0085331D"/>
    <w:rsid w:val="008537BC"/>
    <w:rsid w:val="008D7922"/>
    <w:rsid w:val="008E4E6F"/>
    <w:rsid w:val="008E572A"/>
    <w:rsid w:val="008F600A"/>
    <w:rsid w:val="009048C9"/>
    <w:rsid w:val="0090635A"/>
    <w:rsid w:val="00945214"/>
    <w:rsid w:val="009739FB"/>
    <w:rsid w:val="00974914"/>
    <w:rsid w:val="00984EF2"/>
    <w:rsid w:val="009A7B8D"/>
    <w:rsid w:val="009A7CA2"/>
    <w:rsid w:val="009E3A37"/>
    <w:rsid w:val="009E4687"/>
    <w:rsid w:val="009F7070"/>
    <w:rsid w:val="00A22FC0"/>
    <w:rsid w:val="00A50454"/>
    <w:rsid w:val="00A70D0E"/>
    <w:rsid w:val="00A8192C"/>
    <w:rsid w:val="00A82143"/>
    <w:rsid w:val="00A94857"/>
    <w:rsid w:val="00AD6D90"/>
    <w:rsid w:val="00AE0A7C"/>
    <w:rsid w:val="00AF2BB3"/>
    <w:rsid w:val="00AF4260"/>
    <w:rsid w:val="00AF48DA"/>
    <w:rsid w:val="00B174DC"/>
    <w:rsid w:val="00B26A95"/>
    <w:rsid w:val="00B3733E"/>
    <w:rsid w:val="00B43251"/>
    <w:rsid w:val="00B67ECA"/>
    <w:rsid w:val="00B95F09"/>
    <w:rsid w:val="00BA54F8"/>
    <w:rsid w:val="00BB1911"/>
    <w:rsid w:val="00BC0FAF"/>
    <w:rsid w:val="00BC4236"/>
    <w:rsid w:val="00BC439C"/>
    <w:rsid w:val="00BC7719"/>
    <w:rsid w:val="00BE0485"/>
    <w:rsid w:val="00BF12A9"/>
    <w:rsid w:val="00C1421E"/>
    <w:rsid w:val="00C145F3"/>
    <w:rsid w:val="00C578DB"/>
    <w:rsid w:val="00CA131F"/>
    <w:rsid w:val="00CB2997"/>
    <w:rsid w:val="00CE0EAB"/>
    <w:rsid w:val="00CE49B0"/>
    <w:rsid w:val="00CF5501"/>
    <w:rsid w:val="00D00351"/>
    <w:rsid w:val="00D07BFA"/>
    <w:rsid w:val="00D10922"/>
    <w:rsid w:val="00D51BEE"/>
    <w:rsid w:val="00D61662"/>
    <w:rsid w:val="00D65350"/>
    <w:rsid w:val="00D91A71"/>
    <w:rsid w:val="00D9664F"/>
    <w:rsid w:val="00DB7C9F"/>
    <w:rsid w:val="00DC137B"/>
    <w:rsid w:val="00DD313F"/>
    <w:rsid w:val="00DE34D3"/>
    <w:rsid w:val="00DF754B"/>
    <w:rsid w:val="00E21281"/>
    <w:rsid w:val="00E22871"/>
    <w:rsid w:val="00E330D9"/>
    <w:rsid w:val="00E94E64"/>
    <w:rsid w:val="00E96FC5"/>
    <w:rsid w:val="00EA069D"/>
    <w:rsid w:val="00EB55DB"/>
    <w:rsid w:val="00EC6D7B"/>
    <w:rsid w:val="00EE4C48"/>
    <w:rsid w:val="00EF5BAE"/>
    <w:rsid w:val="00F020E5"/>
    <w:rsid w:val="00F14B4F"/>
    <w:rsid w:val="00F31079"/>
    <w:rsid w:val="00F50EA7"/>
    <w:rsid w:val="00F53DEA"/>
    <w:rsid w:val="00F54C87"/>
    <w:rsid w:val="00F6393A"/>
    <w:rsid w:val="00FA2A60"/>
    <w:rsid w:val="00FA2BDA"/>
    <w:rsid w:val="00FB2ACF"/>
    <w:rsid w:val="00FC04D0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157C8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5177-588E-492F-820E-0870DD0C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187</TotalTime>
  <Pages>1</Pages>
  <Words>204</Words>
  <Characters>1166</Characters>
  <Application>Microsoft Office Word</Application>
  <DocSecurity>0</DocSecurity>
  <Lines>0</Lines>
  <Paragraphs>0</Paragraphs>
  <ScaleCrop>false</ScaleCrop>
  <Company>Kancelaria NR SR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113</cp:revision>
  <cp:lastPrinted>2012-11-22T09:47:00Z</cp:lastPrinted>
  <dcterms:created xsi:type="dcterms:W3CDTF">2012-01-16T15:16:00Z</dcterms:created>
  <dcterms:modified xsi:type="dcterms:W3CDTF">2012-11-22T09:52:00Z</dcterms:modified>
</cp:coreProperties>
</file>