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7A11" w:rsidP="00EC7A11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EC7A11" w:rsidP="00EC7A11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EC7A11" w:rsidP="00EC7A11">
      <w:pPr>
        <w:bidi w:val="0"/>
        <w:spacing w:line="360" w:lineRule="auto"/>
        <w:rPr>
          <w:rFonts w:ascii="Times New Roman" w:hAnsi="Times New Roman"/>
          <w:b/>
        </w:rPr>
      </w:pPr>
    </w:p>
    <w:p w:rsidR="00EC7A11" w:rsidP="00EC7A1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19. schôdza</w:t>
      </w:r>
    </w:p>
    <w:p w:rsidR="00EC7A11" w:rsidP="00EC7A11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CDR-1933/2012</w:t>
      </w:r>
    </w:p>
    <w:p w:rsidR="00EC7A11" w:rsidP="00EC7A11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143</w:t>
      </w:r>
    </w:p>
    <w:p w:rsidR="00EC7A11" w:rsidP="00EC7A11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EC7A11" w:rsidP="00EC7A11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EC7A11" w:rsidP="00EC7A1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20. novembra 2012</w:t>
      </w:r>
    </w:p>
    <w:p w:rsidR="00EC7A11" w:rsidP="00EC7A11">
      <w:pPr>
        <w:pStyle w:val="BodyText"/>
        <w:bidi w:val="0"/>
        <w:rPr>
          <w:rFonts w:ascii="Times New Roman" w:hAnsi="Times New Roman"/>
        </w:rPr>
      </w:pPr>
    </w:p>
    <w:p w:rsidR="00EC7A11" w:rsidP="00EC7A11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vládnemu návrhu zákona, </w:t>
      </w:r>
      <w:r>
        <w:rPr>
          <w:rFonts w:ascii="Times New Roman" w:hAnsi="Times New Roman"/>
          <w:noProof/>
        </w:rPr>
        <w:t xml:space="preserve">ktorým sa mení a dopĺňa zákon č. 15/2005 Z. z. o ochrane druhov voľne žijúcich živočíchov a voľne rastúcich rastlín reguláciou obchodu s nimi a o zmene a doplnení niektorých zákonov v znení neskorších predpisov a ktorým sa menia a dopĺňajú niektoré zákony </w:t>
      </w:r>
      <w:r>
        <w:rPr>
          <w:rFonts w:ascii="Times New Roman" w:hAnsi="Times New Roman"/>
        </w:rPr>
        <w:t>(tlač 242)</w:t>
      </w:r>
    </w:p>
    <w:p w:rsidR="00EC7A11" w:rsidP="00EC7A11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EC7A11" w:rsidP="00EC7A11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</w:t>
      </w:r>
      <w:r>
        <w:rPr>
          <w:rFonts w:ascii="Times New Roman" w:hAnsi="Times New Roman" w:hint="default"/>
          <w:color w:val="auto"/>
        </w:rPr>
        <w:t>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EC7A11" w:rsidP="00EC7A11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EC7A11" w:rsidP="00EC7A11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 ú h l a s í</w:t>
      </w:r>
    </w:p>
    <w:p w:rsidR="00EC7A11" w:rsidP="00EC7A11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EC7A11" w:rsidP="00EC7A11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s vládnym návrhom zákona, </w:t>
      </w:r>
      <w:r>
        <w:rPr>
          <w:rFonts w:ascii="Times New Roman" w:hAnsi="Times New Roman"/>
          <w:noProof/>
        </w:rPr>
        <w:t xml:space="preserve">ktorým sa mení a dopĺňa zákon č. 15/2005 Z. z. o ochrane druhov voľne žijúcich živočíchov a voľne rastúcich rastlín reguláciou obchodu s nimi a o zmene a doplnení niektorých zákonov v znení neskorších predpisov a ktorým sa menia a dopĺňajú niektoré zákony </w:t>
      </w:r>
      <w:r>
        <w:rPr>
          <w:rFonts w:ascii="Times New Roman" w:hAnsi="Times New Roman"/>
        </w:rPr>
        <w:t>(tlač 242);</w:t>
      </w:r>
    </w:p>
    <w:p w:rsidR="00EC7A11" w:rsidP="00EC7A11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EC7A11" w:rsidP="00EC7A11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EC7A11" w:rsidP="00EC7A11">
      <w:pPr>
        <w:bidi w:val="0"/>
        <w:rPr>
          <w:rFonts w:ascii="Times New Roman" w:hAnsi="Times New Roman"/>
        </w:rPr>
      </w:pPr>
    </w:p>
    <w:p w:rsidR="00EC7A11" w:rsidP="00EC7A11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EC7A11" w:rsidP="00EC7A11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EC7A11" w:rsidP="00EC7A11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vládny návrh zákona,</w:t>
      </w:r>
      <w:r>
        <w:rPr>
          <w:rFonts w:ascii="Times New Roman" w:hAnsi="Times New Roman"/>
          <w:noProof/>
        </w:rPr>
        <w:t xml:space="preserve"> ktorým sa mení a dopĺňa zákon č. 15/2005 Z. z. o ochrane druhov voľne žijúcich živočíchov a voľne rastúcich rastlín reguláciou obchodu s nimi a o zmene a doplnení niektorých zákonov v znení neskorších predpisov a ktorým sa menia a dopĺňajú niektoré zákony </w:t>
      </w:r>
      <w:r>
        <w:rPr>
          <w:rFonts w:ascii="Times New Roman" w:hAnsi="Times New Roman"/>
        </w:rPr>
        <w:t xml:space="preserve">(tlač 242)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EC7A11" w:rsidP="00EC7A11">
      <w:pPr>
        <w:bidi w:val="0"/>
        <w:jc w:val="both"/>
        <w:rPr>
          <w:rFonts w:ascii="Times New Roman" w:hAnsi="Times New Roman"/>
        </w:rPr>
      </w:pPr>
    </w:p>
    <w:p w:rsidR="00EC7A11" w:rsidP="00EC7A11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EC7A11" w:rsidP="00EC7A11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C7A11" w:rsidP="00EC7A1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EC7A11" w:rsidP="00EC7A1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C7A11" w:rsidP="00EC7A1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pre pôdohospodárstvo a životné prostredie. </w:t>
      </w:r>
    </w:p>
    <w:p w:rsidR="00EC7A11" w:rsidP="00EC7A1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C7A11" w:rsidP="00EC7A1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C7A11" w:rsidP="00EC7A11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EC7A11" w:rsidP="00EC7A11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EC7A11" w:rsidP="00EC7A11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EC7A11" w:rsidP="00EC7A11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EC7A11" w:rsidP="00EC7A11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EC7A11" w:rsidP="00EC7A1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EC7A11" w:rsidP="00EC7A11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0"/>
        </w:rPr>
        <w:t xml:space="preserve">P </w:t>
      </w:r>
      <w:r>
        <w:rPr>
          <w:rFonts w:ascii="Times New Roman" w:hAnsi="Times New Roman"/>
          <w:b/>
        </w:rPr>
        <w:t>r í l o h a</w:t>
      </w:r>
    </w:p>
    <w:p w:rsidR="00EC7A11" w:rsidP="00EC7A11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EC7A11" w:rsidP="00EC7A11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SR č. 143</w:t>
      </w:r>
    </w:p>
    <w:p w:rsidR="00EC7A11" w:rsidP="00EC7A11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20. novembra 2012</w:t>
      </w:r>
    </w:p>
    <w:p w:rsidR="00EC7A11" w:rsidP="00EC7A11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</w:p>
    <w:p w:rsidR="00EC7A11" w:rsidP="00EC7A11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EC7A11" w:rsidP="00EC7A11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EC7A11" w:rsidP="00EC7A11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EC7A11" w:rsidP="00EC7A11">
      <w:pPr>
        <w:bidi w:val="0"/>
        <w:ind w:left="670"/>
        <w:rPr>
          <w:rFonts w:ascii="Times New Roman" w:hAnsi="Times New Roman"/>
          <w:lang w:eastAsia="en-US"/>
        </w:rPr>
      </w:pPr>
    </w:p>
    <w:p w:rsidR="00EC7A11" w:rsidP="00EC7A11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EC7A11" w:rsidP="00EC7A11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EC7A11" w:rsidP="00EC7A11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vládnemu návrhu zákona, </w:t>
      </w:r>
      <w:r>
        <w:rPr>
          <w:rFonts w:ascii="Times New Roman" w:hAnsi="Times New Roman"/>
          <w:b/>
          <w:noProof/>
        </w:rPr>
        <w:t xml:space="preserve">ktorým sa mení a dopĺňa zákon č. 15/2005 Z. z. o ochrane druhov voľne žijúcich živočíchov a voľne rastúcich rastlín reguláciou obchodu s nimi a o zmene a doplnení niektorých zákonov v znení neskorších predpisov a ktorým sa menia a dopĺňajú niektoré zákony </w:t>
      </w:r>
      <w:r>
        <w:rPr>
          <w:rFonts w:ascii="Times New Roman" w:hAnsi="Times New Roman"/>
          <w:b/>
        </w:rPr>
        <w:t>(tlač 242)</w:t>
      </w:r>
    </w:p>
    <w:p w:rsidR="00EC7A11" w:rsidP="00EC7A11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EC7A11" w:rsidP="00EC7A11">
      <w:pPr>
        <w:bidi w:val="0"/>
        <w:jc w:val="both"/>
        <w:rPr>
          <w:rFonts w:ascii="Times New Roman" w:hAnsi="Times New Roman"/>
          <w:b/>
        </w:rPr>
      </w:pPr>
    </w:p>
    <w:p w:rsidR="00EC7A11" w:rsidP="00EC7A11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EC7A11" w:rsidP="00EC7A11">
      <w:pPr>
        <w:numPr>
          <w:numId w:val="2"/>
        </w:numPr>
        <w:bidi w:val="0"/>
        <w:spacing w:after="2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 čl. I, 15. bode a 17. bode sa slová „uvádzacia veta“ nahrádzajú slovami „úvodná veta“.</w:t>
      </w:r>
    </w:p>
    <w:p w:rsidR="00EC7A11" w:rsidP="00EC7A11">
      <w:pPr>
        <w:bidi w:val="0"/>
        <w:spacing w:after="240"/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úprava, ktorou sa precizuje právny text.</w:t>
      </w:r>
    </w:p>
    <w:p w:rsidR="00EC7A11" w:rsidP="00EC7A11">
      <w:pPr>
        <w:bidi w:val="0"/>
        <w:spacing w:after="240"/>
        <w:ind w:left="3969"/>
        <w:rPr>
          <w:rFonts w:ascii="Times New Roman" w:hAnsi="Times New Roman"/>
        </w:rPr>
      </w:pPr>
    </w:p>
    <w:p w:rsidR="00EC7A11" w:rsidP="00EC7A11">
      <w:pPr>
        <w:numPr>
          <w:numId w:val="2"/>
        </w:numPr>
        <w:bidi w:val="0"/>
        <w:spacing w:after="24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 čl. I, 21. bode sa v § 25 ods. 1 písmeno b) slová „§ 9 ods. 5 písm. a)“ nahrádzajú slovami „§ 9 ods. 6 písm. a)“.</w:t>
      </w:r>
    </w:p>
    <w:p w:rsidR="00EC7A11" w:rsidP="00EC7A11">
      <w:pPr>
        <w:bidi w:val="0"/>
        <w:spacing w:after="240"/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Oprava chybného vnútorného odkazu. </w:t>
      </w:r>
    </w:p>
    <w:p w:rsidR="00EC7A11" w:rsidP="00EC7A11">
      <w:pPr>
        <w:bidi w:val="0"/>
        <w:spacing w:after="240"/>
        <w:ind w:left="3969"/>
        <w:rPr>
          <w:rFonts w:ascii="Times New Roman" w:hAnsi="Times New Roman"/>
        </w:rPr>
      </w:pPr>
    </w:p>
    <w:p w:rsidR="00EC7A11" w:rsidP="00EC7A11">
      <w:pPr>
        <w:numPr>
          <w:numId w:val="2"/>
        </w:numPr>
        <w:bidi w:val="0"/>
        <w:spacing w:after="2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 čl. I, 25. bode sa slová „Príloha 2“ nahrádzajú slovami „Príloha č. 2 k zákonu č. 15/2005 Z. z.“.</w:t>
      </w:r>
    </w:p>
    <w:p w:rsidR="00EC7A11" w:rsidP="00EC7A11">
      <w:pPr>
        <w:bidi w:val="0"/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úprava, ktorou sa precizuje právny text.</w:t>
      </w:r>
    </w:p>
    <w:p w:rsidR="00EC7A11" w:rsidP="00EC7A11">
      <w:pPr>
        <w:bidi w:val="0"/>
        <w:ind w:left="3969"/>
        <w:rPr>
          <w:rFonts w:ascii="Times New Roman" w:hAnsi="Times New Roman"/>
        </w:rPr>
      </w:pPr>
    </w:p>
    <w:p w:rsidR="00EC7A11" w:rsidP="00EC7A11">
      <w:pPr>
        <w:numPr>
          <w:numId w:val="2"/>
        </w:numPr>
        <w:bidi w:val="0"/>
        <w:spacing w:after="2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 čl. III, 1. bode sa vypúšťajú slová „Doterajšia poznámka pod čiarou k odkazu 37aa sa označuje ako 37ab.“.</w:t>
      </w:r>
    </w:p>
    <w:p w:rsidR="00EC7A11" w:rsidP="00EC7A11">
      <w:pPr>
        <w:bidi w:val="0"/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Vypustenie z dôvodu, že platné znenie zákona neobsahuje odkaz 37aa.</w:t>
      </w:r>
    </w:p>
    <w:p w:rsidR="00EC7A11" w:rsidP="00EC7A11">
      <w:pPr>
        <w:bidi w:val="0"/>
        <w:ind w:left="3969"/>
        <w:rPr>
          <w:rFonts w:ascii="Times New Roman" w:hAnsi="Times New Roman"/>
        </w:rPr>
      </w:pPr>
    </w:p>
    <w:p w:rsidR="00EC7A11" w:rsidP="00EC7A11">
      <w:pPr>
        <w:numPr>
          <w:numId w:val="2"/>
        </w:numPr>
        <w:bidi w:val="0"/>
        <w:spacing w:after="2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 čl. III, 2. bode v úvodnej vete sa slová „V prílohe“ nahrádzajú slovami „V sadzobníku správnych poplatkov“.</w:t>
      </w:r>
    </w:p>
    <w:p w:rsidR="00EC7A11" w:rsidP="00EC7A11">
      <w:pPr>
        <w:bidi w:val="0"/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úprava, ktorou sa precizuje právny text.</w:t>
      </w:r>
    </w:p>
    <w:p w:rsidR="00EC7A11" w:rsidP="00EC7A11">
      <w:pPr>
        <w:bidi w:val="0"/>
        <w:ind w:left="3969"/>
        <w:rPr>
          <w:rFonts w:ascii="Times New Roman" w:hAnsi="Times New Roman"/>
        </w:rPr>
      </w:pPr>
    </w:p>
    <w:p w:rsidR="00EC7A11" w:rsidP="00EC7A11">
      <w:pPr>
        <w:numPr>
          <w:numId w:val="2"/>
        </w:numPr>
        <w:bidi w:val="0"/>
        <w:spacing w:after="2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 čl. III, 2. bode poznámka pod čiarou k odkazu 37h znie: „</w:t>
      </w:r>
      <w:r>
        <w:rPr>
          <w:rFonts w:ascii="Times New Roman" w:hAnsi="Times New Roman"/>
          <w:vertAlign w:val="superscript"/>
        </w:rPr>
        <w:t>37h</w:t>
      </w:r>
      <w:r>
        <w:rPr>
          <w:rFonts w:ascii="Times New Roman" w:hAnsi="Times New Roman"/>
        </w:rPr>
        <w:t>) § 13a zákona č. 15/2005 Z. z. v znení zákona č. .../2012 Z. z..</w:t>
      </w:r>
    </w:p>
    <w:p w:rsidR="00EC7A11" w:rsidP="00EC7A11">
      <w:pPr>
        <w:bidi w:val="0"/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Spresnenie poznámky pod čiarou.</w:t>
      </w:r>
    </w:p>
    <w:p w:rsidR="00EC7A11" w:rsidP="00EC7A11">
      <w:pPr>
        <w:bidi w:val="0"/>
        <w:rPr>
          <w:rFonts w:ascii="Times New Roman" w:hAnsi="Times New Roman"/>
        </w:rPr>
      </w:pPr>
    </w:p>
    <w:p w:rsidR="00FD5945" w:rsidRPr="00EC7A11" w:rsidP="00EC7A11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">
    <w:nsid w:val="733E6570"/>
    <w:multiLevelType w:val="hybridMultilevel"/>
    <w:tmpl w:val="EEC6E8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EC7A11"/>
    <w:rsid w:val="003C79D2"/>
    <w:rsid w:val="00EC7A11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A1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EC7A11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EC7A11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EC7A11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EC7A11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EC7A11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EC7A1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C7A11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464</Words>
  <Characters>2647</Characters>
  <Application>Microsoft Office Word</Application>
  <DocSecurity>0</DocSecurity>
  <Lines>0</Lines>
  <Paragraphs>0</Paragraphs>
  <ScaleCrop>false</ScaleCrop>
  <Company>Kancelaria NR SR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2012-11-21T13:30:00Z</dcterms:created>
  <dcterms:modified xsi:type="dcterms:W3CDTF">2012-11-21T13:31:00Z</dcterms:modified>
</cp:coreProperties>
</file>