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E06" w:rsidP="00013E0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13E06" w:rsidP="00013E0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13E06" w:rsidP="00013E06">
      <w:pPr>
        <w:bidi w:val="0"/>
        <w:spacing w:line="360" w:lineRule="auto"/>
        <w:rPr>
          <w:rFonts w:ascii="Times New Roman" w:hAnsi="Times New Roman"/>
          <w:b/>
        </w:rPr>
      </w:pPr>
    </w:p>
    <w:p w:rsidR="00013E06" w:rsidP="00013E0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013E06" w:rsidP="00013E0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CDR-1903/2012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122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13E06" w:rsidP="00013E0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013E06" w:rsidP="00013E06">
      <w:pPr>
        <w:pStyle w:val="BodyText"/>
        <w:bidi w:val="0"/>
        <w:rPr>
          <w:rFonts w:ascii="Times New Roman" w:hAnsi="Times New Roman"/>
        </w:rPr>
      </w:pPr>
    </w:p>
    <w:p w:rsidR="00013E06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 návrhu poslancov Národnej rady Slovenskej republiky Jána PODMANICKÉHO, Viliama JASAŇA a Jany VAĽOVEJ na   vydanie  zákona,  ktorým   sa   mení a dopĺňa zákon č. 461/2003 Z. z. o sociálnom poistení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 znení neskorších predpisov a ktorým sa menia a dopĺňajú niektoré zákony  (tlač  244)</w:t>
      </w:r>
    </w:p>
    <w:p w:rsidR="00013E06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13E06" w:rsidP="00013E0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13E06" w:rsidP="00013E06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13E06" w:rsidP="00013E0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013E06" w:rsidP="00013E06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013E06" w:rsidP="00013E06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  návrhom poslancov Národnej rady Slovenskej republiky Jána PODMANICKÉHO, Viliama JASAŇA a Jany VAĽOVEJ na   vydanie  zákona,  ktorým   sa   mení a dopĺňa zákon č. 461/2003 Z. z. o sociálnom poistení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 znení neskorších predpisov a ktorým sa menia a dopĺňajú niektoré zákony  (tlač  244);</w:t>
      </w:r>
    </w:p>
    <w:p w:rsidR="00013E06" w:rsidP="00013E06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013E06" w:rsidP="00013E0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13E06" w:rsidP="00013E06">
      <w:pPr>
        <w:bidi w:val="0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13E06" w:rsidP="00013E06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13E06" w:rsidP="00013E06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návrh poslancov Národnej rady Slovenskej republiky Jána PODMANICKÉHO, Viliama JASAŇA a Jany VAĽOVEJ na   vydanie  zákona,  ktorým   sa   mení a dopĺňa zákon č. 461/2003 Z. z. o sociálnom poistení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 znení neskorších predpisov a ktorým sa menia a dopĺňajú niektoré zákony  (tlač  244)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013E06" w:rsidP="00013E06">
      <w:pPr>
        <w:bidi w:val="0"/>
        <w:jc w:val="both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sociálne veci.</w:t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13E06" w:rsidP="00013E0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13E06" w:rsidP="00013E0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13E06" w:rsidP="00013E0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13E06" w:rsidP="00013E0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13E06" w:rsidP="00013E0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13E06" w:rsidP="00013E06">
      <w:pPr>
        <w:bidi w:val="0"/>
        <w:jc w:val="both"/>
        <w:rPr>
          <w:rFonts w:ascii="Times New Roman" w:hAnsi="Times New Roman"/>
          <w:b/>
          <w:szCs w:val="20"/>
        </w:rPr>
      </w:pPr>
    </w:p>
    <w:p w:rsidR="00013E06" w:rsidP="00013E0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122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rPr>
          <w:rFonts w:ascii="Times New Roman" w:hAnsi="Times New Roman"/>
          <w:lang w:eastAsia="en-US"/>
        </w:rPr>
      </w:pPr>
    </w:p>
    <w:p w:rsidR="00013E06" w:rsidP="00013E0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 xml:space="preserve">ce </w:t>
      </w:r>
      <w:r>
        <w:rPr>
          <w:rFonts w:hint="default"/>
        </w:rPr>
        <w:t>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13E06" w:rsidP="00013E06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013E06" w:rsidP="00013E06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 návrhu poslancov Národnej rady Slovenskej republiky Jána PODMANICKÉHO, Viliama JASAŇA a Jany VAĽOVEJ na   vydanie  zákona,  ktorým   sa   mení a dopĺňa zákon č. 461/2003 Z. z. o sociálnom poistení v znení neskorších predpisov a ktorým sa menia a dopĺňajú niektoré zákony  (tlač  244)</w:t>
      </w:r>
    </w:p>
    <w:p w:rsidR="00013E06" w:rsidP="00013E06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013E06" w:rsidP="00013E06">
      <w:pPr>
        <w:bidi w:val="0"/>
        <w:jc w:val="both"/>
        <w:rPr>
          <w:rFonts w:ascii="Times New Roman" w:hAnsi="Times New Roman"/>
          <w:b/>
        </w:rPr>
      </w:pPr>
    </w:p>
    <w:p w:rsidR="00013E06" w:rsidP="00013E06">
      <w:pPr>
        <w:bidi w:val="0"/>
        <w:rPr>
          <w:rFonts w:ascii="Times New Roman" w:hAnsi="Times New Roman"/>
        </w:rPr>
      </w:pPr>
    </w:p>
    <w:p w:rsidR="00013E06" w:rsidP="00013E06">
      <w:pPr>
        <w:pStyle w:val="ListParagraph"/>
        <w:bidi w:val="0"/>
        <w:spacing w:line="360" w:lineRule="auto"/>
        <w:ind w:left="142"/>
        <w:jc w:val="both"/>
        <w:rPr>
          <w:rFonts w:ascii="Times New Roman" w:hAnsi="Times New Roman"/>
        </w:rPr>
      </w:pPr>
    </w:p>
    <w:p w:rsidR="00013E06" w:rsidP="00013E06">
      <w:pPr>
        <w:pStyle w:val="ListParagraph"/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</w:t>
      </w:r>
    </w:p>
    <w:p w:rsidR="00013E06" w:rsidP="00013E06">
      <w:pPr>
        <w:pStyle w:val="ListParagraph"/>
        <w:numPr>
          <w:numId w:val="2"/>
        </w:numPr>
        <w:bidi w:val="0"/>
        <w:spacing w:after="20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10. bode § 57 ods. 4 sa slová „poberania materského alebo prerušenia povinného nemocenského poistenia pre čerpanie rodičovskej dovolenky alebo pre nárok na rodičovský príspevok“ sa nahrádzajú slovami „poberania materského, prerušenia povinného nemocenského poistenia zamestnanca z dôvodu čerpania rodičovskej dovolenky alebo z dôvodu prerušenia povinného nemocenského poistenia samostatne zárobkovo činnej osoby, ktorá má nárok na rodičovský príspevok“.</w:t>
      </w:r>
    </w:p>
    <w:p w:rsidR="00013E06" w:rsidP="00013E06">
      <w:pPr>
        <w:pStyle w:val="ListParagraph"/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013E06" w:rsidP="00013E06">
      <w:pPr>
        <w:pStyle w:val="ListParagraph"/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  <w:tab/>
        <w:tab/>
        <w:tab/>
        <w:tab/>
        <w:tab/>
        <w:t>Navrhuje sa rovnaká úprava ako v § 49a zákona.</w:t>
      </w:r>
    </w:p>
    <w:p w:rsidR="00013E06" w:rsidP="00013E06">
      <w:pPr>
        <w:pStyle w:val="ListParagraph"/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013E06" w:rsidP="00013E06">
      <w:pPr>
        <w:pStyle w:val="ListParagraph"/>
        <w:numPr>
          <w:numId w:val="2"/>
        </w:numPr>
        <w:bidi w:val="0"/>
        <w:spacing w:after="20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14. bode § 231 ods. 1 písm. b) treťom bode  sa slová „prvý bod“ nahrádzajú slovami „prvého bodu“ a v štvrtom bode sa slová „druhý bod“ nahrádzajú slovami „druhého bodu“.</w:t>
      </w:r>
    </w:p>
    <w:p w:rsidR="00013E06" w:rsidP="00013E06">
      <w:pPr>
        <w:pStyle w:val="ListParagraph"/>
        <w:bidi w:val="0"/>
        <w:spacing w:line="360" w:lineRule="auto"/>
        <w:ind w:left="960"/>
        <w:jc w:val="both"/>
        <w:rPr>
          <w:rFonts w:ascii="Times New Roman" w:hAnsi="Times New Roman"/>
        </w:rPr>
      </w:pPr>
    </w:p>
    <w:p w:rsidR="00013E06" w:rsidP="00013E06">
      <w:pPr>
        <w:pStyle w:val="ListParagraph"/>
        <w:bidi w:val="0"/>
        <w:spacing w:line="360" w:lineRule="auto"/>
        <w:ind w:left="4248" w:hanging="7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ustanovenia a jazykovú úpravu.</w:t>
      </w:r>
    </w:p>
    <w:p w:rsidR="00013E06" w:rsidP="00013E06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707C06C5"/>
    <w:multiLevelType w:val="hybridMultilevel"/>
    <w:tmpl w:val="C1EE80AC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13E06"/>
    <w:rsid w:val="00013E06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3E0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13E0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13E0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3E0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13E0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13E0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13E0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422</Words>
  <Characters>2408</Characters>
  <Application>Microsoft Office Word</Application>
  <DocSecurity>0</DocSecurity>
  <Lines>0</Lines>
  <Paragraphs>0</Paragraphs>
  <ScaleCrop>false</ScaleCrop>
  <Company>Kancelaria NR SR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2012-11-21T13:01:00Z</dcterms:created>
  <dcterms:modified xsi:type="dcterms:W3CDTF">2012-11-21T13:02:00Z</dcterms:modified>
</cp:coreProperties>
</file>