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2725">
      <w:pPr>
        <w:pStyle w:val="Heading2"/>
        <w:tabs>
          <w:tab w:val="left" w:pos="0"/>
        </w:tabs>
        <w:jc w:val="center"/>
        <w:rPr>
          <w:lang w:val="sk-SK"/>
        </w:rPr>
      </w:pPr>
    </w:p>
    <w:p w:rsidR="00CC7D28" w:rsidRPr="007774EF">
      <w:pPr>
        <w:pStyle w:val="Heading2"/>
        <w:tabs>
          <w:tab w:val="left" w:pos="0"/>
        </w:tabs>
        <w:jc w:val="center"/>
        <w:rPr>
          <w:lang w:val="sk-SK"/>
        </w:rPr>
      </w:pPr>
      <w:r w:rsidRPr="007774EF">
        <w:rPr>
          <w:lang w:val="sk-SK"/>
        </w:rPr>
        <w:t>Výbor Národnej rady Slovenskej republiky pre financie</w:t>
      </w:r>
      <w:r w:rsidR="003F387B">
        <w:rPr>
          <w:lang w:val="sk-SK"/>
        </w:rPr>
        <w:t xml:space="preserve"> a </w:t>
      </w:r>
      <w:r w:rsidRPr="007774EF">
        <w:rPr>
          <w:lang w:val="sk-SK"/>
        </w:rPr>
        <w:t xml:space="preserve">rozpočet </w:t>
      </w:r>
    </w:p>
    <w:p w:rsidR="00CC7D28" w:rsidRPr="007774EF">
      <w:pPr>
        <w:pStyle w:val="Heading2"/>
        <w:jc w:val="center"/>
        <w:rPr>
          <w:lang w:val="sk-SK"/>
        </w:rPr>
      </w:pPr>
      <w:r w:rsidRPr="007774EF" w:rsidR="00B85AC2">
        <w:rPr>
          <w:lang w:val="sk-SK"/>
        </w:rPr>
        <w:t>V</w:t>
      </w:r>
      <w:r w:rsidR="00CD6C5A">
        <w:rPr>
          <w:lang w:val="sk-SK"/>
        </w:rPr>
        <w:t>I</w:t>
      </w:r>
      <w:r w:rsidRPr="007774EF" w:rsidR="00B85AC2">
        <w:rPr>
          <w:lang w:val="sk-SK"/>
        </w:rPr>
        <w:t>.</w:t>
      </w:r>
      <w:r w:rsidRPr="007774EF">
        <w:rPr>
          <w:lang w:val="sk-SK"/>
        </w:rPr>
        <w:t xml:space="preserve"> volebné obdobie</w:t>
      </w:r>
    </w:p>
    <w:p w:rsidR="00CC7D28" w:rsidRPr="007774EF">
      <w:pPr>
        <w:ind w:right="-1"/>
        <w:rPr>
          <w:lang w:eastAsia="cs-CZ"/>
        </w:rPr>
      </w:pPr>
    </w:p>
    <w:p w:rsidR="00CC7D28">
      <w:pPr>
        <w:rPr>
          <w:b/>
          <w:sz w:val="28"/>
        </w:rPr>
      </w:pPr>
      <w:r w:rsidRPr="007774EF">
        <w:t xml:space="preserve">                                                           </w:t>
      </w:r>
      <w:r w:rsidRPr="007774EF">
        <w:rPr>
          <w:b/>
          <w:sz w:val="28"/>
        </w:rPr>
        <w:t>Z Á P I  S N I C A</w:t>
      </w:r>
    </w:p>
    <w:p w:rsidR="00092725" w:rsidRPr="007774EF">
      <w:pPr>
        <w:rPr>
          <w:lang w:eastAsia="cs-CZ"/>
        </w:rPr>
      </w:pPr>
    </w:p>
    <w:p w:rsidR="00CC7D28">
      <w:pPr>
        <w:ind w:right="-1"/>
        <w:jc w:val="center"/>
        <w:rPr>
          <w:b/>
          <w:u w:val="single"/>
        </w:rPr>
      </w:pPr>
      <w:r w:rsidR="00DE7A1D">
        <w:rPr>
          <w:b/>
          <w:u w:val="single"/>
        </w:rPr>
        <w:t>z</w:t>
      </w:r>
      <w:r w:rsidR="00CD6C5A">
        <w:rPr>
          <w:b/>
          <w:u w:val="single"/>
        </w:rPr>
        <w:t>o</w:t>
      </w:r>
      <w:r w:rsidR="00DE7A1D">
        <w:rPr>
          <w:b/>
          <w:u w:val="single"/>
        </w:rPr>
        <w:t xml:space="preserve"> </w:t>
      </w:r>
      <w:r w:rsidR="009B201D">
        <w:rPr>
          <w:b/>
          <w:u w:val="single"/>
        </w:rPr>
        <w:t>4</w:t>
      </w:r>
      <w:r w:rsidRPr="007774EF" w:rsidR="00B85AC2">
        <w:rPr>
          <w:b/>
          <w:u w:val="single"/>
        </w:rPr>
        <w:t xml:space="preserve">. </w:t>
      </w:r>
      <w:r w:rsidRPr="007774EF">
        <w:rPr>
          <w:b/>
          <w:u w:val="single"/>
        </w:rPr>
        <w:t xml:space="preserve">schôdze výboru, ktorá sa uskutočnila </w:t>
      </w:r>
      <w:r w:rsidR="00CD6C5A">
        <w:rPr>
          <w:b/>
          <w:u w:val="single"/>
        </w:rPr>
        <w:t>18</w:t>
      </w:r>
      <w:r w:rsidR="00C952FF">
        <w:rPr>
          <w:b/>
          <w:u w:val="single"/>
        </w:rPr>
        <w:t xml:space="preserve">. </w:t>
      </w:r>
      <w:r w:rsidR="00CD6C5A">
        <w:rPr>
          <w:b/>
          <w:u w:val="single"/>
        </w:rPr>
        <w:t>júna</w:t>
      </w:r>
      <w:r w:rsidR="003A0D3F">
        <w:rPr>
          <w:b/>
          <w:u w:val="single"/>
        </w:rPr>
        <w:t xml:space="preserve"> </w:t>
      </w:r>
      <w:r w:rsidRPr="007774EF" w:rsidR="000F3763">
        <w:rPr>
          <w:b/>
          <w:u w:val="single"/>
        </w:rPr>
        <w:t>20</w:t>
      </w:r>
      <w:r w:rsidR="00DE7A1D">
        <w:rPr>
          <w:b/>
          <w:u w:val="single"/>
        </w:rPr>
        <w:t>1</w:t>
      </w:r>
      <w:r w:rsidR="00CD6C5A">
        <w:rPr>
          <w:b/>
          <w:u w:val="single"/>
        </w:rPr>
        <w:t>2</w:t>
      </w:r>
    </w:p>
    <w:p w:rsidR="003F387B">
      <w:pPr>
        <w:jc w:val="both"/>
        <w:rPr>
          <w:b/>
          <w:u w:val="single"/>
          <w:lang w:eastAsia="cs-CZ"/>
        </w:rPr>
      </w:pPr>
    </w:p>
    <w:p w:rsidR="00461C66">
      <w:pPr>
        <w:jc w:val="both"/>
        <w:rPr>
          <w:b/>
          <w:u w:val="single"/>
          <w:lang w:eastAsia="cs-CZ"/>
        </w:rPr>
      </w:pPr>
    </w:p>
    <w:p w:rsidR="00CC7D28" w:rsidRPr="007774EF">
      <w:pPr>
        <w:ind w:right="-1"/>
      </w:pPr>
      <w:r w:rsidRPr="007774EF">
        <w:rPr>
          <w:b/>
        </w:rPr>
        <w:t>Prítomní</w:t>
      </w:r>
      <w:r w:rsidRPr="007774EF" w:rsidR="00B05838">
        <w:rPr>
          <w:b/>
        </w:rPr>
        <w:t xml:space="preserve"> </w:t>
      </w:r>
      <w:r w:rsidRPr="007774EF">
        <w:rPr>
          <w:b/>
        </w:rPr>
        <w:t xml:space="preserve">:     </w:t>
      </w:r>
      <w:r w:rsidRPr="007774EF">
        <w:t xml:space="preserve">členovia výboru podľa prezenčnej listiny            </w:t>
      </w:r>
    </w:p>
    <w:p w:rsidR="00092725" w:rsidP="00092725">
      <w:pPr>
        <w:pStyle w:val="BodyText"/>
        <w:jc w:val="both"/>
      </w:pPr>
    </w:p>
    <w:p w:rsidR="00092725" w:rsidP="00092725">
      <w:pPr>
        <w:pStyle w:val="BodyText"/>
        <w:jc w:val="both"/>
      </w:pPr>
      <w:r w:rsidRPr="007774EF">
        <w:t xml:space="preserve">Neprítomní :  </w:t>
      </w:r>
      <w:r w:rsidR="003E76AE">
        <w:t xml:space="preserve"> </w:t>
      </w:r>
      <w:r w:rsidR="00CD6C5A">
        <w:t>J. Kollár, I. Matovič, I. Mikloš</w:t>
      </w:r>
      <w:r w:rsidR="00166D6B">
        <w:t>, J. Figeľ</w:t>
      </w:r>
    </w:p>
    <w:p w:rsidR="004769E2" w:rsidRPr="007774EF" w:rsidP="00EC0048">
      <w:pPr>
        <w:pStyle w:val="BodyText"/>
        <w:jc w:val="both"/>
      </w:pPr>
    </w:p>
    <w:p w:rsidR="00CC7D28" w:rsidRPr="007774EF" w:rsidP="0010341C">
      <w:pPr>
        <w:pStyle w:val="BodyText"/>
        <w:ind w:firstLine="708"/>
      </w:pPr>
      <w:r w:rsidRPr="007774EF">
        <w:rPr>
          <w:b w:val="0"/>
          <w:bCs w:val="0"/>
        </w:rPr>
        <w:t>Výbor schválil program s tým, že z cel</w:t>
      </w:r>
      <w:r w:rsidRPr="007774EF" w:rsidR="00B27400">
        <w:rPr>
          <w:b w:val="0"/>
          <w:bCs w:val="0"/>
        </w:rPr>
        <w:t>kového počtu 1</w:t>
      </w:r>
      <w:r w:rsidR="00CD6C5A">
        <w:rPr>
          <w:b w:val="0"/>
          <w:bCs w:val="0"/>
        </w:rPr>
        <w:t>2</w:t>
      </w:r>
      <w:r w:rsidRPr="007774EF" w:rsidR="00B27400">
        <w:rPr>
          <w:b w:val="0"/>
          <w:bCs w:val="0"/>
        </w:rPr>
        <w:t xml:space="preserve"> poslancov bolo</w:t>
      </w:r>
      <w:r w:rsidRPr="007774EF" w:rsidR="00231A9B">
        <w:rPr>
          <w:b w:val="0"/>
          <w:bCs w:val="0"/>
        </w:rPr>
        <w:t xml:space="preserve"> v čase schvaľovania</w:t>
      </w:r>
      <w:r w:rsidRPr="007774EF" w:rsidR="00B27400">
        <w:rPr>
          <w:b w:val="0"/>
          <w:bCs w:val="0"/>
        </w:rPr>
        <w:t xml:space="preserve"> </w:t>
      </w:r>
      <w:r w:rsidR="00166D6B">
        <w:rPr>
          <w:b w:val="0"/>
          <w:bCs w:val="0"/>
        </w:rPr>
        <w:t>8</w:t>
      </w:r>
      <w:r w:rsidRPr="007774EF" w:rsidR="00CE0E45">
        <w:rPr>
          <w:b w:val="0"/>
          <w:bCs w:val="0"/>
        </w:rPr>
        <w:t xml:space="preserve"> </w:t>
      </w:r>
      <w:r w:rsidRPr="007774EF">
        <w:rPr>
          <w:b w:val="0"/>
          <w:bCs w:val="0"/>
        </w:rPr>
        <w:t xml:space="preserve">prítomných </w:t>
      </w:r>
      <w:r w:rsidRPr="007774EF" w:rsidR="0065171D">
        <w:rPr>
          <w:b w:val="0"/>
          <w:bCs w:val="0"/>
        </w:rPr>
        <w:t>p</w:t>
      </w:r>
      <w:r w:rsidRPr="007774EF">
        <w:rPr>
          <w:b w:val="0"/>
          <w:bCs w:val="0"/>
        </w:rPr>
        <w:t>oslancov,</w:t>
      </w:r>
      <w:r w:rsidRPr="007774EF" w:rsidR="0010341C">
        <w:rPr>
          <w:b w:val="0"/>
          <w:bCs w:val="0"/>
        </w:rPr>
        <w:t xml:space="preserve"> </w:t>
      </w:r>
      <w:r w:rsidR="00166D6B">
        <w:rPr>
          <w:b w:val="0"/>
          <w:bCs w:val="0"/>
        </w:rPr>
        <w:t>za hlasovalo 8</w:t>
      </w:r>
      <w:r w:rsidRPr="007774EF">
        <w:rPr>
          <w:b w:val="0"/>
          <w:bCs w:val="0"/>
        </w:rPr>
        <w:t xml:space="preserve"> poslancov, 0 sa zdržalo, 0 bol</w:t>
      </w:r>
      <w:r w:rsidRPr="007774EF">
        <w:rPr>
          <w:b w:val="0"/>
          <w:bCs w:val="0"/>
        </w:rPr>
        <w:t>o proti.</w:t>
      </w:r>
      <w:r w:rsidRPr="007774EF">
        <w:t xml:space="preserve">    </w:t>
      </w:r>
    </w:p>
    <w:p w:rsidR="00B11605">
      <w:pPr>
        <w:pStyle w:val="BodyText"/>
        <w:jc w:val="both"/>
      </w:pPr>
    </w:p>
    <w:p w:rsidR="00461C66">
      <w:pPr>
        <w:pStyle w:val="BodyText"/>
        <w:jc w:val="both"/>
      </w:pPr>
    </w:p>
    <w:p w:rsidR="00CC7D28">
      <w:pPr>
        <w:pStyle w:val="BodyText"/>
        <w:jc w:val="both"/>
      </w:pPr>
      <w:r w:rsidRPr="007774EF">
        <w:t>Program :</w:t>
      </w:r>
    </w:p>
    <w:p w:rsidR="00461C66">
      <w:pPr>
        <w:pStyle w:val="BodyText"/>
        <w:jc w:val="both"/>
      </w:pPr>
    </w:p>
    <w:p w:rsidR="00CD6C5A" w:rsidRPr="00CD6C5A" w:rsidP="00CD6C5A">
      <w:pPr>
        <w:numPr>
          <w:ilvl w:val="0"/>
          <w:numId w:val="2"/>
        </w:numPr>
        <w:jc w:val="both"/>
        <w:rPr>
          <w:sz w:val="22"/>
          <w:szCs w:val="22"/>
        </w:rPr>
      </w:pPr>
      <w:r w:rsidRPr="00CD6C5A">
        <w:rPr>
          <w:sz w:val="22"/>
          <w:szCs w:val="22"/>
        </w:rPr>
        <w:t>Návrh na voľbu predsedu a členov Rady pre rozpočtovú zodpovednosť</w:t>
      </w:r>
      <w:r>
        <w:rPr>
          <w:sz w:val="22"/>
          <w:szCs w:val="22"/>
        </w:rPr>
        <w:t xml:space="preserve"> (tlač 111)</w:t>
      </w:r>
    </w:p>
    <w:p w:rsidR="00CD6C5A" w:rsidRPr="00CD6C5A" w:rsidP="00CD6C5A">
      <w:pPr>
        <w:jc w:val="both"/>
        <w:rPr>
          <w:b/>
        </w:rPr>
      </w:pPr>
    </w:p>
    <w:p w:rsidR="00CD6C5A" w:rsidRPr="00CD6C5A" w:rsidP="00CD6C5A">
      <w:pPr>
        <w:numPr>
          <w:ilvl w:val="0"/>
          <w:numId w:val="2"/>
        </w:numPr>
        <w:ind w:left="567" w:hanging="207"/>
        <w:jc w:val="both"/>
      </w:pPr>
      <w:r w:rsidRPr="00CD6C5A">
        <w:t>Spoločná správa k návrhu poslanca Národnej rady Slovenskej republiky Ľubomíra</w:t>
      </w:r>
    </w:p>
    <w:p w:rsidR="00CD6C5A" w:rsidRPr="00CD6C5A" w:rsidP="00CD6C5A">
      <w:pPr>
        <w:ind w:left="606"/>
        <w:jc w:val="both"/>
      </w:pPr>
      <w:r w:rsidRPr="00CD6C5A">
        <w:t>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30a)</w:t>
      </w:r>
    </w:p>
    <w:p w:rsidR="00CD6C5A" w:rsidRPr="00CD6C5A" w:rsidP="00CD6C5A">
      <w:pPr>
        <w:ind w:left="426" w:hanging="426"/>
        <w:jc w:val="both"/>
      </w:pPr>
    </w:p>
    <w:p w:rsidR="00CD6C5A" w:rsidRPr="00CD6C5A" w:rsidP="00CD6C5A">
      <w:pPr>
        <w:numPr>
          <w:ilvl w:val="0"/>
          <w:numId w:val="2"/>
        </w:numPr>
        <w:ind w:left="567" w:hanging="425"/>
        <w:jc w:val="both"/>
        <w:rPr>
          <w:bCs w:val="0"/>
          <w:u w:val="single"/>
        </w:rPr>
      </w:pPr>
      <w:r w:rsidRPr="00CD6C5A">
        <w:rPr>
          <w:bCs w:val="0"/>
        </w:rPr>
        <w:t>Spoločná správa k návrhu štátneho záverečného účtu Slovenskej republiky za rok 2011 (tlač 40a)</w:t>
      </w:r>
    </w:p>
    <w:p w:rsidR="00CD6C5A" w:rsidRPr="00CD6C5A" w:rsidP="00CD6C5A">
      <w:pPr>
        <w:jc w:val="both"/>
        <w:rPr>
          <w:b/>
        </w:rPr>
      </w:pPr>
    </w:p>
    <w:p w:rsidR="00CD6C5A" w:rsidRPr="00CD6C5A" w:rsidP="00CD6C5A">
      <w:pPr>
        <w:numPr>
          <w:ilvl w:val="0"/>
          <w:numId w:val="2"/>
        </w:numPr>
        <w:ind w:left="567" w:hanging="425"/>
        <w:jc w:val="both"/>
      </w:pPr>
      <w:r w:rsidRPr="00CD6C5A">
        <w:t>Správa výboru k návrhu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42a)</w:t>
      </w:r>
    </w:p>
    <w:p w:rsidR="00CD6C5A" w:rsidRPr="00CD6C5A" w:rsidP="00CD6C5A">
      <w:pPr>
        <w:jc w:val="both"/>
        <w:rPr>
          <w:b/>
        </w:rPr>
      </w:pPr>
    </w:p>
    <w:p w:rsidR="00CD6C5A" w:rsidRPr="00CD6C5A" w:rsidP="00CD6C5A">
      <w:pPr>
        <w:numPr>
          <w:ilvl w:val="0"/>
          <w:numId w:val="2"/>
        </w:numPr>
        <w:ind w:left="567" w:hanging="425"/>
        <w:jc w:val="both"/>
      </w:pPr>
      <w:r w:rsidRPr="00CD6C5A">
        <w:t>Správa k návrhu na vyslovenie súhlasu Národnej rady Slovenskej republiky so zmenami Dohody o založení Európskej banky pre obnovu a rozvoj (tlač 43a)</w:t>
      </w:r>
    </w:p>
    <w:p w:rsidR="00CD6C5A" w:rsidRPr="00CD6C5A" w:rsidP="00CD6C5A">
      <w:pPr>
        <w:ind w:left="1416" w:firstLine="708"/>
        <w:jc w:val="both"/>
        <w:rPr>
          <w:u w:val="single"/>
        </w:rPr>
      </w:pPr>
    </w:p>
    <w:p w:rsidR="00CD6C5A" w:rsidRPr="00CD6C5A" w:rsidP="00CD6C5A">
      <w:pPr>
        <w:numPr>
          <w:ilvl w:val="0"/>
          <w:numId w:val="2"/>
        </w:numPr>
        <w:tabs>
          <w:tab w:val="left" w:pos="567"/>
        </w:tabs>
        <w:ind w:left="567" w:hanging="425"/>
        <w:rPr>
          <w:bCs w:val="0"/>
        </w:rPr>
      </w:pPr>
      <w:r w:rsidRPr="00CD6C5A">
        <w:rPr>
          <w:bCs w:val="0"/>
        </w:rPr>
        <w:t>Správa výboru k správe o výsledku hospod</w:t>
      </w:r>
      <w:r w:rsidRPr="00CD6C5A">
        <w:rPr>
          <w:bCs w:val="0"/>
        </w:rPr>
        <w:t xml:space="preserve">árenia Národnej banky Slovenska za rok  </w:t>
      </w:r>
    </w:p>
    <w:p w:rsidR="00CD6C5A" w:rsidRPr="00CD6C5A" w:rsidP="00CD6C5A">
      <w:pPr>
        <w:tabs>
          <w:tab w:val="left" w:pos="567"/>
        </w:tabs>
        <w:ind w:left="567"/>
        <w:rPr>
          <w:bCs w:val="0"/>
        </w:rPr>
      </w:pPr>
      <w:r w:rsidRPr="00CD6C5A">
        <w:rPr>
          <w:bCs w:val="0"/>
        </w:rPr>
        <w:t>2011 (tlač 22a)</w:t>
      </w:r>
    </w:p>
    <w:p w:rsidR="00CD6C5A" w:rsidRPr="00CD6C5A" w:rsidP="00CD6C5A">
      <w:pPr>
        <w:jc w:val="both"/>
        <w:rPr>
          <w:bCs w:val="0"/>
        </w:rPr>
      </w:pPr>
      <w:r w:rsidRPr="00CD6C5A">
        <w:rPr>
          <w:bCs w:val="0"/>
        </w:rPr>
        <w:t xml:space="preserve">                                   </w:t>
      </w:r>
    </w:p>
    <w:p w:rsidR="00CD6C5A" w:rsidP="00CD6C5A">
      <w:pPr>
        <w:numPr>
          <w:ilvl w:val="0"/>
          <w:numId w:val="2"/>
        </w:numPr>
        <w:ind w:left="567" w:hanging="425"/>
        <w:rPr>
          <w:bCs w:val="0"/>
        </w:rPr>
      </w:pPr>
      <w:r w:rsidRPr="00CD6C5A">
        <w:rPr>
          <w:bCs w:val="0"/>
        </w:rPr>
        <w:t>Správa výboru k správe o výsledkoch kontrolnej činnosti Najvyššieho kontrolného úradu Slovenskej republiky za rok 2011 (tlač 23a)</w:t>
      </w:r>
    </w:p>
    <w:p w:rsidR="00461C66" w:rsidP="00461C66">
      <w:pPr>
        <w:ind w:left="567"/>
        <w:rPr>
          <w:bCs w:val="0"/>
        </w:rPr>
      </w:pPr>
    </w:p>
    <w:p w:rsidR="00461C66" w:rsidRPr="00CD6C5A" w:rsidP="00CD6C5A">
      <w:pPr>
        <w:numPr>
          <w:ilvl w:val="0"/>
          <w:numId w:val="2"/>
        </w:numPr>
        <w:ind w:left="567" w:hanging="425"/>
        <w:rPr>
          <w:bCs w:val="0"/>
        </w:rPr>
      </w:pPr>
      <w:r>
        <w:rPr>
          <w:bCs w:val="0"/>
        </w:rPr>
        <w:t>Rôzne</w:t>
      </w:r>
    </w:p>
    <w:p w:rsidR="00CD6C5A" w:rsidP="00CD6C5A">
      <w:pPr>
        <w:jc w:val="both"/>
        <w:rPr>
          <w:bCs w:val="0"/>
          <w:u w:val="single"/>
        </w:rPr>
      </w:pPr>
    </w:p>
    <w:p w:rsidR="00CD6C5A" w:rsidP="00CD6C5A">
      <w:pPr>
        <w:jc w:val="both"/>
        <w:rPr>
          <w:bCs w:val="0"/>
          <w:u w:val="single"/>
        </w:rPr>
      </w:pPr>
    </w:p>
    <w:p w:rsidR="00461C66" w:rsidP="00CD6C5A">
      <w:pPr>
        <w:jc w:val="both"/>
        <w:rPr>
          <w:bCs w:val="0"/>
          <w:u w:val="single"/>
        </w:rPr>
      </w:pPr>
    </w:p>
    <w:p w:rsidR="00461C66" w:rsidP="00CD6C5A">
      <w:pPr>
        <w:jc w:val="both"/>
        <w:rPr>
          <w:bCs w:val="0"/>
          <w:u w:val="single"/>
        </w:rPr>
      </w:pPr>
    </w:p>
    <w:p w:rsidR="001E1D4A" w:rsidP="00CD6C5A">
      <w:pPr>
        <w:jc w:val="both"/>
        <w:rPr>
          <w:bCs w:val="0"/>
          <w:u w:val="single"/>
        </w:rPr>
      </w:pPr>
    </w:p>
    <w:p w:rsidR="001E1D4A" w:rsidP="00CD6C5A">
      <w:pPr>
        <w:jc w:val="both"/>
        <w:rPr>
          <w:bCs w:val="0"/>
          <w:u w:val="single"/>
        </w:rPr>
      </w:pPr>
    </w:p>
    <w:p w:rsidR="00461C66" w:rsidP="00CD6C5A">
      <w:pPr>
        <w:jc w:val="both"/>
        <w:rPr>
          <w:bCs w:val="0"/>
          <w:u w:val="single"/>
        </w:rPr>
      </w:pPr>
    </w:p>
    <w:p w:rsidR="00461C66" w:rsidRPr="00CD6C5A" w:rsidP="00CD6C5A">
      <w:pPr>
        <w:jc w:val="both"/>
        <w:rPr>
          <w:bCs w:val="0"/>
          <w:u w:val="single"/>
        </w:rPr>
      </w:pPr>
    </w:p>
    <w:p w:rsidR="00AD3C7D" w:rsidRPr="007774EF" w:rsidP="002E0E22">
      <w:pPr>
        <w:pStyle w:val="BodyText3"/>
        <w:tabs>
          <w:tab w:val="num" w:pos="900"/>
        </w:tabs>
        <w:rPr>
          <w:lang w:val="sk-SK"/>
        </w:rPr>
      </w:pPr>
      <w:r w:rsidRPr="007774EF" w:rsidR="000073A3">
        <w:rPr>
          <w:lang w:val="sk-SK"/>
        </w:rPr>
        <w:t>K bodu 1</w:t>
      </w:r>
    </w:p>
    <w:p w:rsidR="00CD6C5A" w:rsidRPr="00CD6C5A" w:rsidP="00CD6C5A">
      <w:pPr>
        <w:jc w:val="both"/>
        <w:rPr>
          <w:sz w:val="22"/>
          <w:szCs w:val="22"/>
        </w:rPr>
      </w:pPr>
      <w:r w:rsidRPr="00CD6C5A">
        <w:rPr>
          <w:sz w:val="22"/>
          <w:szCs w:val="22"/>
        </w:rPr>
        <w:t xml:space="preserve">Návrh na </w:t>
      </w:r>
      <w:r w:rsidRPr="00CD6C5A">
        <w:rPr>
          <w:sz w:val="22"/>
          <w:szCs w:val="22"/>
        </w:rPr>
        <w:t>voľbu predsedu a členov Rady pre rozpočtovú zodpovednosť</w:t>
      </w:r>
      <w:r>
        <w:rPr>
          <w:sz w:val="22"/>
          <w:szCs w:val="22"/>
        </w:rPr>
        <w:t xml:space="preserve"> (tlač 111)</w:t>
      </w:r>
    </w:p>
    <w:p w:rsidR="00E40910" w:rsidRPr="00166D6B" w:rsidP="00C952FF">
      <w:pPr>
        <w:pStyle w:val="BodyText"/>
        <w:jc w:val="both"/>
        <w:rPr>
          <w:b w:val="0"/>
          <w:bCs w:val="0"/>
        </w:rPr>
      </w:pPr>
      <w:r w:rsidR="00166D6B">
        <w:rPr>
          <w:bCs w:val="0"/>
        </w:rPr>
        <w:tab/>
        <w:tab/>
        <w:tab/>
      </w:r>
      <w:r w:rsidRPr="00166D6B" w:rsidR="00166D6B">
        <w:rPr>
          <w:b w:val="0"/>
          <w:bCs w:val="0"/>
        </w:rPr>
        <w:t>Prizvaní: I. Šramko, Ľ. Ódor, M. Horváth</w:t>
      </w:r>
    </w:p>
    <w:p w:rsidR="00166D6B" w:rsidP="003E76AE">
      <w:pPr>
        <w:ind w:left="1776" w:firstLine="348"/>
        <w:jc w:val="both"/>
      </w:pPr>
    </w:p>
    <w:p w:rsidR="003E76AE" w:rsidRPr="007774EF" w:rsidP="003E76AE">
      <w:pPr>
        <w:ind w:left="1776" w:firstLine="348"/>
        <w:jc w:val="both"/>
      </w:pPr>
      <w:r w:rsidRPr="007774EF">
        <w:t>Spravodajcom výboru bol</w:t>
      </w:r>
      <w:r w:rsidR="00C952FF">
        <w:t xml:space="preserve"> poslanec </w:t>
      </w:r>
      <w:r w:rsidR="00CD6C5A">
        <w:t>D. Duchoň</w:t>
      </w:r>
    </w:p>
    <w:p w:rsidR="003E76AE" w:rsidRPr="007774EF" w:rsidP="00346963">
      <w:pPr>
        <w:pStyle w:val="BodyText"/>
        <w:ind w:left="2124"/>
        <w:rPr>
          <w:b w:val="0"/>
        </w:rPr>
      </w:pPr>
      <w:r w:rsidRPr="007774EF">
        <w:rPr>
          <w:b w:val="0"/>
          <w:bCs w:val="0"/>
        </w:rPr>
        <w:t xml:space="preserve">V rozprave </w:t>
      </w:r>
      <w:r w:rsidR="00AE702C">
        <w:rPr>
          <w:b w:val="0"/>
          <w:bCs w:val="0"/>
        </w:rPr>
        <w:t>ne</w:t>
      </w:r>
      <w:r w:rsidRPr="007774EF">
        <w:rPr>
          <w:b w:val="0"/>
          <w:bCs w:val="0"/>
        </w:rPr>
        <w:t>vystúpil</w:t>
      </w:r>
      <w:r w:rsidR="00C952FF">
        <w:rPr>
          <w:b w:val="0"/>
          <w:bCs w:val="0"/>
        </w:rPr>
        <w:t xml:space="preserve"> </w:t>
      </w:r>
      <w:r w:rsidR="00AE702C">
        <w:rPr>
          <w:b w:val="0"/>
          <w:bCs w:val="0"/>
        </w:rPr>
        <w:t xml:space="preserve">nikto. </w:t>
      </w:r>
    </w:p>
    <w:p w:rsidR="003E76AE" w:rsidRPr="007774EF" w:rsidP="003E76AE"/>
    <w:p w:rsidR="003E76AE" w:rsidRPr="007774EF" w:rsidP="003E76AE">
      <w:pPr>
        <w:pStyle w:val="BodyText"/>
        <w:ind w:left="1416" w:firstLine="708"/>
        <w:rPr>
          <w:b w:val="0"/>
          <w:bCs w:val="0"/>
        </w:rPr>
      </w:pPr>
      <w:r w:rsidR="00563BF5">
        <w:rPr>
          <w:b w:val="0"/>
          <w:bCs w:val="0"/>
        </w:rPr>
        <w:t>Hlasovanie o uznesení (</w:t>
      </w:r>
      <w:r w:rsidRPr="007774EF">
        <w:rPr>
          <w:b w:val="0"/>
          <w:bCs w:val="0"/>
        </w:rPr>
        <w:t>poč</w:t>
      </w:r>
      <w:r w:rsidR="00346963">
        <w:rPr>
          <w:b w:val="0"/>
          <w:bCs w:val="0"/>
        </w:rPr>
        <w:t>et členov výboru 1</w:t>
      </w:r>
      <w:r w:rsidR="00CD6C5A">
        <w:rPr>
          <w:b w:val="0"/>
          <w:bCs w:val="0"/>
        </w:rPr>
        <w:t>2</w:t>
      </w:r>
      <w:r w:rsidR="00346963">
        <w:rPr>
          <w:b w:val="0"/>
          <w:bCs w:val="0"/>
        </w:rPr>
        <w:t xml:space="preserve">, prítomných </w:t>
      </w:r>
      <w:r w:rsidR="00CD6C5A">
        <w:rPr>
          <w:b w:val="0"/>
          <w:bCs w:val="0"/>
        </w:rPr>
        <w:t>8</w:t>
      </w:r>
      <w:r w:rsidRPr="007774EF">
        <w:rPr>
          <w:b w:val="0"/>
          <w:bCs w:val="0"/>
        </w:rPr>
        <w:t>, za</w:t>
      </w:r>
    </w:p>
    <w:p w:rsidR="003E76AE" w:rsidRPr="007774EF" w:rsidP="003E76AE">
      <w:pPr>
        <w:pStyle w:val="BodyText"/>
        <w:rPr>
          <w:b w:val="0"/>
          <w:bCs w:val="0"/>
        </w:rPr>
      </w:pPr>
      <w:r w:rsidRPr="007774EF">
        <w:rPr>
          <w:b w:val="0"/>
          <w:bCs w:val="0"/>
        </w:rPr>
        <w:t xml:space="preserve"> návr</w:t>
      </w:r>
      <w:r w:rsidRPr="007774EF">
        <w:rPr>
          <w:b w:val="0"/>
          <w:bCs w:val="0"/>
        </w:rPr>
        <w:t xml:space="preserve">h uznesenia hlasovali </w:t>
      </w:r>
      <w:r w:rsidR="00CD6C5A">
        <w:rPr>
          <w:b w:val="0"/>
          <w:bCs w:val="0"/>
        </w:rPr>
        <w:t>8</w:t>
      </w:r>
      <w:r w:rsidR="00346963">
        <w:rPr>
          <w:b w:val="0"/>
          <w:bCs w:val="0"/>
        </w:rPr>
        <w:t xml:space="preserve"> poslanci</w:t>
      </w:r>
      <w:r w:rsidR="00563BF5">
        <w:rPr>
          <w:b w:val="0"/>
          <w:bCs w:val="0"/>
        </w:rPr>
        <w:t>,</w:t>
      </w:r>
      <w:r w:rsidR="00CD6C5A">
        <w:rPr>
          <w:b w:val="0"/>
          <w:bCs w:val="0"/>
        </w:rPr>
        <w:t xml:space="preserve"> proti 0</w:t>
      </w:r>
      <w:r w:rsidR="00C952FF">
        <w:rPr>
          <w:b w:val="0"/>
          <w:bCs w:val="0"/>
        </w:rPr>
        <w:t xml:space="preserve">, zdržalo </w:t>
      </w:r>
      <w:r w:rsidRPr="007774EF">
        <w:rPr>
          <w:b w:val="0"/>
          <w:bCs w:val="0"/>
        </w:rPr>
        <w:t>sa hlasovania</w:t>
      </w:r>
      <w:r w:rsidR="00CD6C5A">
        <w:rPr>
          <w:b w:val="0"/>
          <w:bCs w:val="0"/>
        </w:rPr>
        <w:t xml:space="preserve"> 0</w:t>
      </w:r>
      <w:r w:rsidRPr="007774EF">
        <w:rPr>
          <w:b w:val="0"/>
          <w:bCs w:val="0"/>
        </w:rPr>
        <w:t>)</w:t>
      </w:r>
    </w:p>
    <w:p w:rsidR="003E76AE" w:rsidRPr="007774EF" w:rsidP="003E76AE">
      <w:pPr>
        <w:jc w:val="both"/>
      </w:pPr>
    </w:p>
    <w:p w:rsidR="003E76AE" w:rsidRPr="007774EF" w:rsidP="003E76AE">
      <w:pPr>
        <w:ind w:left="1416" w:firstLine="708"/>
        <w:rPr>
          <w:b/>
          <w:bCs w:val="0"/>
        </w:rPr>
      </w:pPr>
      <w:r w:rsidRPr="007774EF">
        <w:t xml:space="preserve">K uvedenému návrhu bolo prijaté uznesenie </w:t>
      </w:r>
      <w:r w:rsidRPr="007774EF">
        <w:rPr>
          <w:b/>
          <w:bCs w:val="0"/>
        </w:rPr>
        <w:t>č.</w:t>
      </w:r>
      <w:r w:rsidR="00CD6C5A">
        <w:rPr>
          <w:b/>
          <w:bCs w:val="0"/>
        </w:rPr>
        <w:t xml:space="preserve"> 32</w:t>
      </w:r>
      <w:r>
        <w:rPr>
          <w:b/>
          <w:bCs w:val="0"/>
        </w:rPr>
        <w:t>.</w:t>
      </w:r>
    </w:p>
    <w:p w:rsidR="003E76AE" w:rsidP="00092725">
      <w:pPr>
        <w:pStyle w:val="BodyText"/>
        <w:jc w:val="both"/>
      </w:pPr>
    </w:p>
    <w:p w:rsidR="003E76AE" w:rsidP="003E76AE">
      <w:pPr>
        <w:pStyle w:val="BodyText3"/>
        <w:tabs>
          <w:tab w:val="num" w:pos="900"/>
        </w:tabs>
        <w:rPr>
          <w:lang w:val="sk-SK"/>
        </w:rPr>
      </w:pPr>
      <w:r>
        <w:rPr>
          <w:lang w:val="sk-SK"/>
        </w:rPr>
        <w:t>K bodu 2</w:t>
      </w:r>
    </w:p>
    <w:p w:rsidR="00CD6C5A" w:rsidRPr="00CD6C5A" w:rsidP="00CD6C5A">
      <w:pPr>
        <w:jc w:val="both"/>
      </w:pPr>
      <w:r w:rsidRPr="00CD6C5A">
        <w:t>Spoločná správa k návrhu poslanca Národnej rady Slovenskej republiky Ľubomíra</w:t>
      </w:r>
      <w:r>
        <w:t xml:space="preserve"> </w:t>
      </w:r>
      <w:r w:rsidRPr="00CD6C5A">
        <w:t>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30a)</w:t>
      </w:r>
    </w:p>
    <w:p w:rsidR="002B6231" w:rsidP="00563BF5">
      <w:pPr>
        <w:pStyle w:val="BodyTextIndent"/>
        <w:spacing w:line="240" w:lineRule="auto"/>
        <w:ind w:left="0"/>
        <w:rPr>
          <w:b/>
        </w:rPr>
      </w:pPr>
    </w:p>
    <w:p w:rsidR="00FD0A7F" w:rsidRPr="007774EF" w:rsidP="00FD0A7F">
      <w:pPr>
        <w:ind w:left="1776" w:firstLine="348"/>
        <w:jc w:val="both"/>
      </w:pPr>
      <w:r w:rsidRPr="007774EF">
        <w:t>Spravodajcom výboru bol</w:t>
      </w:r>
      <w:r>
        <w:t xml:space="preserve"> </w:t>
      </w:r>
      <w:r>
        <w:t xml:space="preserve">poslanec </w:t>
      </w:r>
      <w:r w:rsidR="00CD6C5A">
        <w:t>M. Mojš</w:t>
      </w:r>
    </w:p>
    <w:p w:rsidR="00FD0A7F" w:rsidRPr="007774EF" w:rsidP="00FD0A7F">
      <w:pPr>
        <w:pStyle w:val="BodyText"/>
        <w:ind w:left="2124"/>
        <w:rPr>
          <w:b w:val="0"/>
        </w:rPr>
      </w:pPr>
      <w:r w:rsidRPr="007774EF">
        <w:rPr>
          <w:b w:val="0"/>
          <w:bCs w:val="0"/>
        </w:rPr>
        <w:t xml:space="preserve">V rozprave </w:t>
      </w:r>
      <w:r w:rsidR="00CD6C5A">
        <w:rPr>
          <w:b w:val="0"/>
          <w:bCs w:val="0"/>
        </w:rPr>
        <w:t>ne</w:t>
      </w:r>
      <w:r w:rsidRPr="007774EF">
        <w:rPr>
          <w:b w:val="0"/>
          <w:bCs w:val="0"/>
        </w:rPr>
        <w:t>vystúpil</w:t>
      </w:r>
      <w:r>
        <w:rPr>
          <w:b w:val="0"/>
          <w:bCs w:val="0"/>
        </w:rPr>
        <w:t xml:space="preserve"> </w:t>
      </w:r>
      <w:r w:rsidR="00CD6C5A">
        <w:rPr>
          <w:b w:val="0"/>
          <w:bCs w:val="0"/>
        </w:rPr>
        <w:t>nikto.</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Pr>
          <w:b w:val="0"/>
          <w:bCs w:val="0"/>
        </w:rPr>
        <w:t>et členov výboru 1</w:t>
      </w:r>
      <w:r w:rsidR="00CD6C5A">
        <w:rPr>
          <w:b w:val="0"/>
          <w:bCs w:val="0"/>
        </w:rPr>
        <w:t>2</w:t>
      </w:r>
      <w:r>
        <w:rPr>
          <w:b w:val="0"/>
          <w:bCs w:val="0"/>
        </w:rPr>
        <w:t xml:space="preserve">, prítomných </w:t>
      </w:r>
      <w:r w:rsidR="00CD6C5A">
        <w:rPr>
          <w:b w:val="0"/>
          <w:bCs w:val="0"/>
        </w:rPr>
        <w:t>8</w:t>
      </w:r>
      <w:r w:rsidRPr="007774EF">
        <w:rPr>
          <w:b w:val="0"/>
          <w:bCs w:val="0"/>
        </w:rPr>
        <w:t>, za</w:t>
      </w:r>
    </w:p>
    <w:p w:rsidR="00FD0A7F" w:rsidRPr="007774EF" w:rsidP="00FD0A7F">
      <w:pPr>
        <w:pStyle w:val="BodyText"/>
        <w:rPr>
          <w:b w:val="0"/>
          <w:bCs w:val="0"/>
        </w:rPr>
      </w:pPr>
      <w:r w:rsidRPr="007774EF">
        <w:rPr>
          <w:b w:val="0"/>
          <w:bCs w:val="0"/>
        </w:rPr>
        <w:t xml:space="preserve"> návrh uznesenia hlasovali </w:t>
      </w:r>
      <w:r w:rsidR="00AE702C">
        <w:rPr>
          <w:b w:val="0"/>
          <w:bCs w:val="0"/>
        </w:rPr>
        <w:t>7</w:t>
      </w:r>
      <w:r>
        <w:rPr>
          <w:b w:val="0"/>
          <w:bCs w:val="0"/>
        </w:rPr>
        <w:t xml:space="preserve"> poslanci,</w:t>
      </w:r>
      <w:r w:rsidRPr="007774EF">
        <w:rPr>
          <w:b w:val="0"/>
          <w:bCs w:val="0"/>
        </w:rPr>
        <w:t xml:space="preserve"> proti hlasoval</w:t>
      </w:r>
      <w:r w:rsidR="00CD6C5A">
        <w:rPr>
          <w:b w:val="0"/>
          <w:bCs w:val="0"/>
        </w:rPr>
        <w:t>o</w:t>
      </w:r>
      <w:r w:rsidRPr="007774EF">
        <w:rPr>
          <w:b w:val="0"/>
          <w:bCs w:val="0"/>
        </w:rPr>
        <w:t xml:space="preserve"> </w:t>
      </w:r>
      <w:r w:rsidR="00CD6C5A">
        <w:rPr>
          <w:b w:val="0"/>
          <w:bCs w:val="0"/>
        </w:rPr>
        <w:t>0, zdržal</w:t>
      </w:r>
      <w:r>
        <w:rPr>
          <w:b w:val="0"/>
          <w:bCs w:val="0"/>
        </w:rPr>
        <w:t xml:space="preserve"> </w:t>
      </w:r>
      <w:r w:rsidRPr="007774EF">
        <w:rPr>
          <w:b w:val="0"/>
          <w:bCs w:val="0"/>
        </w:rPr>
        <w:t xml:space="preserve">sa hlasovania </w:t>
      </w:r>
      <w:r w:rsidR="00CD6C5A">
        <w:rPr>
          <w:b w:val="0"/>
          <w:bCs w:val="0"/>
        </w:rPr>
        <w:t>1</w:t>
      </w:r>
      <w:r w:rsidRPr="007774EF">
        <w:rPr>
          <w:b w:val="0"/>
          <w:bCs w:val="0"/>
        </w:rPr>
        <w:t>)</w:t>
      </w:r>
    </w:p>
    <w:p w:rsidR="00FD0A7F" w:rsidRPr="007774EF" w:rsidP="00FD0A7F">
      <w:pPr>
        <w:jc w:val="both"/>
      </w:pPr>
    </w:p>
    <w:p w:rsidR="00FD0A7F" w:rsidRPr="007774EF" w:rsidP="00FD0A7F">
      <w:pPr>
        <w:ind w:left="1416" w:firstLine="708"/>
        <w:rPr>
          <w:b/>
          <w:bCs w:val="0"/>
        </w:rPr>
      </w:pPr>
      <w:r w:rsidR="00CD6C5A">
        <w:t>K uvedenej spoločnej správe</w:t>
      </w:r>
      <w:r w:rsidRPr="007774EF">
        <w:t xml:space="preserve"> bolo prijaté uznesenie </w:t>
      </w:r>
      <w:r w:rsidRPr="007774EF">
        <w:rPr>
          <w:b/>
          <w:bCs w:val="0"/>
        </w:rPr>
        <w:t>č.</w:t>
      </w:r>
      <w:r w:rsidR="00CD6C5A">
        <w:rPr>
          <w:b/>
          <w:bCs w:val="0"/>
        </w:rPr>
        <w:t xml:space="preserve"> 33</w:t>
      </w:r>
      <w:r>
        <w:rPr>
          <w:b/>
          <w:bCs w:val="0"/>
        </w:rPr>
        <w:t>.</w:t>
      </w:r>
    </w:p>
    <w:p w:rsidR="009B201D"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w:t>
      </w:r>
      <w:r>
        <w:rPr>
          <w:lang w:val="sk-SK"/>
        </w:rPr>
        <w:t>odu 3</w:t>
      </w:r>
    </w:p>
    <w:p w:rsidR="00CD6C5A" w:rsidRPr="00CD6C5A" w:rsidP="00CD6C5A">
      <w:pPr>
        <w:jc w:val="both"/>
        <w:rPr>
          <w:bCs w:val="0"/>
          <w:u w:val="single"/>
        </w:rPr>
      </w:pPr>
      <w:r w:rsidRPr="00CD6C5A">
        <w:rPr>
          <w:bCs w:val="0"/>
        </w:rPr>
        <w:t>Spoločná správa k návrhu štátneho záverečného účtu Slovenskej republiky za rok 2011 (tlač 40a)</w:t>
      </w:r>
    </w:p>
    <w:p w:rsidR="009B201D" w:rsidP="00563BF5">
      <w:pPr>
        <w:pStyle w:val="BodyTextIndent"/>
        <w:spacing w:line="240" w:lineRule="auto"/>
        <w:ind w:left="0"/>
        <w:rPr>
          <w:b/>
        </w:rPr>
      </w:pPr>
    </w:p>
    <w:p w:rsidR="00FD0A7F" w:rsidRPr="007774EF" w:rsidP="00FD0A7F">
      <w:pPr>
        <w:ind w:left="1776" w:firstLine="348"/>
        <w:jc w:val="both"/>
      </w:pPr>
      <w:r w:rsidRPr="007774EF">
        <w:t>Spravodajcom výboru bol</w:t>
      </w:r>
      <w:r>
        <w:t xml:space="preserve"> poslanec </w:t>
      </w:r>
      <w:r w:rsidR="00CD6C5A">
        <w:t>D. Duchoň</w:t>
      </w:r>
    </w:p>
    <w:p w:rsidR="00FD0A7F" w:rsidRPr="007774EF" w:rsidP="00FD0A7F">
      <w:pPr>
        <w:pStyle w:val="BodyText"/>
        <w:ind w:left="2124"/>
        <w:rPr>
          <w:b w:val="0"/>
        </w:rPr>
      </w:pPr>
      <w:r w:rsidRPr="007774EF">
        <w:rPr>
          <w:b w:val="0"/>
          <w:bCs w:val="0"/>
        </w:rPr>
        <w:t xml:space="preserve">V rozprave </w:t>
      </w:r>
      <w:r w:rsidR="00CD6C5A">
        <w:rPr>
          <w:b w:val="0"/>
          <w:bCs w:val="0"/>
        </w:rPr>
        <w:t>ne</w:t>
      </w:r>
      <w:r w:rsidRPr="007774EF">
        <w:rPr>
          <w:b w:val="0"/>
          <w:bCs w:val="0"/>
        </w:rPr>
        <w:t>vystúpil</w:t>
      </w:r>
      <w:r w:rsidR="00CD6C5A">
        <w:rPr>
          <w:b w:val="0"/>
          <w:bCs w:val="0"/>
        </w:rPr>
        <w:t xml:space="preserve"> </w:t>
      </w:r>
      <w:r w:rsidR="00AE702C">
        <w:rPr>
          <w:b w:val="0"/>
          <w:bCs w:val="0"/>
        </w:rPr>
        <w:t>n</w:t>
      </w:r>
      <w:r w:rsidR="00CD6C5A">
        <w:rPr>
          <w:b w:val="0"/>
          <w:bCs w:val="0"/>
        </w:rPr>
        <w:t>ikto.</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Pr>
          <w:b w:val="0"/>
          <w:bCs w:val="0"/>
        </w:rPr>
        <w:t>et členov výboru 1</w:t>
      </w:r>
      <w:r w:rsidR="00CD6C5A">
        <w:rPr>
          <w:b w:val="0"/>
          <w:bCs w:val="0"/>
        </w:rPr>
        <w:t>2</w:t>
      </w:r>
      <w:r>
        <w:rPr>
          <w:b w:val="0"/>
          <w:bCs w:val="0"/>
        </w:rPr>
        <w:t xml:space="preserve">, prítomných </w:t>
      </w:r>
      <w:r w:rsidR="00CD6C5A">
        <w:rPr>
          <w:b w:val="0"/>
          <w:bCs w:val="0"/>
        </w:rPr>
        <w:t>8</w:t>
      </w:r>
      <w:r w:rsidRPr="007774EF">
        <w:rPr>
          <w:b w:val="0"/>
          <w:bCs w:val="0"/>
        </w:rPr>
        <w:t>, za</w:t>
      </w:r>
    </w:p>
    <w:p w:rsidR="00FD0A7F" w:rsidRPr="007774EF" w:rsidP="00FD0A7F">
      <w:pPr>
        <w:pStyle w:val="BodyText"/>
        <w:rPr>
          <w:b w:val="0"/>
          <w:bCs w:val="0"/>
        </w:rPr>
      </w:pPr>
      <w:r w:rsidRPr="007774EF">
        <w:rPr>
          <w:b w:val="0"/>
          <w:bCs w:val="0"/>
        </w:rPr>
        <w:t xml:space="preserve"> návrh uznesenia </w:t>
      </w:r>
      <w:r w:rsidRPr="007774EF">
        <w:rPr>
          <w:b w:val="0"/>
          <w:bCs w:val="0"/>
        </w:rPr>
        <w:t xml:space="preserve">hlasovali </w:t>
      </w:r>
      <w:r w:rsidR="00CD6C5A">
        <w:rPr>
          <w:b w:val="0"/>
          <w:bCs w:val="0"/>
        </w:rPr>
        <w:t>8</w:t>
      </w:r>
      <w:r>
        <w:rPr>
          <w:b w:val="0"/>
          <w:bCs w:val="0"/>
        </w:rPr>
        <w:t xml:space="preserve"> poslanci,</w:t>
      </w:r>
      <w:r w:rsidRPr="007774EF">
        <w:rPr>
          <w:b w:val="0"/>
          <w:bCs w:val="0"/>
        </w:rPr>
        <w:t xml:space="preserve"> proti hlasoval</w:t>
      </w:r>
      <w:r>
        <w:rPr>
          <w:b w:val="0"/>
          <w:bCs w:val="0"/>
        </w:rPr>
        <w:t>i</w:t>
      </w:r>
      <w:r w:rsidRPr="007774EF">
        <w:rPr>
          <w:b w:val="0"/>
          <w:bCs w:val="0"/>
        </w:rPr>
        <w:t xml:space="preserve"> </w:t>
      </w:r>
      <w:r>
        <w:rPr>
          <w:b w:val="0"/>
          <w:bCs w:val="0"/>
        </w:rPr>
        <w:t xml:space="preserve">0, zdržalo </w:t>
      </w:r>
      <w:r w:rsidRPr="007774EF">
        <w:rPr>
          <w:b w:val="0"/>
          <w:bCs w:val="0"/>
        </w:rPr>
        <w:t>sa hlasovania</w:t>
      </w:r>
      <w:r w:rsidR="00CD6C5A">
        <w:rPr>
          <w:b w:val="0"/>
          <w:bCs w:val="0"/>
        </w:rPr>
        <w:t xml:space="preserve"> 0</w:t>
      </w:r>
      <w:r w:rsidRPr="007774EF">
        <w:rPr>
          <w:b w:val="0"/>
          <w:bCs w:val="0"/>
        </w:rPr>
        <w:t>)</w:t>
      </w:r>
    </w:p>
    <w:p w:rsidR="009B201D" w:rsidP="00563BF5">
      <w:pPr>
        <w:pStyle w:val="BodyTextIndent"/>
        <w:spacing w:line="240" w:lineRule="auto"/>
        <w:ind w:left="0"/>
        <w:rPr>
          <w:b/>
        </w:rPr>
      </w:pPr>
    </w:p>
    <w:p w:rsidR="00CD6C5A" w:rsidRPr="007774EF" w:rsidP="00CD6C5A">
      <w:pPr>
        <w:ind w:left="1416" w:firstLine="708"/>
        <w:rPr>
          <w:b/>
          <w:bCs w:val="0"/>
        </w:rPr>
      </w:pPr>
      <w:r>
        <w:t>K uvedenej spoločnej správe</w:t>
      </w:r>
      <w:r w:rsidRPr="007774EF">
        <w:t xml:space="preserve"> bolo prijaté uznesenie </w:t>
      </w:r>
      <w:r w:rsidRPr="007774EF">
        <w:rPr>
          <w:b/>
          <w:bCs w:val="0"/>
        </w:rPr>
        <w:t>č.</w:t>
      </w:r>
      <w:r>
        <w:rPr>
          <w:b/>
          <w:bCs w:val="0"/>
        </w:rPr>
        <w:t xml:space="preserve"> 34.</w:t>
      </w:r>
    </w:p>
    <w:p w:rsidR="00FD0A7F"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bodu 4</w:t>
      </w:r>
    </w:p>
    <w:p w:rsidR="00CD6C5A" w:rsidRPr="00CD6C5A" w:rsidP="00CD6C5A">
      <w:pPr>
        <w:jc w:val="both"/>
      </w:pPr>
      <w:r w:rsidRPr="00CD6C5A">
        <w:t xml:space="preserve">Správa výboru k návrhu na vyslovenie súhlasu Národnej </w:t>
      </w:r>
      <w:r w:rsidRPr="00CD6C5A">
        <w:t>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42a)</w:t>
      </w:r>
    </w:p>
    <w:p w:rsidR="009B201D" w:rsidP="00563BF5">
      <w:pPr>
        <w:pStyle w:val="BodyTextIndent"/>
        <w:spacing w:line="240" w:lineRule="auto"/>
        <w:ind w:left="0"/>
        <w:rPr>
          <w:b/>
        </w:rPr>
      </w:pPr>
    </w:p>
    <w:p w:rsidR="00FD0A7F" w:rsidRPr="007774EF" w:rsidP="00FD0A7F">
      <w:pPr>
        <w:ind w:left="1776" w:firstLine="348"/>
        <w:jc w:val="both"/>
      </w:pPr>
      <w:r w:rsidRPr="007774EF">
        <w:t>Spravodajcom výboru bol</w:t>
      </w:r>
      <w:r>
        <w:t xml:space="preserve"> poslanec </w:t>
      </w:r>
      <w:r w:rsidR="00461C66">
        <w:t>D. Duchoň</w:t>
      </w:r>
    </w:p>
    <w:p w:rsidR="00FD0A7F" w:rsidRPr="007774EF" w:rsidP="00FD0A7F">
      <w:pPr>
        <w:pStyle w:val="BodyText"/>
        <w:ind w:left="2124"/>
        <w:rPr>
          <w:b w:val="0"/>
        </w:rPr>
      </w:pPr>
      <w:r w:rsidRPr="007774EF">
        <w:rPr>
          <w:b w:val="0"/>
          <w:bCs w:val="0"/>
        </w:rPr>
        <w:t xml:space="preserve">V rozprave </w:t>
      </w:r>
      <w:r w:rsidR="00461C66">
        <w:rPr>
          <w:b w:val="0"/>
          <w:bCs w:val="0"/>
        </w:rPr>
        <w:t>ne</w:t>
      </w:r>
      <w:r w:rsidRPr="007774EF">
        <w:rPr>
          <w:b w:val="0"/>
          <w:bCs w:val="0"/>
        </w:rPr>
        <w:t>vystúpil</w:t>
      </w:r>
      <w:r w:rsidR="00461C66">
        <w:rPr>
          <w:b w:val="0"/>
          <w:bCs w:val="0"/>
        </w:rPr>
        <w:t xml:space="preserve"> nikto.</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Pr>
          <w:b w:val="0"/>
          <w:bCs w:val="0"/>
        </w:rPr>
        <w:t>et členov výboru 1</w:t>
      </w:r>
      <w:r w:rsidR="00461C66">
        <w:rPr>
          <w:b w:val="0"/>
          <w:bCs w:val="0"/>
        </w:rPr>
        <w:t>2</w:t>
      </w:r>
      <w:r>
        <w:rPr>
          <w:b w:val="0"/>
          <w:bCs w:val="0"/>
        </w:rPr>
        <w:t xml:space="preserve">, prítomných </w:t>
      </w:r>
      <w:r w:rsidR="00461C66">
        <w:rPr>
          <w:b w:val="0"/>
          <w:bCs w:val="0"/>
        </w:rPr>
        <w:t>8</w:t>
      </w:r>
      <w:r w:rsidRPr="007774EF">
        <w:rPr>
          <w:b w:val="0"/>
          <w:bCs w:val="0"/>
        </w:rPr>
        <w:t>, za</w:t>
      </w:r>
    </w:p>
    <w:p w:rsidR="00FD0A7F" w:rsidRPr="007774EF" w:rsidP="00FD0A7F">
      <w:pPr>
        <w:pStyle w:val="BodyText"/>
        <w:rPr>
          <w:b w:val="0"/>
          <w:bCs w:val="0"/>
        </w:rPr>
      </w:pPr>
      <w:r w:rsidRPr="007774EF">
        <w:rPr>
          <w:b w:val="0"/>
          <w:bCs w:val="0"/>
        </w:rPr>
        <w:t xml:space="preserve"> návrh uznesenia hlasovali </w:t>
      </w:r>
      <w:r w:rsidR="00AE702C">
        <w:rPr>
          <w:b w:val="0"/>
          <w:bCs w:val="0"/>
        </w:rPr>
        <w:t>7</w:t>
      </w:r>
      <w:r>
        <w:rPr>
          <w:b w:val="0"/>
          <w:bCs w:val="0"/>
        </w:rPr>
        <w:t xml:space="preserve"> poslanci,</w:t>
      </w:r>
      <w:r w:rsidRPr="007774EF">
        <w:rPr>
          <w:b w:val="0"/>
          <w:bCs w:val="0"/>
        </w:rPr>
        <w:t xml:space="preserve"> proti hlasoval</w:t>
      </w:r>
      <w:r>
        <w:rPr>
          <w:b w:val="0"/>
          <w:bCs w:val="0"/>
        </w:rPr>
        <w:t>i</w:t>
      </w:r>
      <w:r w:rsidRPr="007774EF">
        <w:rPr>
          <w:b w:val="0"/>
          <w:bCs w:val="0"/>
        </w:rPr>
        <w:t xml:space="preserve"> </w:t>
      </w:r>
      <w:r>
        <w:rPr>
          <w:b w:val="0"/>
          <w:bCs w:val="0"/>
        </w:rPr>
        <w:t xml:space="preserve">0, zdržalo </w:t>
      </w:r>
      <w:r w:rsidRPr="007774EF">
        <w:rPr>
          <w:b w:val="0"/>
          <w:bCs w:val="0"/>
        </w:rPr>
        <w:t xml:space="preserve">sa hlasovania </w:t>
      </w:r>
      <w:r w:rsidR="00461C66">
        <w:rPr>
          <w:b w:val="0"/>
          <w:bCs w:val="0"/>
        </w:rPr>
        <w:t>0 a nehlasoval 1 poslanec</w:t>
      </w:r>
      <w:r w:rsidRPr="007774EF">
        <w:rPr>
          <w:b w:val="0"/>
          <w:bCs w:val="0"/>
        </w:rPr>
        <w:t>)</w:t>
      </w:r>
    </w:p>
    <w:p w:rsidR="00FD0A7F" w:rsidRPr="007774EF" w:rsidP="00FD0A7F">
      <w:pPr>
        <w:jc w:val="both"/>
      </w:pPr>
    </w:p>
    <w:p w:rsidR="00FD0A7F" w:rsidRPr="007774EF" w:rsidP="00FD0A7F">
      <w:pPr>
        <w:ind w:left="1416" w:firstLine="708"/>
        <w:rPr>
          <w:b/>
          <w:bCs w:val="0"/>
        </w:rPr>
      </w:pPr>
      <w:r w:rsidR="00461C66">
        <w:t>K uvedenej správe</w:t>
      </w:r>
      <w:r w:rsidRPr="007774EF">
        <w:t xml:space="preserve"> bolo prijaté uznesenie </w:t>
      </w:r>
      <w:r w:rsidRPr="007774EF">
        <w:rPr>
          <w:b/>
          <w:bCs w:val="0"/>
        </w:rPr>
        <w:t>č.</w:t>
      </w:r>
      <w:r w:rsidR="00461C66">
        <w:rPr>
          <w:b/>
          <w:bCs w:val="0"/>
        </w:rPr>
        <w:t xml:space="preserve"> 35</w:t>
      </w:r>
      <w:r>
        <w:rPr>
          <w:b/>
          <w:bCs w:val="0"/>
        </w:rPr>
        <w:t>.</w:t>
      </w:r>
    </w:p>
    <w:p w:rsidR="00FD0A7F"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bodu 5</w:t>
      </w:r>
    </w:p>
    <w:p w:rsidR="00461C66" w:rsidRPr="00CD6C5A" w:rsidP="00461C66">
      <w:pPr>
        <w:jc w:val="both"/>
      </w:pPr>
      <w:r w:rsidRPr="00CD6C5A">
        <w:t>Správa k návrhu na vyslovenie súhlasu Národnej rady Slovenskej republiky so zmenami Dohody o založení Európskej banky pre obnovu a rozvoj (tlač 43a)</w:t>
      </w:r>
    </w:p>
    <w:p w:rsidR="00461C66" w:rsidP="00563BF5">
      <w:pPr>
        <w:pStyle w:val="BodyTextIndent"/>
        <w:spacing w:line="240" w:lineRule="auto"/>
        <w:ind w:left="0"/>
        <w:rPr>
          <w:b/>
        </w:rPr>
      </w:pPr>
    </w:p>
    <w:p w:rsidR="00FD0A7F" w:rsidRPr="007774EF" w:rsidP="00FD0A7F">
      <w:pPr>
        <w:ind w:left="1776" w:firstLine="348"/>
        <w:jc w:val="both"/>
      </w:pPr>
      <w:r w:rsidRPr="007774EF">
        <w:t>Spravodajcom výboru bol</w:t>
      </w:r>
      <w:r w:rsidR="00A76C0E">
        <w:t>a poslan</w:t>
      </w:r>
      <w:r w:rsidR="00461C66">
        <w:t>ec</w:t>
      </w:r>
      <w:r w:rsidR="00A76C0E">
        <w:t xml:space="preserve"> </w:t>
      </w:r>
      <w:r w:rsidR="00461C66">
        <w:t>L. Kamenický</w:t>
      </w:r>
    </w:p>
    <w:p w:rsidR="00FD0A7F" w:rsidRPr="007774EF" w:rsidP="00FD0A7F">
      <w:pPr>
        <w:pStyle w:val="BodyText"/>
        <w:ind w:left="2124"/>
        <w:rPr>
          <w:b w:val="0"/>
        </w:rPr>
      </w:pPr>
      <w:r w:rsidRPr="007774EF">
        <w:rPr>
          <w:b w:val="0"/>
          <w:bCs w:val="0"/>
        </w:rPr>
        <w:t xml:space="preserve">V rozprave </w:t>
      </w:r>
      <w:r w:rsidR="00461C66">
        <w:rPr>
          <w:b w:val="0"/>
          <w:bCs w:val="0"/>
        </w:rPr>
        <w:t>ne</w:t>
      </w:r>
      <w:r w:rsidRPr="007774EF">
        <w:rPr>
          <w:b w:val="0"/>
          <w:bCs w:val="0"/>
        </w:rPr>
        <w:t>vystúpil</w:t>
      </w:r>
      <w:r w:rsidR="00461C66">
        <w:rPr>
          <w:b w:val="0"/>
          <w:bCs w:val="0"/>
        </w:rPr>
        <w:t xml:space="preserve"> </w:t>
      </w:r>
      <w:r w:rsidR="00AE702C">
        <w:rPr>
          <w:b w:val="0"/>
          <w:bCs w:val="0"/>
        </w:rPr>
        <w:t>n</w:t>
      </w:r>
      <w:r w:rsidR="00461C66">
        <w:rPr>
          <w:b w:val="0"/>
          <w:bCs w:val="0"/>
        </w:rPr>
        <w:t>ikto</w:t>
      </w:r>
      <w:r w:rsidR="00AE702C">
        <w:rPr>
          <w:b w:val="0"/>
          <w:bCs w:val="0"/>
        </w:rPr>
        <w:t>.</w:t>
      </w:r>
      <w:r>
        <w:rPr>
          <w:b w:val="0"/>
          <w:bCs w:val="0"/>
        </w:rPr>
        <w:t xml:space="preserve"> </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sidR="00461C66">
        <w:rPr>
          <w:b w:val="0"/>
          <w:bCs w:val="0"/>
        </w:rPr>
        <w:t>et členov výboru 12</w:t>
      </w:r>
      <w:r>
        <w:rPr>
          <w:b w:val="0"/>
          <w:bCs w:val="0"/>
        </w:rPr>
        <w:t xml:space="preserve">, prítomných </w:t>
      </w:r>
      <w:r w:rsidR="00461C66">
        <w:rPr>
          <w:b w:val="0"/>
          <w:bCs w:val="0"/>
        </w:rPr>
        <w:t>8</w:t>
      </w:r>
      <w:r w:rsidRPr="007774EF">
        <w:rPr>
          <w:b w:val="0"/>
          <w:bCs w:val="0"/>
        </w:rPr>
        <w:t>, za</w:t>
      </w:r>
    </w:p>
    <w:p w:rsidR="00FD0A7F" w:rsidRPr="007774EF" w:rsidP="00FD0A7F">
      <w:pPr>
        <w:pStyle w:val="BodyText"/>
        <w:rPr>
          <w:b w:val="0"/>
          <w:bCs w:val="0"/>
        </w:rPr>
      </w:pPr>
      <w:r w:rsidRPr="007774EF">
        <w:rPr>
          <w:b w:val="0"/>
          <w:bCs w:val="0"/>
        </w:rPr>
        <w:t xml:space="preserve"> návrh uznesenia hlasovali </w:t>
      </w:r>
      <w:r w:rsidR="00461C66">
        <w:rPr>
          <w:b w:val="0"/>
          <w:bCs w:val="0"/>
        </w:rPr>
        <w:t>8</w:t>
      </w:r>
      <w:r>
        <w:rPr>
          <w:b w:val="0"/>
          <w:bCs w:val="0"/>
        </w:rPr>
        <w:t xml:space="preserve"> poslanci,</w:t>
      </w:r>
      <w:r w:rsidRPr="007774EF">
        <w:rPr>
          <w:b w:val="0"/>
          <w:bCs w:val="0"/>
        </w:rPr>
        <w:t xml:space="preserve"> proti hlasoval</w:t>
      </w:r>
      <w:r>
        <w:rPr>
          <w:b w:val="0"/>
          <w:bCs w:val="0"/>
        </w:rPr>
        <w:t>i</w:t>
      </w:r>
      <w:r w:rsidRPr="007774EF">
        <w:rPr>
          <w:b w:val="0"/>
          <w:bCs w:val="0"/>
        </w:rPr>
        <w:t xml:space="preserve"> </w:t>
      </w:r>
      <w:r>
        <w:rPr>
          <w:b w:val="0"/>
          <w:bCs w:val="0"/>
        </w:rPr>
        <w:t xml:space="preserve">0, zdržalo </w:t>
      </w:r>
      <w:r w:rsidRPr="007774EF">
        <w:rPr>
          <w:b w:val="0"/>
          <w:bCs w:val="0"/>
        </w:rPr>
        <w:t xml:space="preserve">sa hlasovania </w:t>
      </w:r>
      <w:r w:rsidR="00461C66">
        <w:rPr>
          <w:b w:val="0"/>
          <w:bCs w:val="0"/>
        </w:rPr>
        <w:t>0</w:t>
      </w:r>
      <w:r w:rsidRPr="007774EF">
        <w:rPr>
          <w:b w:val="0"/>
          <w:bCs w:val="0"/>
        </w:rPr>
        <w:t>)</w:t>
      </w:r>
    </w:p>
    <w:p w:rsidR="00FD0A7F" w:rsidRPr="007774EF" w:rsidP="00FD0A7F">
      <w:pPr>
        <w:jc w:val="both"/>
      </w:pPr>
    </w:p>
    <w:p w:rsidR="00FD0A7F" w:rsidRPr="007774EF" w:rsidP="00FD0A7F">
      <w:pPr>
        <w:ind w:left="1416" w:firstLine="708"/>
        <w:rPr>
          <w:b/>
          <w:bCs w:val="0"/>
        </w:rPr>
      </w:pPr>
      <w:r w:rsidR="00461C66">
        <w:t xml:space="preserve">K uvedenej správe </w:t>
      </w:r>
      <w:r w:rsidRPr="007774EF">
        <w:t xml:space="preserve">bolo prijaté uznesenie </w:t>
      </w:r>
      <w:r w:rsidRPr="007774EF">
        <w:rPr>
          <w:b/>
          <w:bCs w:val="0"/>
        </w:rPr>
        <w:t>č.</w:t>
      </w:r>
      <w:r w:rsidR="00461C66">
        <w:rPr>
          <w:b/>
          <w:bCs w:val="0"/>
        </w:rPr>
        <w:t xml:space="preserve"> 36</w:t>
      </w:r>
      <w:r>
        <w:rPr>
          <w:b/>
          <w:bCs w:val="0"/>
        </w:rPr>
        <w:t>.</w:t>
      </w:r>
    </w:p>
    <w:p w:rsidR="00FD0A7F"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bodu 6</w:t>
      </w:r>
    </w:p>
    <w:p w:rsidR="00461C66" w:rsidRPr="00CD6C5A" w:rsidP="00461C66">
      <w:pPr>
        <w:tabs>
          <w:tab w:val="left" w:pos="567"/>
        </w:tabs>
        <w:rPr>
          <w:bCs w:val="0"/>
        </w:rPr>
      </w:pPr>
      <w:r w:rsidRPr="00CD6C5A">
        <w:rPr>
          <w:bCs w:val="0"/>
        </w:rPr>
        <w:t xml:space="preserve">Správa výboru k správe o výsledku hospodárenia Národnej banky Slovenska za rok  </w:t>
      </w:r>
    </w:p>
    <w:p w:rsidR="009B201D" w:rsidP="00461C66">
      <w:pPr>
        <w:pStyle w:val="BodyTextIndent"/>
        <w:spacing w:line="240" w:lineRule="auto"/>
        <w:ind w:left="0"/>
        <w:rPr>
          <w:b/>
        </w:rPr>
      </w:pPr>
      <w:r w:rsidRPr="00CD6C5A" w:rsidR="00461C66">
        <w:rPr>
          <w:bCs w:val="0"/>
        </w:rPr>
        <w:t>2011 (tlač 22a)</w:t>
      </w:r>
    </w:p>
    <w:p w:rsidR="00FD0A7F" w:rsidP="00563BF5">
      <w:pPr>
        <w:pStyle w:val="BodyTextIndent"/>
        <w:spacing w:line="240" w:lineRule="auto"/>
        <w:ind w:left="0"/>
        <w:rPr>
          <w:b/>
        </w:rPr>
      </w:pPr>
    </w:p>
    <w:p w:rsidR="00FD0A7F" w:rsidRPr="007774EF" w:rsidP="00FD0A7F">
      <w:pPr>
        <w:ind w:left="1776" w:firstLine="348"/>
        <w:jc w:val="both"/>
      </w:pPr>
      <w:r w:rsidRPr="007774EF">
        <w:t>Spravodajcom výboru bol</w:t>
      </w:r>
      <w:r>
        <w:t xml:space="preserve"> poslanec </w:t>
      </w:r>
      <w:r w:rsidR="00461C66">
        <w:t>L. Kamenický</w:t>
      </w:r>
    </w:p>
    <w:p w:rsidR="00FD0A7F" w:rsidRPr="007774EF" w:rsidP="00FD0A7F">
      <w:pPr>
        <w:pStyle w:val="BodyText"/>
        <w:ind w:left="2124"/>
        <w:rPr>
          <w:b w:val="0"/>
        </w:rPr>
      </w:pPr>
      <w:r w:rsidRPr="007774EF">
        <w:rPr>
          <w:b w:val="0"/>
          <w:bCs w:val="0"/>
        </w:rPr>
        <w:t xml:space="preserve">V rozprave </w:t>
      </w:r>
      <w:r w:rsidR="00461C66">
        <w:rPr>
          <w:b w:val="0"/>
          <w:bCs w:val="0"/>
        </w:rPr>
        <w:t>ne</w:t>
      </w:r>
      <w:r w:rsidRPr="007774EF">
        <w:rPr>
          <w:b w:val="0"/>
          <w:bCs w:val="0"/>
        </w:rPr>
        <w:t>vystúpil</w:t>
      </w:r>
      <w:r w:rsidR="00461C66">
        <w:rPr>
          <w:b w:val="0"/>
          <w:bCs w:val="0"/>
        </w:rPr>
        <w:t xml:space="preserve"> </w:t>
      </w:r>
      <w:r w:rsidR="00AE3AAC">
        <w:rPr>
          <w:b w:val="0"/>
          <w:bCs w:val="0"/>
        </w:rPr>
        <w:t>n</w:t>
      </w:r>
      <w:r w:rsidR="00461C66">
        <w:rPr>
          <w:b w:val="0"/>
          <w:bCs w:val="0"/>
        </w:rPr>
        <w:t>ikto</w:t>
      </w:r>
      <w:r w:rsidR="00AE3AAC">
        <w:rPr>
          <w:b w:val="0"/>
          <w:bCs w:val="0"/>
        </w:rPr>
        <w:t>.</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Pr>
          <w:b w:val="0"/>
          <w:bCs w:val="0"/>
        </w:rPr>
        <w:t>et členov výboru 1</w:t>
      </w:r>
      <w:r w:rsidR="00461C66">
        <w:rPr>
          <w:b w:val="0"/>
          <w:bCs w:val="0"/>
        </w:rPr>
        <w:t>2</w:t>
      </w:r>
      <w:r>
        <w:rPr>
          <w:b w:val="0"/>
          <w:bCs w:val="0"/>
        </w:rPr>
        <w:t xml:space="preserve">, prítomných </w:t>
      </w:r>
      <w:r w:rsidR="00461C66">
        <w:rPr>
          <w:b w:val="0"/>
          <w:bCs w:val="0"/>
        </w:rPr>
        <w:t>8</w:t>
      </w:r>
      <w:r w:rsidRPr="007774EF">
        <w:rPr>
          <w:b w:val="0"/>
          <w:bCs w:val="0"/>
        </w:rPr>
        <w:t>, za</w:t>
      </w:r>
    </w:p>
    <w:p w:rsidR="00FD0A7F" w:rsidRPr="007774EF" w:rsidP="00FD0A7F">
      <w:pPr>
        <w:pStyle w:val="BodyText"/>
        <w:rPr>
          <w:b w:val="0"/>
          <w:bCs w:val="0"/>
        </w:rPr>
      </w:pPr>
      <w:r w:rsidRPr="007774EF">
        <w:rPr>
          <w:b w:val="0"/>
          <w:bCs w:val="0"/>
        </w:rPr>
        <w:t xml:space="preserve"> návrh uznesenia hlasovali </w:t>
      </w:r>
      <w:r w:rsidR="00461C66">
        <w:rPr>
          <w:b w:val="0"/>
          <w:bCs w:val="0"/>
        </w:rPr>
        <w:t>8</w:t>
      </w:r>
      <w:r>
        <w:rPr>
          <w:b w:val="0"/>
          <w:bCs w:val="0"/>
        </w:rPr>
        <w:t xml:space="preserve"> poslanci,</w:t>
      </w:r>
      <w:r w:rsidRPr="007774EF">
        <w:rPr>
          <w:b w:val="0"/>
          <w:bCs w:val="0"/>
        </w:rPr>
        <w:t xml:space="preserve"> proti hlasoval</w:t>
      </w:r>
      <w:r>
        <w:rPr>
          <w:b w:val="0"/>
          <w:bCs w:val="0"/>
        </w:rPr>
        <w:t>i</w:t>
      </w:r>
      <w:r w:rsidRPr="007774EF">
        <w:rPr>
          <w:b w:val="0"/>
          <w:bCs w:val="0"/>
        </w:rPr>
        <w:t xml:space="preserve"> </w:t>
      </w:r>
      <w:r>
        <w:rPr>
          <w:b w:val="0"/>
          <w:bCs w:val="0"/>
        </w:rPr>
        <w:t xml:space="preserve">0, zdržalo </w:t>
      </w:r>
      <w:r w:rsidRPr="007774EF">
        <w:rPr>
          <w:b w:val="0"/>
          <w:bCs w:val="0"/>
        </w:rPr>
        <w:t xml:space="preserve">sa hlasovania </w:t>
      </w:r>
      <w:r w:rsidR="00461C66">
        <w:rPr>
          <w:b w:val="0"/>
          <w:bCs w:val="0"/>
        </w:rPr>
        <w:t>0</w:t>
      </w:r>
      <w:r w:rsidRPr="007774EF">
        <w:rPr>
          <w:b w:val="0"/>
          <w:bCs w:val="0"/>
        </w:rPr>
        <w:t>)</w:t>
      </w:r>
    </w:p>
    <w:p w:rsidR="00FD0A7F" w:rsidRPr="007774EF" w:rsidP="00FD0A7F">
      <w:pPr>
        <w:jc w:val="both"/>
      </w:pPr>
    </w:p>
    <w:p w:rsidR="00FD0A7F" w:rsidRPr="007774EF" w:rsidP="00FD0A7F">
      <w:pPr>
        <w:ind w:left="1416" w:firstLine="708"/>
        <w:rPr>
          <w:b/>
          <w:bCs w:val="0"/>
        </w:rPr>
      </w:pPr>
      <w:r w:rsidR="00461C66">
        <w:t xml:space="preserve">K uvedenej správe </w:t>
      </w:r>
      <w:r w:rsidRPr="007774EF">
        <w:t xml:space="preserve">bolo prijaté uznesenie </w:t>
      </w:r>
      <w:r w:rsidRPr="007774EF">
        <w:rPr>
          <w:b/>
          <w:bCs w:val="0"/>
        </w:rPr>
        <w:t>č.</w:t>
      </w:r>
      <w:r w:rsidR="00461C66">
        <w:rPr>
          <w:b/>
          <w:bCs w:val="0"/>
        </w:rPr>
        <w:t xml:space="preserve"> 37</w:t>
      </w:r>
      <w:r>
        <w:rPr>
          <w:b/>
          <w:bCs w:val="0"/>
        </w:rPr>
        <w:t>.</w:t>
      </w:r>
    </w:p>
    <w:p w:rsidR="00FD0A7F"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bodu 7</w:t>
      </w:r>
    </w:p>
    <w:p w:rsidR="00461C66" w:rsidRPr="00CD6C5A" w:rsidP="00461C66">
      <w:pPr>
        <w:rPr>
          <w:bCs w:val="0"/>
        </w:rPr>
      </w:pPr>
      <w:r w:rsidRPr="00CD6C5A">
        <w:rPr>
          <w:bCs w:val="0"/>
        </w:rPr>
        <w:t>Správa výboru k správe o výsledkoch kontrolnej činnosti Najvyššieho kontrolného úradu Slovenskej republiky za rok 2011 (tlač 23a)</w:t>
      </w:r>
    </w:p>
    <w:p w:rsidR="009B201D" w:rsidP="00563BF5">
      <w:pPr>
        <w:pStyle w:val="BodyTextIndent"/>
        <w:spacing w:line="240" w:lineRule="auto"/>
        <w:ind w:left="0"/>
        <w:rPr>
          <w:b/>
        </w:rPr>
      </w:pPr>
    </w:p>
    <w:p w:rsidR="00FD0A7F" w:rsidRPr="007774EF" w:rsidP="00FD0A7F">
      <w:pPr>
        <w:ind w:left="1776" w:firstLine="348"/>
        <w:jc w:val="both"/>
      </w:pPr>
      <w:r w:rsidRPr="007774EF">
        <w:t>Spravodajcom výboru bol</w:t>
      </w:r>
      <w:r>
        <w:t xml:space="preserve"> poslanec </w:t>
      </w:r>
      <w:r w:rsidR="00461C66">
        <w:t>J. Demian</w:t>
      </w:r>
    </w:p>
    <w:p w:rsidR="00FD0A7F" w:rsidRPr="007774EF" w:rsidP="00FD0A7F">
      <w:pPr>
        <w:pStyle w:val="BodyText"/>
        <w:ind w:left="2124"/>
        <w:rPr>
          <w:b w:val="0"/>
        </w:rPr>
      </w:pPr>
      <w:r w:rsidRPr="007774EF">
        <w:rPr>
          <w:b w:val="0"/>
          <w:bCs w:val="0"/>
        </w:rPr>
        <w:t xml:space="preserve">V rozprave </w:t>
      </w:r>
      <w:r w:rsidR="00AE702C">
        <w:rPr>
          <w:b w:val="0"/>
          <w:bCs w:val="0"/>
        </w:rPr>
        <w:t>ne</w:t>
      </w:r>
      <w:r w:rsidRPr="007774EF">
        <w:rPr>
          <w:b w:val="0"/>
          <w:bCs w:val="0"/>
        </w:rPr>
        <w:t>vystúpil</w:t>
      </w:r>
      <w:r w:rsidR="00AE702C">
        <w:rPr>
          <w:b w:val="0"/>
          <w:bCs w:val="0"/>
        </w:rPr>
        <w:t xml:space="preserve"> nikto.</w:t>
      </w:r>
      <w:r>
        <w:rPr>
          <w:b w:val="0"/>
          <w:bCs w:val="0"/>
        </w:rPr>
        <w:t xml:space="preserve"> </w:t>
      </w:r>
    </w:p>
    <w:p w:rsidR="00FD0A7F" w:rsidRPr="007774EF" w:rsidP="00FD0A7F"/>
    <w:p w:rsidR="00FD0A7F" w:rsidRPr="007774EF" w:rsidP="00FD0A7F">
      <w:pPr>
        <w:pStyle w:val="BodyText"/>
        <w:ind w:left="1416" w:firstLine="708"/>
        <w:rPr>
          <w:b w:val="0"/>
          <w:bCs w:val="0"/>
        </w:rPr>
      </w:pPr>
      <w:r>
        <w:rPr>
          <w:b w:val="0"/>
          <w:bCs w:val="0"/>
        </w:rPr>
        <w:t>Hlasovanie o uznesení (</w:t>
      </w:r>
      <w:r w:rsidRPr="007774EF">
        <w:rPr>
          <w:b w:val="0"/>
          <w:bCs w:val="0"/>
        </w:rPr>
        <w:t>poč</w:t>
      </w:r>
      <w:r>
        <w:rPr>
          <w:b w:val="0"/>
          <w:bCs w:val="0"/>
        </w:rPr>
        <w:t xml:space="preserve">et </w:t>
      </w:r>
      <w:r w:rsidR="00AE702C">
        <w:rPr>
          <w:b w:val="0"/>
          <w:bCs w:val="0"/>
        </w:rPr>
        <w:t>členov výboru 1</w:t>
      </w:r>
      <w:r w:rsidR="00461C66">
        <w:rPr>
          <w:b w:val="0"/>
          <w:bCs w:val="0"/>
        </w:rPr>
        <w:t>2, prítomných 8</w:t>
      </w:r>
      <w:r w:rsidRPr="007774EF">
        <w:rPr>
          <w:b w:val="0"/>
          <w:bCs w:val="0"/>
        </w:rPr>
        <w:t>, za</w:t>
      </w:r>
    </w:p>
    <w:p w:rsidR="00FD0A7F" w:rsidRPr="007774EF" w:rsidP="00FD0A7F">
      <w:pPr>
        <w:pStyle w:val="BodyText"/>
        <w:rPr>
          <w:b w:val="0"/>
          <w:bCs w:val="0"/>
        </w:rPr>
      </w:pPr>
      <w:r w:rsidRPr="007774EF">
        <w:rPr>
          <w:b w:val="0"/>
          <w:bCs w:val="0"/>
        </w:rPr>
        <w:t xml:space="preserve"> návrh uznesenia hlasovali </w:t>
      </w:r>
      <w:r w:rsidR="00461C66">
        <w:rPr>
          <w:b w:val="0"/>
          <w:bCs w:val="0"/>
        </w:rPr>
        <w:t>8</w:t>
      </w:r>
      <w:r>
        <w:rPr>
          <w:b w:val="0"/>
          <w:bCs w:val="0"/>
        </w:rPr>
        <w:t xml:space="preserve"> poslanci,</w:t>
      </w:r>
      <w:r w:rsidRPr="007774EF">
        <w:rPr>
          <w:b w:val="0"/>
          <w:bCs w:val="0"/>
        </w:rPr>
        <w:t xml:space="preserve"> proti hlasoval</w:t>
      </w:r>
      <w:r>
        <w:rPr>
          <w:b w:val="0"/>
          <w:bCs w:val="0"/>
        </w:rPr>
        <w:t>i</w:t>
      </w:r>
      <w:r w:rsidRPr="007774EF">
        <w:rPr>
          <w:b w:val="0"/>
          <w:bCs w:val="0"/>
        </w:rPr>
        <w:t xml:space="preserve"> </w:t>
      </w:r>
      <w:r>
        <w:rPr>
          <w:b w:val="0"/>
          <w:bCs w:val="0"/>
        </w:rPr>
        <w:t xml:space="preserve">0, zdržalo </w:t>
      </w:r>
      <w:r w:rsidRPr="007774EF">
        <w:rPr>
          <w:b w:val="0"/>
          <w:bCs w:val="0"/>
        </w:rPr>
        <w:t xml:space="preserve">sa hlasovania </w:t>
      </w:r>
      <w:r w:rsidR="00461C66">
        <w:rPr>
          <w:b w:val="0"/>
          <w:bCs w:val="0"/>
        </w:rPr>
        <w:t>0</w:t>
      </w:r>
      <w:r w:rsidRPr="007774EF">
        <w:rPr>
          <w:b w:val="0"/>
          <w:bCs w:val="0"/>
        </w:rPr>
        <w:t>)</w:t>
      </w:r>
    </w:p>
    <w:p w:rsidR="00FD0A7F" w:rsidRPr="007774EF" w:rsidP="00FD0A7F">
      <w:pPr>
        <w:jc w:val="both"/>
      </w:pPr>
    </w:p>
    <w:p w:rsidR="00FD0A7F" w:rsidRPr="007774EF" w:rsidP="00FD0A7F">
      <w:pPr>
        <w:ind w:left="1416" w:firstLine="708"/>
        <w:rPr>
          <w:b/>
          <w:bCs w:val="0"/>
        </w:rPr>
      </w:pPr>
      <w:r w:rsidR="00461C66">
        <w:t xml:space="preserve">K uvedenej správe </w:t>
      </w:r>
      <w:r w:rsidRPr="007774EF">
        <w:t xml:space="preserve">bolo prijaté uznesenie </w:t>
      </w:r>
      <w:r w:rsidRPr="007774EF">
        <w:rPr>
          <w:b/>
          <w:bCs w:val="0"/>
        </w:rPr>
        <w:t>č.</w:t>
      </w:r>
      <w:r w:rsidR="00461C66">
        <w:rPr>
          <w:b/>
          <w:bCs w:val="0"/>
        </w:rPr>
        <w:t xml:space="preserve"> 38</w:t>
      </w:r>
      <w:r>
        <w:rPr>
          <w:b/>
          <w:bCs w:val="0"/>
        </w:rPr>
        <w:t>.</w:t>
      </w:r>
    </w:p>
    <w:p w:rsidR="00FD0A7F" w:rsidP="00563BF5">
      <w:pPr>
        <w:pStyle w:val="BodyTextIndent"/>
        <w:spacing w:line="240" w:lineRule="auto"/>
        <w:ind w:left="0"/>
        <w:rPr>
          <w:b/>
        </w:rPr>
      </w:pPr>
    </w:p>
    <w:p w:rsidR="00FD0A7F" w:rsidRPr="007774EF" w:rsidP="00FD0A7F">
      <w:pPr>
        <w:pStyle w:val="BodyText3"/>
        <w:tabs>
          <w:tab w:val="num" w:pos="900"/>
        </w:tabs>
        <w:rPr>
          <w:lang w:val="sk-SK"/>
        </w:rPr>
      </w:pPr>
      <w:r>
        <w:rPr>
          <w:lang w:val="sk-SK"/>
        </w:rPr>
        <w:t>K bodu 8</w:t>
      </w:r>
    </w:p>
    <w:p w:rsidR="007E6975" w:rsidP="007E6975">
      <w:pPr>
        <w:pStyle w:val="BodyText3"/>
        <w:tabs>
          <w:tab w:val="num" w:pos="900"/>
        </w:tabs>
        <w:rPr>
          <w:lang w:val="sk-SK"/>
        </w:rPr>
      </w:pPr>
      <w:r w:rsidR="00FD0A7F">
        <w:rPr>
          <w:lang w:val="sk-SK"/>
        </w:rPr>
        <w:t xml:space="preserve">Rôzne : </w:t>
      </w:r>
    </w:p>
    <w:p w:rsidR="007E6975" w:rsidRPr="00FA6950" w:rsidP="007E6975">
      <w:pPr>
        <w:pStyle w:val="BodyText3"/>
        <w:tabs>
          <w:tab w:val="num" w:pos="900"/>
        </w:tabs>
        <w:rPr>
          <w:b w:val="0"/>
          <w:lang w:val="sk-SK"/>
        </w:rPr>
      </w:pPr>
      <w:r w:rsidRPr="00FA6950">
        <w:rPr>
          <w:b w:val="0"/>
          <w:lang w:val="sk-SK"/>
        </w:rPr>
        <w:t xml:space="preserve">Predseda výboru </w:t>
      </w:r>
      <w:r>
        <w:rPr>
          <w:b w:val="0"/>
          <w:lang w:val="sk-SK"/>
        </w:rPr>
        <w:t>Daniel Duchoň</w:t>
      </w:r>
      <w:r w:rsidRPr="00FA6950">
        <w:rPr>
          <w:b w:val="0"/>
          <w:lang w:val="sk-SK"/>
        </w:rPr>
        <w:t xml:space="preserve"> oboznámil poslancov s predloženými správami, ktorých</w:t>
      </w:r>
    </w:p>
    <w:p w:rsidR="007E6975" w:rsidP="007E6975">
      <w:pPr>
        <w:pStyle w:val="BodyText"/>
        <w:jc w:val="both"/>
        <w:rPr>
          <w:b w:val="0"/>
          <w:bCs w:val="0"/>
        </w:rPr>
      </w:pPr>
      <w:r w:rsidRPr="00FA6950">
        <w:rPr>
          <w:b w:val="0"/>
          <w:bCs w:val="0"/>
        </w:rPr>
        <w:t xml:space="preserve">            kontrolu vykonal Najvyšší kontrolný úrad SR . Ide o : </w:t>
      </w:r>
    </w:p>
    <w:p w:rsidR="00FD0A7F" w:rsidRPr="00D16E88" w:rsidP="00D16E88">
      <w:pPr>
        <w:pStyle w:val="BodyText"/>
        <w:numPr>
          <w:ilvl w:val="0"/>
          <w:numId w:val="12"/>
        </w:numPr>
        <w:tabs>
          <w:tab w:val="num" w:pos="709"/>
        </w:tabs>
        <w:jc w:val="both"/>
      </w:pPr>
      <w:r w:rsidRPr="00D16E88" w:rsidR="007E6975">
        <w:rPr>
          <w:b w:val="0"/>
        </w:rPr>
        <w:t>Správ</w:t>
      </w:r>
      <w:r w:rsidR="00D16E88">
        <w:rPr>
          <w:b w:val="0"/>
        </w:rPr>
        <w:t>u</w:t>
      </w:r>
      <w:r w:rsidRPr="00D16E88" w:rsidR="007E6975">
        <w:rPr>
          <w:b w:val="0"/>
        </w:rPr>
        <w:t xml:space="preserve"> o výsledku kontrol</w:t>
      </w:r>
      <w:r w:rsidR="00D16E88">
        <w:rPr>
          <w:b w:val="0"/>
        </w:rPr>
        <w:t>y účinnosti programu SAPARD v SR.</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hospodárenia a ochrany aktív v oblasti informačno-komunikačných technológií v Ministerstve školstva, vedy, výskumu a športu SR.</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vynakladania verejných prostriedkov určených na rekonštrukcie, opravy a údržbu diaľnic, rýchlostných ciest a súvisiacej infraštruktúry realizovaných v rokoch 2010 a 2011.</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správnosti zostavenia záverečného účtu rozpočtovej kapitoly Úrad priemyselného vlastníctva SR za rok 2011.</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postupu daňových orgánov pri vymáhaní daňových  nedoplatkov a efektívnosti procesu ich vymáhania.</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vynakladania verejných prostriedkov na plnenie úloh Národného programu rozvoja športu.</w:t>
      </w:r>
    </w:p>
    <w:p w:rsidR="00D16E88" w:rsidRPr="00D16E88" w:rsidP="00D16E88">
      <w:pPr>
        <w:pStyle w:val="BodyText"/>
        <w:numPr>
          <w:ilvl w:val="0"/>
          <w:numId w:val="12"/>
        </w:numPr>
        <w:tabs>
          <w:tab w:val="num" w:pos="709"/>
        </w:tabs>
        <w:jc w:val="both"/>
      </w:pPr>
      <w:r w:rsidRPr="00D16E88">
        <w:rPr>
          <w:b w:val="0"/>
        </w:rPr>
        <w:t>Správ</w:t>
      </w:r>
      <w:r>
        <w:rPr>
          <w:b w:val="0"/>
        </w:rPr>
        <w:t>u</w:t>
      </w:r>
      <w:r w:rsidRPr="00D16E88">
        <w:rPr>
          <w:b w:val="0"/>
        </w:rPr>
        <w:t xml:space="preserve"> o výsledku kontrol</w:t>
      </w:r>
      <w:r>
        <w:rPr>
          <w:b w:val="0"/>
        </w:rPr>
        <w:t>y hospodárenia s fin. prostriedkami a nakladania s majetkom Úradu pre dohľad nad zdravotnou starostlivosťou a kontrola plnenia prijatých opatrení.</w:t>
      </w:r>
    </w:p>
    <w:p w:rsidR="009B201D" w:rsidRPr="00D16E88" w:rsidP="00D16E88">
      <w:pPr>
        <w:pStyle w:val="BodyText"/>
        <w:numPr>
          <w:ilvl w:val="0"/>
          <w:numId w:val="12"/>
        </w:numPr>
        <w:tabs>
          <w:tab w:val="num" w:pos="709"/>
        </w:tabs>
        <w:jc w:val="both"/>
        <w:rPr>
          <w:b w:val="0"/>
        </w:rPr>
      </w:pPr>
      <w:r w:rsidRPr="00D16E88" w:rsidR="00D16E88">
        <w:rPr>
          <w:b w:val="0"/>
        </w:rPr>
        <w:t>Správu o výsledku kontroly</w:t>
      </w:r>
      <w:r w:rsidR="00D16E88">
        <w:rPr>
          <w:b w:val="0"/>
        </w:rPr>
        <w:t xml:space="preserve"> Kontrola správnosti zostavenia záverečného účtu rozpočtovej kapitoly Kancelária Ústavného súdu SR za rok 2011.</w:t>
      </w:r>
    </w:p>
    <w:p w:rsidR="009B201D" w:rsidP="00563BF5">
      <w:pPr>
        <w:pStyle w:val="BodyTextIndent"/>
        <w:spacing w:line="240" w:lineRule="auto"/>
        <w:ind w:left="0"/>
        <w:rPr>
          <w:b/>
        </w:rPr>
      </w:pPr>
    </w:p>
    <w:p w:rsidR="009B201D" w:rsidP="00563BF5">
      <w:pPr>
        <w:pStyle w:val="BodyTextIndent"/>
        <w:spacing w:line="240" w:lineRule="auto"/>
        <w:ind w:left="0"/>
        <w:rPr>
          <w:b/>
        </w:rPr>
      </w:pPr>
    </w:p>
    <w:p w:rsidR="009B201D" w:rsidP="00563BF5">
      <w:pPr>
        <w:pStyle w:val="BodyTextIndent"/>
        <w:spacing w:line="240" w:lineRule="auto"/>
        <w:ind w:left="0"/>
        <w:rPr>
          <w:b/>
        </w:rPr>
      </w:pPr>
    </w:p>
    <w:p w:rsidR="00563BF5" w:rsidP="00563BF5">
      <w:pPr>
        <w:pStyle w:val="BodyTextIndent"/>
        <w:spacing w:line="240" w:lineRule="auto"/>
        <w:ind w:left="0"/>
        <w:rPr>
          <w:b/>
        </w:rPr>
      </w:pPr>
    </w:p>
    <w:p w:rsidR="00563BF5" w:rsidP="00C168AC">
      <w:pPr>
        <w:pStyle w:val="BodyTextIndent"/>
        <w:spacing w:line="240" w:lineRule="auto"/>
        <w:ind w:left="6372"/>
        <w:rPr>
          <w:b/>
          <w:bCs w:val="0"/>
        </w:rPr>
      </w:pPr>
    </w:p>
    <w:p w:rsidR="00563BF5" w:rsidRPr="007774EF" w:rsidP="00C168AC">
      <w:pPr>
        <w:pStyle w:val="BodyTextIndent"/>
        <w:spacing w:line="240" w:lineRule="auto"/>
        <w:ind w:left="6372"/>
        <w:rPr>
          <w:b/>
          <w:bCs w:val="0"/>
        </w:rPr>
      </w:pPr>
    </w:p>
    <w:p w:rsidR="00C168AC" w:rsidRPr="007774EF" w:rsidP="00C168AC">
      <w:pPr>
        <w:pStyle w:val="BodyTextIndent"/>
        <w:spacing w:line="240" w:lineRule="auto"/>
        <w:ind w:left="6372"/>
        <w:rPr>
          <w:b/>
          <w:bCs w:val="0"/>
        </w:rPr>
      </w:pPr>
      <w:r w:rsidRPr="007774EF" w:rsidR="00B56FC4">
        <w:rPr>
          <w:b/>
          <w:bCs w:val="0"/>
        </w:rPr>
        <w:t xml:space="preserve"> </w:t>
      </w:r>
      <w:r w:rsidRPr="007774EF">
        <w:rPr>
          <w:b/>
          <w:bCs w:val="0"/>
        </w:rPr>
        <w:t xml:space="preserve">        </w:t>
      </w:r>
      <w:r w:rsidRPr="007774EF" w:rsidR="006A0D52">
        <w:rPr>
          <w:b/>
          <w:bCs w:val="0"/>
        </w:rPr>
        <w:t xml:space="preserve"> </w:t>
      </w:r>
      <w:r w:rsidR="00461C66">
        <w:rPr>
          <w:b/>
          <w:bCs w:val="0"/>
        </w:rPr>
        <w:t>Daniel  D u c h o ň</w:t>
      </w:r>
      <w:r w:rsidR="003F387B">
        <w:rPr>
          <w:b/>
          <w:bCs w:val="0"/>
        </w:rPr>
        <w:t xml:space="preserve"> </w:t>
      </w:r>
    </w:p>
    <w:p w:rsidR="00C168AC" w:rsidRPr="007774EF" w:rsidP="00C168AC">
      <w:pPr>
        <w:pStyle w:val="BodyTextIndent"/>
        <w:spacing w:line="240" w:lineRule="auto"/>
        <w:ind w:left="0"/>
        <w:rPr>
          <w:bCs w:val="0"/>
        </w:rPr>
      </w:pPr>
      <w:r w:rsidRPr="007774EF">
        <w:rPr>
          <w:b/>
          <w:bCs w:val="0"/>
        </w:rPr>
        <w:tab/>
        <w:tab/>
        <w:tab/>
        <w:tab/>
        <w:tab/>
        <w:tab/>
        <w:tab/>
        <w:tab/>
        <w:tab/>
        <w:t xml:space="preserve">          </w:t>
      </w:r>
      <w:r w:rsidR="00461C66">
        <w:rPr>
          <w:b/>
          <w:bCs w:val="0"/>
        </w:rPr>
        <w:t xml:space="preserve">  </w:t>
      </w:r>
      <w:r w:rsidRPr="007774EF">
        <w:rPr>
          <w:bCs w:val="0"/>
        </w:rPr>
        <w:t>predseda výboru</w:t>
      </w:r>
    </w:p>
    <w:p w:rsidR="00461C66" w:rsidP="00A1020F">
      <w:pPr>
        <w:pStyle w:val="BodyTextIndent"/>
        <w:spacing w:line="240" w:lineRule="auto"/>
        <w:ind w:left="0"/>
        <w:rPr>
          <w:b/>
          <w:bCs w:val="0"/>
        </w:rPr>
      </w:pPr>
    </w:p>
    <w:p w:rsidR="00461C66" w:rsidP="00A1020F">
      <w:pPr>
        <w:pStyle w:val="BodyTextIndent"/>
        <w:spacing w:line="240" w:lineRule="auto"/>
        <w:ind w:left="0"/>
        <w:rPr>
          <w:b/>
          <w:bCs w:val="0"/>
        </w:rPr>
      </w:pPr>
    </w:p>
    <w:p w:rsidR="00CC7D28" w:rsidRPr="007774EF" w:rsidP="00A1020F">
      <w:pPr>
        <w:pStyle w:val="BodyTextIndent"/>
        <w:spacing w:line="240" w:lineRule="auto"/>
        <w:ind w:left="0"/>
        <w:rPr>
          <w:b/>
          <w:bCs w:val="0"/>
        </w:rPr>
      </w:pPr>
      <w:r w:rsidR="00461C66">
        <w:rPr>
          <w:b/>
          <w:bCs w:val="0"/>
        </w:rPr>
        <w:t xml:space="preserve">    Milan Mojš</w:t>
      </w:r>
    </w:p>
    <w:p w:rsidR="00CC7D28" w:rsidRPr="007774EF" w:rsidP="00A1020F">
      <w:pPr>
        <w:pStyle w:val="BodyTextIndent"/>
        <w:spacing w:line="240" w:lineRule="auto"/>
        <w:ind w:left="0"/>
        <w:rPr>
          <w:b/>
          <w:bCs w:val="0"/>
        </w:rPr>
      </w:pPr>
      <w:r w:rsidRPr="007774EF">
        <w:t>overovateľ výboru</w:t>
      </w:r>
    </w:p>
    <w:sectPr w:rsidSect="001E1D4A">
      <w:footerReference w:type="even" r:id="rId4"/>
      <w:footerReference w:type="default" r:id="rId5"/>
      <w:pgSz w:w="11906" w:h="16838"/>
      <w:pgMar w:top="568" w:right="926" w:bottom="71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5" w:rsidP="00360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3B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F5" w:rsidP="00360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D4A">
      <w:rPr>
        <w:rStyle w:val="PageNumber"/>
        <w:noProof/>
      </w:rPr>
      <w:t>4</w:t>
    </w:r>
    <w:r>
      <w:rPr>
        <w:rStyle w:val="PageNumber"/>
      </w:rPr>
      <w:fldChar w:fldCharType="end"/>
    </w:r>
  </w:p>
  <w:p w:rsidR="00563BF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7597"/>
    <w:multiLevelType w:val="hybridMultilevel"/>
    <w:tmpl w:val="9C18E20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660E69"/>
    <w:multiLevelType w:val="hybridMultilevel"/>
    <w:tmpl w:val="11F8A3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C45D6A"/>
    <w:multiLevelType w:val="hybridMultilevel"/>
    <w:tmpl w:val="733669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B568E5"/>
    <w:multiLevelType w:val="hybridMultilevel"/>
    <w:tmpl w:val="1DC8F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9F2CA3"/>
    <w:multiLevelType w:val="hybridMultilevel"/>
    <w:tmpl w:val="716CA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FFB5C25"/>
    <w:multiLevelType w:val="hybridMultilevel"/>
    <w:tmpl w:val="2A4CFE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4C027E"/>
    <w:multiLevelType w:val="hybridMultilevel"/>
    <w:tmpl w:val="9BC08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0C617B"/>
    <w:multiLevelType w:val="hybridMultilevel"/>
    <w:tmpl w:val="716CA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E504D1F"/>
    <w:multiLevelType w:val="hybridMultilevel"/>
    <w:tmpl w:val="34C82E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ECE2043"/>
    <w:multiLevelType w:val="hybridMultilevel"/>
    <w:tmpl w:val="8FB8FC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E8345EA"/>
    <w:multiLevelType w:val="hybridMultilevel"/>
    <w:tmpl w:val="716CA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F104D4B"/>
    <w:multiLevelType w:val="hybridMultilevel"/>
    <w:tmpl w:val="66EE32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10"/>
  </w:num>
  <w:num w:numId="6">
    <w:abstractNumId w:val="4"/>
  </w:num>
  <w:num w:numId="7">
    <w:abstractNumId w:val="2"/>
  </w:num>
  <w:num w:numId="8">
    <w:abstractNumId w:val="8"/>
  </w:num>
  <w:num w:numId="9">
    <w:abstractNumId w:val="11"/>
  </w:num>
  <w:num w:numId="10">
    <w:abstractNumId w:val="5"/>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B20"/>
    <w:rsid w:val="000001ED"/>
    <w:rsid w:val="000072FE"/>
    <w:rsid w:val="000073A3"/>
    <w:rsid w:val="0001262F"/>
    <w:rsid w:val="00015BF6"/>
    <w:rsid w:val="0001711A"/>
    <w:rsid w:val="00025A98"/>
    <w:rsid w:val="000262EA"/>
    <w:rsid w:val="00030781"/>
    <w:rsid w:val="00032F4F"/>
    <w:rsid w:val="000349D3"/>
    <w:rsid w:val="00037087"/>
    <w:rsid w:val="00037240"/>
    <w:rsid w:val="00037D5C"/>
    <w:rsid w:val="0004049B"/>
    <w:rsid w:val="00043D61"/>
    <w:rsid w:val="00046226"/>
    <w:rsid w:val="0005151B"/>
    <w:rsid w:val="000520E9"/>
    <w:rsid w:val="000618E3"/>
    <w:rsid w:val="00062ADE"/>
    <w:rsid w:val="00064029"/>
    <w:rsid w:val="00064162"/>
    <w:rsid w:val="0006586A"/>
    <w:rsid w:val="00071480"/>
    <w:rsid w:val="00072B70"/>
    <w:rsid w:val="00074D88"/>
    <w:rsid w:val="00082C51"/>
    <w:rsid w:val="0008611B"/>
    <w:rsid w:val="00092725"/>
    <w:rsid w:val="00092D62"/>
    <w:rsid w:val="000A3CA8"/>
    <w:rsid w:val="000A3E2E"/>
    <w:rsid w:val="000A47A8"/>
    <w:rsid w:val="000A5D1E"/>
    <w:rsid w:val="000A690A"/>
    <w:rsid w:val="000B49CE"/>
    <w:rsid w:val="000C1C5F"/>
    <w:rsid w:val="000C2EA7"/>
    <w:rsid w:val="000C3C09"/>
    <w:rsid w:val="000C5071"/>
    <w:rsid w:val="000C5B0F"/>
    <w:rsid w:val="000C6226"/>
    <w:rsid w:val="000C6653"/>
    <w:rsid w:val="000D009E"/>
    <w:rsid w:val="000D1C99"/>
    <w:rsid w:val="000D41A4"/>
    <w:rsid w:val="000E10C1"/>
    <w:rsid w:val="000E1C88"/>
    <w:rsid w:val="000E574A"/>
    <w:rsid w:val="000E6A35"/>
    <w:rsid w:val="000E7415"/>
    <w:rsid w:val="000E7C98"/>
    <w:rsid w:val="000F31AB"/>
    <w:rsid w:val="000F3404"/>
    <w:rsid w:val="000F3763"/>
    <w:rsid w:val="000F493C"/>
    <w:rsid w:val="000F62AC"/>
    <w:rsid w:val="000F64C7"/>
    <w:rsid w:val="0010341C"/>
    <w:rsid w:val="001045C2"/>
    <w:rsid w:val="001116CC"/>
    <w:rsid w:val="00111F33"/>
    <w:rsid w:val="001135FD"/>
    <w:rsid w:val="00115CAB"/>
    <w:rsid w:val="00116DCD"/>
    <w:rsid w:val="00121BED"/>
    <w:rsid w:val="00124F20"/>
    <w:rsid w:val="00126BFA"/>
    <w:rsid w:val="00126ED2"/>
    <w:rsid w:val="00131EC9"/>
    <w:rsid w:val="0013398C"/>
    <w:rsid w:val="00133B20"/>
    <w:rsid w:val="00134837"/>
    <w:rsid w:val="001428F4"/>
    <w:rsid w:val="00143E08"/>
    <w:rsid w:val="001451E3"/>
    <w:rsid w:val="0015174E"/>
    <w:rsid w:val="001561D6"/>
    <w:rsid w:val="00156903"/>
    <w:rsid w:val="00160837"/>
    <w:rsid w:val="00163C8D"/>
    <w:rsid w:val="00165861"/>
    <w:rsid w:val="001659D4"/>
    <w:rsid w:val="00166772"/>
    <w:rsid w:val="00166D6B"/>
    <w:rsid w:val="00174CFD"/>
    <w:rsid w:val="00175637"/>
    <w:rsid w:val="00181080"/>
    <w:rsid w:val="00183D63"/>
    <w:rsid w:val="00190498"/>
    <w:rsid w:val="0019188D"/>
    <w:rsid w:val="0019571F"/>
    <w:rsid w:val="001B64CA"/>
    <w:rsid w:val="001B76E6"/>
    <w:rsid w:val="001C1089"/>
    <w:rsid w:val="001C5519"/>
    <w:rsid w:val="001D09BC"/>
    <w:rsid w:val="001D400E"/>
    <w:rsid w:val="001D6C9E"/>
    <w:rsid w:val="001E1D4A"/>
    <w:rsid w:val="001F321C"/>
    <w:rsid w:val="001F55C8"/>
    <w:rsid w:val="002047ED"/>
    <w:rsid w:val="00206DE3"/>
    <w:rsid w:val="0021481E"/>
    <w:rsid w:val="00217641"/>
    <w:rsid w:val="00221DCB"/>
    <w:rsid w:val="00221E18"/>
    <w:rsid w:val="00222082"/>
    <w:rsid w:val="0022678A"/>
    <w:rsid w:val="00230C35"/>
    <w:rsid w:val="00231A9B"/>
    <w:rsid w:val="00231B5B"/>
    <w:rsid w:val="00232B15"/>
    <w:rsid w:val="00233E84"/>
    <w:rsid w:val="0023514F"/>
    <w:rsid w:val="00237C68"/>
    <w:rsid w:val="002402CB"/>
    <w:rsid w:val="0024564C"/>
    <w:rsid w:val="00246CB1"/>
    <w:rsid w:val="002471EE"/>
    <w:rsid w:val="00255782"/>
    <w:rsid w:val="00260F3B"/>
    <w:rsid w:val="00261114"/>
    <w:rsid w:val="00265A1D"/>
    <w:rsid w:val="00270A51"/>
    <w:rsid w:val="002759F9"/>
    <w:rsid w:val="002762DA"/>
    <w:rsid w:val="002770AA"/>
    <w:rsid w:val="00285032"/>
    <w:rsid w:val="002919FE"/>
    <w:rsid w:val="002965DC"/>
    <w:rsid w:val="00297D51"/>
    <w:rsid w:val="002A265E"/>
    <w:rsid w:val="002A6004"/>
    <w:rsid w:val="002B15C4"/>
    <w:rsid w:val="002B2C7E"/>
    <w:rsid w:val="002B30B8"/>
    <w:rsid w:val="002B6231"/>
    <w:rsid w:val="002C134B"/>
    <w:rsid w:val="002C7E03"/>
    <w:rsid w:val="002D3B32"/>
    <w:rsid w:val="002D55D6"/>
    <w:rsid w:val="002D7869"/>
    <w:rsid w:val="002D7F07"/>
    <w:rsid w:val="002E0201"/>
    <w:rsid w:val="002E0E22"/>
    <w:rsid w:val="002E50FD"/>
    <w:rsid w:val="002E6E14"/>
    <w:rsid w:val="002E7218"/>
    <w:rsid w:val="002E7D72"/>
    <w:rsid w:val="002F0DFB"/>
    <w:rsid w:val="002F104A"/>
    <w:rsid w:val="002F11A4"/>
    <w:rsid w:val="002F51C0"/>
    <w:rsid w:val="002F774A"/>
    <w:rsid w:val="0030291A"/>
    <w:rsid w:val="00304BD6"/>
    <w:rsid w:val="0030531D"/>
    <w:rsid w:val="00305A38"/>
    <w:rsid w:val="00306459"/>
    <w:rsid w:val="00307151"/>
    <w:rsid w:val="003073C1"/>
    <w:rsid w:val="00311222"/>
    <w:rsid w:val="00314E3D"/>
    <w:rsid w:val="00324AFD"/>
    <w:rsid w:val="00326CA1"/>
    <w:rsid w:val="0033171F"/>
    <w:rsid w:val="00331EE4"/>
    <w:rsid w:val="00344A9A"/>
    <w:rsid w:val="00346963"/>
    <w:rsid w:val="00350489"/>
    <w:rsid w:val="00351B26"/>
    <w:rsid w:val="003602BE"/>
    <w:rsid w:val="00360559"/>
    <w:rsid w:val="00360C9E"/>
    <w:rsid w:val="003611B3"/>
    <w:rsid w:val="00362A4A"/>
    <w:rsid w:val="003728AB"/>
    <w:rsid w:val="00373120"/>
    <w:rsid w:val="00377817"/>
    <w:rsid w:val="00382D1A"/>
    <w:rsid w:val="00383538"/>
    <w:rsid w:val="003843B2"/>
    <w:rsid w:val="00387D87"/>
    <w:rsid w:val="00392BEE"/>
    <w:rsid w:val="00393391"/>
    <w:rsid w:val="003974A4"/>
    <w:rsid w:val="00397EAB"/>
    <w:rsid w:val="003A0D3F"/>
    <w:rsid w:val="003A72C3"/>
    <w:rsid w:val="003A7604"/>
    <w:rsid w:val="003B15F4"/>
    <w:rsid w:val="003B2ABF"/>
    <w:rsid w:val="003B699A"/>
    <w:rsid w:val="003C4740"/>
    <w:rsid w:val="003C6674"/>
    <w:rsid w:val="003D4CFE"/>
    <w:rsid w:val="003D5AE9"/>
    <w:rsid w:val="003D6CF7"/>
    <w:rsid w:val="003E33DD"/>
    <w:rsid w:val="003E655F"/>
    <w:rsid w:val="003E700C"/>
    <w:rsid w:val="003E76AE"/>
    <w:rsid w:val="003F26AF"/>
    <w:rsid w:val="003F387B"/>
    <w:rsid w:val="003F73DD"/>
    <w:rsid w:val="004044EE"/>
    <w:rsid w:val="00406E4E"/>
    <w:rsid w:val="0041044D"/>
    <w:rsid w:val="00411593"/>
    <w:rsid w:val="00413C32"/>
    <w:rsid w:val="0042136E"/>
    <w:rsid w:val="004238AE"/>
    <w:rsid w:val="0043019E"/>
    <w:rsid w:val="00435B40"/>
    <w:rsid w:val="004361C6"/>
    <w:rsid w:val="00436E73"/>
    <w:rsid w:val="00441202"/>
    <w:rsid w:val="004432DF"/>
    <w:rsid w:val="00445A09"/>
    <w:rsid w:val="004527CF"/>
    <w:rsid w:val="00454F0E"/>
    <w:rsid w:val="00457A61"/>
    <w:rsid w:val="00461C66"/>
    <w:rsid w:val="0046245A"/>
    <w:rsid w:val="00474F60"/>
    <w:rsid w:val="004769E2"/>
    <w:rsid w:val="00476E36"/>
    <w:rsid w:val="00481DB3"/>
    <w:rsid w:val="00482C97"/>
    <w:rsid w:val="00487DD5"/>
    <w:rsid w:val="00491E3F"/>
    <w:rsid w:val="00492B8D"/>
    <w:rsid w:val="00493CA9"/>
    <w:rsid w:val="004960FD"/>
    <w:rsid w:val="0049655F"/>
    <w:rsid w:val="00497DF0"/>
    <w:rsid w:val="004A3CF2"/>
    <w:rsid w:val="004A3D1C"/>
    <w:rsid w:val="004A60EF"/>
    <w:rsid w:val="004A7B29"/>
    <w:rsid w:val="004A7CE0"/>
    <w:rsid w:val="004B1C3F"/>
    <w:rsid w:val="004B371A"/>
    <w:rsid w:val="004C544C"/>
    <w:rsid w:val="004C689F"/>
    <w:rsid w:val="004C7852"/>
    <w:rsid w:val="004D00FA"/>
    <w:rsid w:val="004D0833"/>
    <w:rsid w:val="004D30AE"/>
    <w:rsid w:val="004D339D"/>
    <w:rsid w:val="004E005B"/>
    <w:rsid w:val="004E1063"/>
    <w:rsid w:val="004E42F9"/>
    <w:rsid w:val="004E445D"/>
    <w:rsid w:val="004E4D07"/>
    <w:rsid w:val="004E5834"/>
    <w:rsid w:val="004E6353"/>
    <w:rsid w:val="004E6C02"/>
    <w:rsid w:val="004F1DC1"/>
    <w:rsid w:val="004F3E2A"/>
    <w:rsid w:val="004F46D1"/>
    <w:rsid w:val="004F50DD"/>
    <w:rsid w:val="0050159D"/>
    <w:rsid w:val="00501BBB"/>
    <w:rsid w:val="00502B83"/>
    <w:rsid w:val="00505D78"/>
    <w:rsid w:val="005127E3"/>
    <w:rsid w:val="00512A37"/>
    <w:rsid w:val="00512A4B"/>
    <w:rsid w:val="00513BA9"/>
    <w:rsid w:val="005144CE"/>
    <w:rsid w:val="00515CF0"/>
    <w:rsid w:val="00524107"/>
    <w:rsid w:val="0052452C"/>
    <w:rsid w:val="005304EC"/>
    <w:rsid w:val="00530721"/>
    <w:rsid w:val="00531FD7"/>
    <w:rsid w:val="00532183"/>
    <w:rsid w:val="00532367"/>
    <w:rsid w:val="005334D5"/>
    <w:rsid w:val="0053612B"/>
    <w:rsid w:val="00537A96"/>
    <w:rsid w:val="005418CC"/>
    <w:rsid w:val="00541C4E"/>
    <w:rsid w:val="00546ECC"/>
    <w:rsid w:val="00552FC6"/>
    <w:rsid w:val="0055534A"/>
    <w:rsid w:val="00563BF5"/>
    <w:rsid w:val="00564435"/>
    <w:rsid w:val="005677A7"/>
    <w:rsid w:val="0057042F"/>
    <w:rsid w:val="00571A50"/>
    <w:rsid w:val="00573DCF"/>
    <w:rsid w:val="00574170"/>
    <w:rsid w:val="00577634"/>
    <w:rsid w:val="0058292E"/>
    <w:rsid w:val="00585FEE"/>
    <w:rsid w:val="00590B57"/>
    <w:rsid w:val="005A22BD"/>
    <w:rsid w:val="005B00D7"/>
    <w:rsid w:val="005B4164"/>
    <w:rsid w:val="005B42B6"/>
    <w:rsid w:val="005B755E"/>
    <w:rsid w:val="005C02D3"/>
    <w:rsid w:val="005C2617"/>
    <w:rsid w:val="005C357E"/>
    <w:rsid w:val="005C6768"/>
    <w:rsid w:val="005D3569"/>
    <w:rsid w:val="005D63EA"/>
    <w:rsid w:val="005E4C4D"/>
    <w:rsid w:val="005E6129"/>
    <w:rsid w:val="005F0A60"/>
    <w:rsid w:val="005F1792"/>
    <w:rsid w:val="005F206D"/>
    <w:rsid w:val="005F3AC3"/>
    <w:rsid w:val="00600D75"/>
    <w:rsid w:val="00602368"/>
    <w:rsid w:val="00603350"/>
    <w:rsid w:val="006061BB"/>
    <w:rsid w:val="00610555"/>
    <w:rsid w:val="00610CEA"/>
    <w:rsid w:val="00612987"/>
    <w:rsid w:val="00613056"/>
    <w:rsid w:val="00613C3D"/>
    <w:rsid w:val="00617802"/>
    <w:rsid w:val="00623249"/>
    <w:rsid w:val="00624FF8"/>
    <w:rsid w:val="006314FF"/>
    <w:rsid w:val="006334A3"/>
    <w:rsid w:val="00634B80"/>
    <w:rsid w:val="00635B8E"/>
    <w:rsid w:val="00640364"/>
    <w:rsid w:val="006409E2"/>
    <w:rsid w:val="00641231"/>
    <w:rsid w:val="00642163"/>
    <w:rsid w:val="006427D7"/>
    <w:rsid w:val="00642B06"/>
    <w:rsid w:val="0064328F"/>
    <w:rsid w:val="006472BC"/>
    <w:rsid w:val="0065171D"/>
    <w:rsid w:val="006517AC"/>
    <w:rsid w:val="00653663"/>
    <w:rsid w:val="0065405F"/>
    <w:rsid w:val="0066036C"/>
    <w:rsid w:val="00661790"/>
    <w:rsid w:val="00664D3C"/>
    <w:rsid w:val="00666AD2"/>
    <w:rsid w:val="00667EAE"/>
    <w:rsid w:val="00673036"/>
    <w:rsid w:val="00673112"/>
    <w:rsid w:val="00676120"/>
    <w:rsid w:val="00677C44"/>
    <w:rsid w:val="00682441"/>
    <w:rsid w:val="006847BA"/>
    <w:rsid w:val="00686017"/>
    <w:rsid w:val="006910EB"/>
    <w:rsid w:val="00693271"/>
    <w:rsid w:val="0069394F"/>
    <w:rsid w:val="006974A0"/>
    <w:rsid w:val="00697D07"/>
    <w:rsid w:val="006A02DF"/>
    <w:rsid w:val="006A0D52"/>
    <w:rsid w:val="006A1ABA"/>
    <w:rsid w:val="006A3A13"/>
    <w:rsid w:val="006A4BE0"/>
    <w:rsid w:val="006B2638"/>
    <w:rsid w:val="006C1633"/>
    <w:rsid w:val="006C1913"/>
    <w:rsid w:val="006C1A77"/>
    <w:rsid w:val="006C2541"/>
    <w:rsid w:val="006C39E4"/>
    <w:rsid w:val="006C3F07"/>
    <w:rsid w:val="006D0BF3"/>
    <w:rsid w:val="006D2728"/>
    <w:rsid w:val="006D66F1"/>
    <w:rsid w:val="006D738A"/>
    <w:rsid w:val="006D758A"/>
    <w:rsid w:val="006E0832"/>
    <w:rsid w:val="006E1B53"/>
    <w:rsid w:val="006E2BFF"/>
    <w:rsid w:val="006E563E"/>
    <w:rsid w:val="006E5C5D"/>
    <w:rsid w:val="006F053F"/>
    <w:rsid w:val="006F0F18"/>
    <w:rsid w:val="006F1C62"/>
    <w:rsid w:val="006F2740"/>
    <w:rsid w:val="006F3C43"/>
    <w:rsid w:val="006F47AA"/>
    <w:rsid w:val="006F48A8"/>
    <w:rsid w:val="006F5A5B"/>
    <w:rsid w:val="0070436F"/>
    <w:rsid w:val="00706D29"/>
    <w:rsid w:val="00707DDA"/>
    <w:rsid w:val="007160E3"/>
    <w:rsid w:val="00716122"/>
    <w:rsid w:val="00723309"/>
    <w:rsid w:val="0072381F"/>
    <w:rsid w:val="00723BCF"/>
    <w:rsid w:val="0072533F"/>
    <w:rsid w:val="00727481"/>
    <w:rsid w:val="00730A7D"/>
    <w:rsid w:val="00731246"/>
    <w:rsid w:val="0073315A"/>
    <w:rsid w:val="00735362"/>
    <w:rsid w:val="007360C4"/>
    <w:rsid w:val="0074059A"/>
    <w:rsid w:val="00744737"/>
    <w:rsid w:val="00744BB3"/>
    <w:rsid w:val="00747E8D"/>
    <w:rsid w:val="00754615"/>
    <w:rsid w:val="00762A08"/>
    <w:rsid w:val="0076394D"/>
    <w:rsid w:val="007654C1"/>
    <w:rsid w:val="00765ECC"/>
    <w:rsid w:val="007735E5"/>
    <w:rsid w:val="00774BB9"/>
    <w:rsid w:val="00775306"/>
    <w:rsid w:val="0077538B"/>
    <w:rsid w:val="007774EF"/>
    <w:rsid w:val="007824B9"/>
    <w:rsid w:val="007836A4"/>
    <w:rsid w:val="00787097"/>
    <w:rsid w:val="00794080"/>
    <w:rsid w:val="007A0269"/>
    <w:rsid w:val="007A122B"/>
    <w:rsid w:val="007A3DEC"/>
    <w:rsid w:val="007A6065"/>
    <w:rsid w:val="007A6E1D"/>
    <w:rsid w:val="007B382D"/>
    <w:rsid w:val="007B6F46"/>
    <w:rsid w:val="007C5332"/>
    <w:rsid w:val="007C7133"/>
    <w:rsid w:val="007D3004"/>
    <w:rsid w:val="007D3A50"/>
    <w:rsid w:val="007D4114"/>
    <w:rsid w:val="007D509D"/>
    <w:rsid w:val="007D555C"/>
    <w:rsid w:val="007D63D1"/>
    <w:rsid w:val="007D7F70"/>
    <w:rsid w:val="007E0E24"/>
    <w:rsid w:val="007E22D6"/>
    <w:rsid w:val="007E434F"/>
    <w:rsid w:val="007E6975"/>
    <w:rsid w:val="007E6F7B"/>
    <w:rsid w:val="007F0405"/>
    <w:rsid w:val="007F1BAC"/>
    <w:rsid w:val="007F1BEF"/>
    <w:rsid w:val="008024B5"/>
    <w:rsid w:val="00806241"/>
    <w:rsid w:val="00810C5C"/>
    <w:rsid w:val="00815AC8"/>
    <w:rsid w:val="008238B7"/>
    <w:rsid w:val="0082491B"/>
    <w:rsid w:val="0082513C"/>
    <w:rsid w:val="00825664"/>
    <w:rsid w:val="00833E37"/>
    <w:rsid w:val="008409DE"/>
    <w:rsid w:val="00843528"/>
    <w:rsid w:val="008441FF"/>
    <w:rsid w:val="00846063"/>
    <w:rsid w:val="00850F6C"/>
    <w:rsid w:val="00852404"/>
    <w:rsid w:val="00853C20"/>
    <w:rsid w:val="008577D0"/>
    <w:rsid w:val="00863B6A"/>
    <w:rsid w:val="00874386"/>
    <w:rsid w:val="00875DE7"/>
    <w:rsid w:val="008769AD"/>
    <w:rsid w:val="00876FE4"/>
    <w:rsid w:val="00881B4F"/>
    <w:rsid w:val="00882004"/>
    <w:rsid w:val="00882610"/>
    <w:rsid w:val="008841E1"/>
    <w:rsid w:val="008851D3"/>
    <w:rsid w:val="008852B9"/>
    <w:rsid w:val="0088578A"/>
    <w:rsid w:val="00890AD0"/>
    <w:rsid w:val="00891617"/>
    <w:rsid w:val="0089200A"/>
    <w:rsid w:val="008921B5"/>
    <w:rsid w:val="008A1891"/>
    <w:rsid w:val="008A5025"/>
    <w:rsid w:val="008A527E"/>
    <w:rsid w:val="008B4C3E"/>
    <w:rsid w:val="008B6A5A"/>
    <w:rsid w:val="008B6C7C"/>
    <w:rsid w:val="008B6E4C"/>
    <w:rsid w:val="008C1C29"/>
    <w:rsid w:val="008C324C"/>
    <w:rsid w:val="008C38C4"/>
    <w:rsid w:val="008C3C94"/>
    <w:rsid w:val="008C3F32"/>
    <w:rsid w:val="008C5749"/>
    <w:rsid w:val="008C5A01"/>
    <w:rsid w:val="008D422D"/>
    <w:rsid w:val="008D6F78"/>
    <w:rsid w:val="008D771C"/>
    <w:rsid w:val="008E24C0"/>
    <w:rsid w:val="008F2CC0"/>
    <w:rsid w:val="008F2F21"/>
    <w:rsid w:val="00901E0F"/>
    <w:rsid w:val="00902BFF"/>
    <w:rsid w:val="00903647"/>
    <w:rsid w:val="009040C1"/>
    <w:rsid w:val="0090631B"/>
    <w:rsid w:val="00906A7E"/>
    <w:rsid w:val="00907ABF"/>
    <w:rsid w:val="00907DF0"/>
    <w:rsid w:val="00915037"/>
    <w:rsid w:val="0093386A"/>
    <w:rsid w:val="00942EDB"/>
    <w:rsid w:val="00943257"/>
    <w:rsid w:val="00945218"/>
    <w:rsid w:val="00945C47"/>
    <w:rsid w:val="00947D6E"/>
    <w:rsid w:val="00951137"/>
    <w:rsid w:val="00954884"/>
    <w:rsid w:val="00954CEA"/>
    <w:rsid w:val="00955295"/>
    <w:rsid w:val="00962EB0"/>
    <w:rsid w:val="00963C76"/>
    <w:rsid w:val="009671DE"/>
    <w:rsid w:val="00971CFF"/>
    <w:rsid w:val="0097677D"/>
    <w:rsid w:val="00980543"/>
    <w:rsid w:val="0098227B"/>
    <w:rsid w:val="0098371E"/>
    <w:rsid w:val="00984666"/>
    <w:rsid w:val="00986241"/>
    <w:rsid w:val="00986516"/>
    <w:rsid w:val="00990998"/>
    <w:rsid w:val="00996FF3"/>
    <w:rsid w:val="00997A97"/>
    <w:rsid w:val="009A5EF3"/>
    <w:rsid w:val="009B02D8"/>
    <w:rsid w:val="009B201D"/>
    <w:rsid w:val="009B68B7"/>
    <w:rsid w:val="009C09B8"/>
    <w:rsid w:val="009C39DE"/>
    <w:rsid w:val="009C5D98"/>
    <w:rsid w:val="009C6E76"/>
    <w:rsid w:val="009D3C88"/>
    <w:rsid w:val="009D539A"/>
    <w:rsid w:val="009D778E"/>
    <w:rsid w:val="009F017D"/>
    <w:rsid w:val="009F2521"/>
    <w:rsid w:val="009F614E"/>
    <w:rsid w:val="009F7615"/>
    <w:rsid w:val="00A0582D"/>
    <w:rsid w:val="00A05F82"/>
    <w:rsid w:val="00A075FC"/>
    <w:rsid w:val="00A1020F"/>
    <w:rsid w:val="00A118DA"/>
    <w:rsid w:val="00A14843"/>
    <w:rsid w:val="00A157EC"/>
    <w:rsid w:val="00A21FA9"/>
    <w:rsid w:val="00A224CD"/>
    <w:rsid w:val="00A23D7E"/>
    <w:rsid w:val="00A259AE"/>
    <w:rsid w:val="00A26255"/>
    <w:rsid w:val="00A3355D"/>
    <w:rsid w:val="00A340B6"/>
    <w:rsid w:val="00A35060"/>
    <w:rsid w:val="00A3731A"/>
    <w:rsid w:val="00A40E7F"/>
    <w:rsid w:val="00A43661"/>
    <w:rsid w:val="00A43829"/>
    <w:rsid w:val="00A4581B"/>
    <w:rsid w:val="00A472A0"/>
    <w:rsid w:val="00A50362"/>
    <w:rsid w:val="00A54826"/>
    <w:rsid w:val="00A55A8F"/>
    <w:rsid w:val="00A55DF9"/>
    <w:rsid w:val="00A561B3"/>
    <w:rsid w:val="00A56274"/>
    <w:rsid w:val="00A67670"/>
    <w:rsid w:val="00A7058A"/>
    <w:rsid w:val="00A70F82"/>
    <w:rsid w:val="00A70F8E"/>
    <w:rsid w:val="00A71422"/>
    <w:rsid w:val="00A71FA0"/>
    <w:rsid w:val="00A7222C"/>
    <w:rsid w:val="00A728B4"/>
    <w:rsid w:val="00A758EE"/>
    <w:rsid w:val="00A76C0E"/>
    <w:rsid w:val="00A76F08"/>
    <w:rsid w:val="00A77A0B"/>
    <w:rsid w:val="00A81673"/>
    <w:rsid w:val="00A82096"/>
    <w:rsid w:val="00A91166"/>
    <w:rsid w:val="00A931D3"/>
    <w:rsid w:val="00A9383D"/>
    <w:rsid w:val="00A947FB"/>
    <w:rsid w:val="00A94B6F"/>
    <w:rsid w:val="00A964C9"/>
    <w:rsid w:val="00A9656C"/>
    <w:rsid w:val="00A97528"/>
    <w:rsid w:val="00AA139B"/>
    <w:rsid w:val="00AA1A60"/>
    <w:rsid w:val="00AA47A3"/>
    <w:rsid w:val="00AA5A18"/>
    <w:rsid w:val="00AA6E42"/>
    <w:rsid w:val="00AA6FA7"/>
    <w:rsid w:val="00AB50BB"/>
    <w:rsid w:val="00AB59D3"/>
    <w:rsid w:val="00AB6C55"/>
    <w:rsid w:val="00AC18A9"/>
    <w:rsid w:val="00AC451F"/>
    <w:rsid w:val="00AC46EE"/>
    <w:rsid w:val="00AC6422"/>
    <w:rsid w:val="00AD1330"/>
    <w:rsid w:val="00AD3C7D"/>
    <w:rsid w:val="00AD4905"/>
    <w:rsid w:val="00AD65F3"/>
    <w:rsid w:val="00AD7FA5"/>
    <w:rsid w:val="00AE0A05"/>
    <w:rsid w:val="00AE3AAC"/>
    <w:rsid w:val="00AE4A89"/>
    <w:rsid w:val="00AE4DDB"/>
    <w:rsid w:val="00AE50F7"/>
    <w:rsid w:val="00AE62E2"/>
    <w:rsid w:val="00AE68EB"/>
    <w:rsid w:val="00AE702C"/>
    <w:rsid w:val="00AE70EC"/>
    <w:rsid w:val="00AF0A9A"/>
    <w:rsid w:val="00AF1D3B"/>
    <w:rsid w:val="00AF6AFA"/>
    <w:rsid w:val="00B003AC"/>
    <w:rsid w:val="00B0382D"/>
    <w:rsid w:val="00B0511C"/>
    <w:rsid w:val="00B05838"/>
    <w:rsid w:val="00B11605"/>
    <w:rsid w:val="00B11D9D"/>
    <w:rsid w:val="00B14276"/>
    <w:rsid w:val="00B143CD"/>
    <w:rsid w:val="00B20003"/>
    <w:rsid w:val="00B226A0"/>
    <w:rsid w:val="00B247F2"/>
    <w:rsid w:val="00B26D89"/>
    <w:rsid w:val="00B27185"/>
    <w:rsid w:val="00B27400"/>
    <w:rsid w:val="00B314D6"/>
    <w:rsid w:val="00B324AC"/>
    <w:rsid w:val="00B36C87"/>
    <w:rsid w:val="00B40F5E"/>
    <w:rsid w:val="00B45E10"/>
    <w:rsid w:val="00B46E3A"/>
    <w:rsid w:val="00B56FC4"/>
    <w:rsid w:val="00B61016"/>
    <w:rsid w:val="00B639C1"/>
    <w:rsid w:val="00B63F83"/>
    <w:rsid w:val="00B65F52"/>
    <w:rsid w:val="00B707A7"/>
    <w:rsid w:val="00B729A5"/>
    <w:rsid w:val="00B736EA"/>
    <w:rsid w:val="00B737DA"/>
    <w:rsid w:val="00B7578A"/>
    <w:rsid w:val="00B75D79"/>
    <w:rsid w:val="00B764CC"/>
    <w:rsid w:val="00B85481"/>
    <w:rsid w:val="00B85A1E"/>
    <w:rsid w:val="00B85AC2"/>
    <w:rsid w:val="00B96451"/>
    <w:rsid w:val="00B972F6"/>
    <w:rsid w:val="00BA21E8"/>
    <w:rsid w:val="00BA4B09"/>
    <w:rsid w:val="00BB0F2F"/>
    <w:rsid w:val="00BB1C83"/>
    <w:rsid w:val="00BB23D7"/>
    <w:rsid w:val="00BB353E"/>
    <w:rsid w:val="00BB4445"/>
    <w:rsid w:val="00BB492C"/>
    <w:rsid w:val="00BB4BFD"/>
    <w:rsid w:val="00BB6C16"/>
    <w:rsid w:val="00BB6DEF"/>
    <w:rsid w:val="00BC2982"/>
    <w:rsid w:val="00BC3458"/>
    <w:rsid w:val="00BC4674"/>
    <w:rsid w:val="00BC4B8B"/>
    <w:rsid w:val="00BC5193"/>
    <w:rsid w:val="00BC7534"/>
    <w:rsid w:val="00BD51F8"/>
    <w:rsid w:val="00BD66E0"/>
    <w:rsid w:val="00BD6B7A"/>
    <w:rsid w:val="00BD6E4E"/>
    <w:rsid w:val="00BD6E6B"/>
    <w:rsid w:val="00BD7DC9"/>
    <w:rsid w:val="00BE0B18"/>
    <w:rsid w:val="00BE17DA"/>
    <w:rsid w:val="00BE2985"/>
    <w:rsid w:val="00BE333F"/>
    <w:rsid w:val="00BE5DE6"/>
    <w:rsid w:val="00BE730D"/>
    <w:rsid w:val="00BE731E"/>
    <w:rsid w:val="00BF00F3"/>
    <w:rsid w:val="00BF0E45"/>
    <w:rsid w:val="00BF39DC"/>
    <w:rsid w:val="00BF587C"/>
    <w:rsid w:val="00BF688A"/>
    <w:rsid w:val="00BF6ED0"/>
    <w:rsid w:val="00BF765C"/>
    <w:rsid w:val="00BF7F48"/>
    <w:rsid w:val="00C02260"/>
    <w:rsid w:val="00C05A87"/>
    <w:rsid w:val="00C06BF5"/>
    <w:rsid w:val="00C07F59"/>
    <w:rsid w:val="00C11104"/>
    <w:rsid w:val="00C14432"/>
    <w:rsid w:val="00C1552B"/>
    <w:rsid w:val="00C168AC"/>
    <w:rsid w:val="00C17F57"/>
    <w:rsid w:val="00C2078B"/>
    <w:rsid w:val="00C246B3"/>
    <w:rsid w:val="00C24B21"/>
    <w:rsid w:val="00C30E72"/>
    <w:rsid w:val="00C327F3"/>
    <w:rsid w:val="00C34E75"/>
    <w:rsid w:val="00C34F5C"/>
    <w:rsid w:val="00C35769"/>
    <w:rsid w:val="00C41105"/>
    <w:rsid w:val="00C4420F"/>
    <w:rsid w:val="00C4531F"/>
    <w:rsid w:val="00C512AE"/>
    <w:rsid w:val="00C52941"/>
    <w:rsid w:val="00C568EE"/>
    <w:rsid w:val="00C60FF1"/>
    <w:rsid w:val="00C6377C"/>
    <w:rsid w:val="00C707B9"/>
    <w:rsid w:val="00C70D14"/>
    <w:rsid w:val="00C73A70"/>
    <w:rsid w:val="00C73F5D"/>
    <w:rsid w:val="00C75F5E"/>
    <w:rsid w:val="00C76418"/>
    <w:rsid w:val="00C80166"/>
    <w:rsid w:val="00C82996"/>
    <w:rsid w:val="00C87351"/>
    <w:rsid w:val="00C87834"/>
    <w:rsid w:val="00C87850"/>
    <w:rsid w:val="00C90693"/>
    <w:rsid w:val="00C94AFC"/>
    <w:rsid w:val="00C95057"/>
    <w:rsid w:val="00C952FF"/>
    <w:rsid w:val="00CA15C0"/>
    <w:rsid w:val="00CA1D97"/>
    <w:rsid w:val="00CA4202"/>
    <w:rsid w:val="00CA47AF"/>
    <w:rsid w:val="00CA5BB7"/>
    <w:rsid w:val="00CA66B0"/>
    <w:rsid w:val="00CB05C3"/>
    <w:rsid w:val="00CB0C03"/>
    <w:rsid w:val="00CB28E8"/>
    <w:rsid w:val="00CB6678"/>
    <w:rsid w:val="00CC1219"/>
    <w:rsid w:val="00CC12DB"/>
    <w:rsid w:val="00CC7D28"/>
    <w:rsid w:val="00CD22A4"/>
    <w:rsid w:val="00CD26E6"/>
    <w:rsid w:val="00CD31DD"/>
    <w:rsid w:val="00CD622C"/>
    <w:rsid w:val="00CD6C5A"/>
    <w:rsid w:val="00CE0E45"/>
    <w:rsid w:val="00CE4388"/>
    <w:rsid w:val="00CE4B07"/>
    <w:rsid w:val="00CE6B0C"/>
    <w:rsid w:val="00CE7D68"/>
    <w:rsid w:val="00CF12CE"/>
    <w:rsid w:val="00CF19EF"/>
    <w:rsid w:val="00CF46A0"/>
    <w:rsid w:val="00CF70F3"/>
    <w:rsid w:val="00CF781E"/>
    <w:rsid w:val="00D021DB"/>
    <w:rsid w:val="00D02750"/>
    <w:rsid w:val="00D056B5"/>
    <w:rsid w:val="00D06D83"/>
    <w:rsid w:val="00D10601"/>
    <w:rsid w:val="00D14F89"/>
    <w:rsid w:val="00D15F6E"/>
    <w:rsid w:val="00D16939"/>
    <w:rsid w:val="00D16E88"/>
    <w:rsid w:val="00D17D3E"/>
    <w:rsid w:val="00D21B43"/>
    <w:rsid w:val="00D22F4C"/>
    <w:rsid w:val="00D2468A"/>
    <w:rsid w:val="00D25E79"/>
    <w:rsid w:val="00D262BD"/>
    <w:rsid w:val="00D265C9"/>
    <w:rsid w:val="00D30C38"/>
    <w:rsid w:val="00D322D3"/>
    <w:rsid w:val="00D371A6"/>
    <w:rsid w:val="00D4010C"/>
    <w:rsid w:val="00D4517A"/>
    <w:rsid w:val="00D50493"/>
    <w:rsid w:val="00D5147E"/>
    <w:rsid w:val="00D561AC"/>
    <w:rsid w:val="00D61094"/>
    <w:rsid w:val="00D65216"/>
    <w:rsid w:val="00D65E7F"/>
    <w:rsid w:val="00D67F79"/>
    <w:rsid w:val="00D70DC0"/>
    <w:rsid w:val="00D70F63"/>
    <w:rsid w:val="00D72363"/>
    <w:rsid w:val="00D74559"/>
    <w:rsid w:val="00D74A73"/>
    <w:rsid w:val="00D7698F"/>
    <w:rsid w:val="00D804C5"/>
    <w:rsid w:val="00D850AB"/>
    <w:rsid w:val="00D85183"/>
    <w:rsid w:val="00D914C4"/>
    <w:rsid w:val="00D95CB5"/>
    <w:rsid w:val="00D9737F"/>
    <w:rsid w:val="00DA5465"/>
    <w:rsid w:val="00DB23E2"/>
    <w:rsid w:val="00DB530E"/>
    <w:rsid w:val="00DB7E97"/>
    <w:rsid w:val="00DC123A"/>
    <w:rsid w:val="00DC6F1D"/>
    <w:rsid w:val="00DD0016"/>
    <w:rsid w:val="00DD0615"/>
    <w:rsid w:val="00DD0966"/>
    <w:rsid w:val="00DD7762"/>
    <w:rsid w:val="00DE0EC0"/>
    <w:rsid w:val="00DE3E70"/>
    <w:rsid w:val="00DE5139"/>
    <w:rsid w:val="00DE5CF8"/>
    <w:rsid w:val="00DE7A1D"/>
    <w:rsid w:val="00DF0A9B"/>
    <w:rsid w:val="00DF1D90"/>
    <w:rsid w:val="00DF2E2B"/>
    <w:rsid w:val="00DF4EE4"/>
    <w:rsid w:val="00DF68B4"/>
    <w:rsid w:val="00DF7CB3"/>
    <w:rsid w:val="00E002AE"/>
    <w:rsid w:val="00E01F02"/>
    <w:rsid w:val="00E038DB"/>
    <w:rsid w:val="00E06C41"/>
    <w:rsid w:val="00E07DC3"/>
    <w:rsid w:val="00E10FC1"/>
    <w:rsid w:val="00E20BE0"/>
    <w:rsid w:val="00E26C9C"/>
    <w:rsid w:val="00E30A71"/>
    <w:rsid w:val="00E3264F"/>
    <w:rsid w:val="00E34489"/>
    <w:rsid w:val="00E35DA7"/>
    <w:rsid w:val="00E407AA"/>
    <w:rsid w:val="00E40910"/>
    <w:rsid w:val="00E47F26"/>
    <w:rsid w:val="00E50930"/>
    <w:rsid w:val="00E51CC6"/>
    <w:rsid w:val="00E51E6A"/>
    <w:rsid w:val="00E52D9E"/>
    <w:rsid w:val="00E57B7B"/>
    <w:rsid w:val="00E62FFF"/>
    <w:rsid w:val="00E6760F"/>
    <w:rsid w:val="00E70B35"/>
    <w:rsid w:val="00E762D5"/>
    <w:rsid w:val="00E80683"/>
    <w:rsid w:val="00E854C9"/>
    <w:rsid w:val="00E86F1D"/>
    <w:rsid w:val="00E926B7"/>
    <w:rsid w:val="00E93C92"/>
    <w:rsid w:val="00EA5C01"/>
    <w:rsid w:val="00EA6DC5"/>
    <w:rsid w:val="00EB00FA"/>
    <w:rsid w:val="00EB0498"/>
    <w:rsid w:val="00EB2C23"/>
    <w:rsid w:val="00EB48ED"/>
    <w:rsid w:val="00EB5872"/>
    <w:rsid w:val="00EB62B0"/>
    <w:rsid w:val="00EB6A04"/>
    <w:rsid w:val="00EC0048"/>
    <w:rsid w:val="00EC7EEC"/>
    <w:rsid w:val="00ED3653"/>
    <w:rsid w:val="00EE2600"/>
    <w:rsid w:val="00EE30F4"/>
    <w:rsid w:val="00EE50D9"/>
    <w:rsid w:val="00EF0579"/>
    <w:rsid w:val="00EF25D7"/>
    <w:rsid w:val="00EF5C63"/>
    <w:rsid w:val="00F00272"/>
    <w:rsid w:val="00F0764B"/>
    <w:rsid w:val="00F10226"/>
    <w:rsid w:val="00F108C9"/>
    <w:rsid w:val="00F12277"/>
    <w:rsid w:val="00F14379"/>
    <w:rsid w:val="00F165B6"/>
    <w:rsid w:val="00F22FB5"/>
    <w:rsid w:val="00F25190"/>
    <w:rsid w:val="00F25540"/>
    <w:rsid w:val="00F25637"/>
    <w:rsid w:val="00F25BBB"/>
    <w:rsid w:val="00F30410"/>
    <w:rsid w:val="00F3094F"/>
    <w:rsid w:val="00F32591"/>
    <w:rsid w:val="00F34852"/>
    <w:rsid w:val="00F37297"/>
    <w:rsid w:val="00F40353"/>
    <w:rsid w:val="00F4294C"/>
    <w:rsid w:val="00F448AA"/>
    <w:rsid w:val="00F464DC"/>
    <w:rsid w:val="00F50CB8"/>
    <w:rsid w:val="00F513D4"/>
    <w:rsid w:val="00F6333C"/>
    <w:rsid w:val="00F665E4"/>
    <w:rsid w:val="00F703D0"/>
    <w:rsid w:val="00F73F2C"/>
    <w:rsid w:val="00F80BCF"/>
    <w:rsid w:val="00F83415"/>
    <w:rsid w:val="00F86D68"/>
    <w:rsid w:val="00F90EAE"/>
    <w:rsid w:val="00F923CE"/>
    <w:rsid w:val="00F92556"/>
    <w:rsid w:val="00F926B1"/>
    <w:rsid w:val="00FA24FC"/>
    <w:rsid w:val="00FA4600"/>
    <w:rsid w:val="00FA50E6"/>
    <w:rsid w:val="00FA52DB"/>
    <w:rsid w:val="00FA5C01"/>
    <w:rsid w:val="00FA6950"/>
    <w:rsid w:val="00FA6A0F"/>
    <w:rsid w:val="00FA7219"/>
    <w:rsid w:val="00FA7D68"/>
    <w:rsid w:val="00FB03A4"/>
    <w:rsid w:val="00FB2077"/>
    <w:rsid w:val="00FB5713"/>
    <w:rsid w:val="00FB5DBF"/>
    <w:rsid w:val="00FC11D1"/>
    <w:rsid w:val="00FC4D67"/>
    <w:rsid w:val="00FC54F1"/>
    <w:rsid w:val="00FC7F31"/>
    <w:rsid w:val="00FD0594"/>
    <w:rsid w:val="00FD05AC"/>
    <w:rsid w:val="00FD0A7F"/>
    <w:rsid w:val="00FD31EB"/>
    <w:rsid w:val="00FD51B3"/>
    <w:rsid w:val="00FD6623"/>
    <w:rsid w:val="00FE000F"/>
    <w:rsid w:val="00FE3AFB"/>
    <w:rsid w:val="00FE5508"/>
    <w:rsid w:val="00FE670F"/>
    <w:rsid w:val="00FF02AC"/>
    <w:rsid w:val="00FF0486"/>
    <w:rsid w:val="00FF4139"/>
    <w:rsid w:val="00FF648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5A"/>
    <w:rPr>
      <w:bCs/>
      <w:sz w:val="24"/>
      <w:szCs w:val="24"/>
      <w:lang w:val="sk-SK" w:eastAsia="sk-SK" w:bidi="ar-SA"/>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widowControl w:val="0"/>
      <w:jc w:val="both"/>
      <w:outlineLvl w:val="1"/>
    </w:pPr>
    <w:rPr>
      <w:rFonts w:eastAsia="Arial Unicode MS"/>
      <w:b/>
      <w:bCs w:val="0"/>
      <w:szCs w:val="20"/>
      <w:lang w:val="cs-CZ"/>
    </w:rPr>
  </w:style>
  <w:style w:type="paragraph" w:styleId="Heading3">
    <w:name w:val="heading 3"/>
    <w:basedOn w:val="Normal"/>
    <w:next w:val="Normal"/>
    <w:qFormat/>
    <w:pPr>
      <w:keepNext/>
      <w:ind w:left="360"/>
      <w:jc w:val="both"/>
      <w:outlineLvl w:val="2"/>
    </w:pPr>
    <w:rPr>
      <w:b/>
      <w:bCs w:val="0"/>
    </w:rPr>
  </w:style>
  <w:style w:type="paragraph" w:styleId="Heading4">
    <w:name w:val="heading 4"/>
    <w:basedOn w:val="Normal"/>
    <w:next w:val="Normal"/>
    <w:qFormat/>
    <w:pPr>
      <w:keepNext/>
      <w:jc w:val="both"/>
      <w:outlineLvl w:val="3"/>
    </w:pPr>
    <w:rPr>
      <w:bCs w:val="0"/>
      <w:szCs w:val="20"/>
      <w:u w:val="single"/>
    </w:rPr>
  </w:style>
  <w:style w:type="paragraph" w:styleId="Heading5">
    <w:name w:val="heading 5"/>
    <w:basedOn w:val="Normal"/>
    <w:next w:val="Normal"/>
    <w:qFormat/>
    <w:pPr>
      <w:keepNext/>
      <w:jc w:val="both"/>
      <w:outlineLvl w:val="4"/>
    </w:pPr>
    <w:rPr>
      <w:b/>
      <w:bCs w:val="0"/>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rPr>
      <w:b/>
    </w:rPr>
  </w:style>
  <w:style w:type="paragraph" w:styleId="BodyTextIndent">
    <w:name w:val="Body Text Indent"/>
    <w:basedOn w:val="Normal"/>
    <w:pPr>
      <w:spacing w:line="360" w:lineRule="auto"/>
      <w:ind w:left="1410"/>
      <w:jc w:val="both"/>
    </w:pPr>
  </w:style>
  <w:style w:type="paragraph" w:styleId="BodyText3">
    <w:name w:val="Body Text 3"/>
    <w:basedOn w:val="Normal"/>
    <w:link w:val="Zkladntext3Char"/>
    <w:pPr>
      <w:widowControl w:val="0"/>
      <w:jc w:val="both"/>
    </w:pPr>
    <w:rPr>
      <w:b/>
      <w:bCs w:val="0"/>
      <w:szCs w:val="20"/>
      <w:lang w:val="cs-CZ"/>
    </w:rPr>
  </w:style>
  <w:style w:type="paragraph" w:styleId="BodyTextIndent2">
    <w:name w:val="Body Text Indent 2"/>
    <w:basedOn w:val="Normal"/>
    <w:pPr>
      <w:ind w:left="360"/>
      <w:jc w:val="both"/>
    </w:pPr>
  </w:style>
  <w:style w:type="paragraph" w:styleId="Footer">
    <w:name w:val="footer"/>
    <w:basedOn w:val="Normal"/>
    <w:pPr>
      <w:tabs>
        <w:tab w:val="center" w:pos="4536"/>
        <w:tab w:val="right" w:pos="9072"/>
      </w:tabs>
    </w:pPr>
  </w:style>
  <w:style w:type="paragraph" w:styleId="BodyText2">
    <w:name w:val="Body Text 2"/>
    <w:basedOn w:val="Normal"/>
    <w:pPr>
      <w:jc w:val="both"/>
    </w:pPr>
  </w:style>
  <w:style w:type="character" w:styleId="Strong">
    <w:name w:val="Strong"/>
    <w:qFormat/>
    <w:rsid w:val="00314E3D"/>
    <w:rPr>
      <w:b/>
      <w:bCs/>
    </w:rPr>
  </w:style>
  <w:style w:type="character" w:styleId="PageNumber">
    <w:name w:val="page number"/>
    <w:basedOn w:val="DefaultParagraphFont"/>
    <w:rsid w:val="00B707A7"/>
  </w:style>
  <w:style w:type="paragraph" w:styleId="BalloonText">
    <w:name w:val="Balloon Text"/>
    <w:basedOn w:val="Normal"/>
    <w:semiHidden/>
    <w:rsid w:val="00DE0EC0"/>
    <w:rPr>
      <w:rFonts w:ascii="Tahoma" w:hAnsi="Tahoma" w:cs="Tahoma"/>
      <w:sz w:val="16"/>
      <w:szCs w:val="16"/>
    </w:rPr>
  </w:style>
  <w:style w:type="character" w:styleId="Hyperlink">
    <w:name w:val="Hyperlink"/>
    <w:rsid w:val="00EC0048"/>
    <w:rPr>
      <w:rFonts w:ascii="Arial" w:hAnsi="Arial" w:cs="Arial" w:hint="default"/>
      <w:color w:val="008248"/>
      <w:sz w:val="17"/>
      <w:szCs w:val="17"/>
      <w:u w:val="none"/>
      <w:effect w:val="none"/>
    </w:rPr>
  </w:style>
  <w:style w:type="paragraph" w:styleId="Title">
    <w:name w:val="Title"/>
    <w:basedOn w:val="Normal"/>
    <w:qFormat/>
    <w:rsid w:val="00AC451F"/>
    <w:pPr>
      <w:jc w:val="center"/>
    </w:pPr>
    <w:rPr>
      <w:b/>
      <w:sz w:val="28"/>
    </w:rPr>
  </w:style>
  <w:style w:type="paragraph" w:customStyle="1" w:styleId="TxBrp9">
    <w:name w:val="TxBr_p9"/>
    <w:basedOn w:val="Normal"/>
    <w:rsid w:val="007C5332"/>
    <w:pPr>
      <w:widowControl w:val="0"/>
      <w:tabs>
        <w:tab w:val="left" w:pos="204"/>
      </w:tabs>
      <w:autoSpaceDE w:val="0"/>
      <w:autoSpaceDN w:val="0"/>
      <w:adjustRightInd w:val="0"/>
      <w:spacing w:line="240" w:lineRule="atLeast"/>
      <w:jc w:val="both"/>
    </w:pPr>
    <w:rPr>
      <w:bCs w:val="0"/>
      <w:sz w:val="20"/>
      <w:lang w:val="en-US"/>
    </w:rPr>
  </w:style>
  <w:style w:type="character" w:customStyle="1" w:styleId="skypepnhmark1">
    <w:name w:val="skype_pnh_mark1"/>
    <w:rsid w:val="003E76AE"/>
    <w:rPr>
      <w:rFonts w:ascii="Georgia" w:hAnsi="Georgia" w:hint="default"/>
      <w:vanish/>
      <w:color w:val="233E56"/>
      <w:sz w:val="30"/>
      <w:szCs w:val="30"/>
      <w:specVanish w:val="0"/>
    </w:rPr>
  </w:style>
  <w:style w:type="character" w:customStyle="1" w:styleId="ZkladntextChar">
    <w:name w:val="Základný text Char"/>
    <w:link w:val="BodyText"/>
    <w:rsid w:val="007E6975"/>
    <w:rPr>
      <w:b/>
      <w:bCs/>
      <w:sz w:val="24"/>
      <w:szCs w:val="24"/>
    </w:rPr>
  </w:style>
  <w:style w:type="character" w:customStyle="1" w:styleId="Zkladntext3Char">
    <w:name w:val="Základný text 3 Char"/>
    <w:link w:val="BodyText3"/>
    <w:rsid w:val="007E6975"/>
    <w:rPr>
      <w:b/>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cp:revision>
  <cp:lastPrinted>2012-02-22T12:28:00Z</cp:lastPrinted>
  <dcterms:created xsi:type="dcterms:W3CDTF">2012-06-20T16:39:00Z</dcterms:created>
  <dcterms:modified xsi:type="dcterms:W3CDTF">2012-06-20T16:47:00Z</dcterms:modified>
</cp:coreProperties>
</file>