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4C4C" w:rsidP="00984C4C">
      <w:pPr>
        <w:widowControl/>
        <w:bidi w:val="0"/>
        <w:jc w:val="both"/>
        <w:rPr>
          <w:rFonts w:ascii="Arial" w:hAnsi="Arial" w:hint="default"/>
          <w:b/>
          <w:caps/>
          <w:sz w:val="20"/>
        </w:rPr>
      </w:pPr>
      <w:r>
        <w:rPr>
          <w:rFonts w:ascii="Arial" w:hAnsi="Arial" w:hint="default"/>
          <w:b/>
          <w:caps/>
          <w:sz w:val="20"/>
        </w:rPr>
        <w:t>Vý</w:t>
      </w:r>
      <w:r>
        <w:rPr>
          <w:rFonts w:ascii="Arial" w:hAnsi="Arial" w:hint="default"/>
          <w:b/>
          <w:caps/>
          <w:sz w:val="20"/>
        </w:rPr>
        <w:t>bor Ná</w:t>
      </w:r>
      <w:r>
        <w:rPr>
          <w:rFonts w:ascii="Arial" w:hAnsi="Arial" w:hint="default"/>
          <w:b/>
          <w:caps/>
          <w:sz w:val="20"/>
        </w:rPr>
        <w:t>rodnej rady Slovenskej republiky</w:t>
      </w:r>
    </w:p>
    <w:p w:rsidR="00984C4C" w:rsidP="00984C4C">
      <w:pPr>
        <w:widowControl/>
        <w:bidi w:val="0"/>
        <w:jc w:val="both"/>
        <w:rPr>
          <w:rFonts w:ascii="Arial" w:hAnsi="Arial" w:hint="default"/>
          <w:b/>
          <w:caps/>
          <w:sz w:val="20"/>
        </w:rPr>
      </w:pPr>
      <w:r>
        <w:rPr>
          <w:rFonts w:ascii="Arial" w:hAnsi="Arial" w:hint="default"/>
          <w:b/>
          <w:caps/>
          <w:sz w:val="20"/>
        </w:rPr>
        <w:t>pre ľ</w:t>
      </w:r>
      <w:r>
        <w:rPr>
          <w:rFonts w:ascii="Arial" w:hAnsi="Arial" w:hint="default"/>
          <w:b/>
          <w:caps/>
          <w:sz w:val="20"/>
        </w:rPr>
        <w:t>udské</w:t>
      </w:r>
      <w:r>
        <w:rPr>
          <w:rFonts w:ascii="Arial" w:hAnsi="Arial" w:hint="default"/>
          <w:b/>
          <w:caps/>
          <w:sz w:val="20"/>
        </w:rPr>
        <w:t xml:space="preserve"> prá</w:t>
      </w:r>
      <w:r>
        <w:rPr>
          <w:rFonts w:ascii="Arial" w:hAnsi="Arial" w:hint="default"/>
          <w:b/>
          <w:caps/>
          <w:sz w:val="20"/>
        </w:rPr>
        <w:t>va a </w:t>
      </w:r>
      <w:r>
        <w:rPr>
          <w:rFonts w:ascii="Arial" w:hAnsi="Arial" w:hint="default"/>
          <w:b/>
          <w:caps/>
          <w:sz w:val="20"/>
        </w:rPr>
        <w:t>ná</w:t>
      </w:r>
      <w:r>
        <w:rPr>
          <w:rFonts w:ascii="Arial" w:hAnsi="Arial" w:hint="default"/>
          <w:b/>
          <w:caps/>
          <w:sz w:val="20"/>
        </w:rPr>
        <w:t>rodnostné</w:t>
      </w:r>
      <w:r>
        <w:rPr>
          <w:rFonts w:ascii="Arial" w:hAnsi="Arial" w:hint="default"/>
          <w:b/>
          <w:caps/>
          <w:sz w:val="20"/>
        </w:rPr>
        <w:t xml:space="preserve"> menš</w:t>
      </w:r>
      <w:r>
        <w:rPr>
          <w:rFonts w:ascii="Arial" w:hAnsi="Arial" w:hint="default"/>
          <w:b/>
          <w:caps/>
          <w:sz w:val="20"/>
        </w:rPr>
        <w:t>iny</w:t>
      </w:r>
    </w:p>
    <w:p w:rsidR="00984C4C" w:rsidP="00984C4C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984C4C" w:rsidP="00984C4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84C4C" w:rsidP="00984C4C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cs="Arial" w:hint="default"/>
          <w:sz w:val="20"/>
          <w:szCs w:val="20"/>
        </w:rPr>
        <w:t>4. schô</w:t>
      </w:r>
      <w:r>
        <w:rPr>
          <w:rFonts w:ascii="Arial" w:hAnsi="Arial" w:cs="Arial" w:hint="default"/>
          <w:sz w:val="20"/>
          <w:szCs w:val="20"/>
        </w:rPr>
        <w:t>dza vý</w:t>
      </w:r>
      <w:r>
        <w:rPr>
          <w:rFonts w:ascii="Arial" w:hAnsi="Arial" w:cs="Arial" w:hint="default"/>
          <w:sz w:val="20"/>
          <w:szCs w:val="20"/>
        </w:rPr>
        <w:t xml:space="preserve">boru                                                                                                           </w:t>
      </w:r>
    </w:p>
    <w:p w:rsidR="00984C4C" w:rsidP="00984C4C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cs="Arial" w:hint="default"/>
          <w:sz w:val="20"/>
          <w:szCs w:val="20"/>
        </w:rPr>
        <w:t>Č</w:t>
      </w:r>
      <w:r>
        <w:rPr>
          <w:rFonts w:ascii="Arial" w:hAnsi="Arial" w:cs="Arial" w:hint="default"/>
          <w:sz w:val="20"/>
          <w:szCs w:val="20"/>
        </w:rPr>
        <w:t>. CRD-1065/2012</w:t>
      </w:r>
    </w:p>
    <w:p w:rsidR="00984C4C" w:rsidP="00984C4C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</w:t>
      </w:r>
    </w:p>
    <w:p w:rsidR="00984C4C" w:rsidP="00984C4C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984C4C" w:rsidP="00984C4C">
      <w:pPr>
        <w:widowControl/>
        <w:bidi w:val="0"/>
        <w:jc w:val="center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 w:hint="default"/>
          <w:b/>
          <w:sz w:val="20"/>
          <w:szCs w:val="20"/>
        </w:rPr>
        <w:t>Vý</w:t>
      </w:r>
      <w:r>
        <w:rPr>
          <w:rFonts w:ascii="Arial" w:hAnsi="Arial" w:cs="Arial" w:hint="default"/>
          <w:b/>
          <w:sz w:val="20"/>
          <w:szCs w:val="20"/>
        </w:rPr>
        <w:t>boru Ná</w:t>
      </w:r>
      <w:r>
        <w:rPr>
          <w:rFonts w:ascii="Arial" w:hAnsi="Arial" w:cs="Arial" w:hint="default"/>
          <w:b/>
          <w:sz w:val="20"/>
          <w:szCs w:val="20"/>
        </w:rPr>
        <w:t>rodnej rady Slovenskej republiky</w:t>
      </w:r>
    </w:p>
    <w:p w:rsidR="00984C4C" w:rsidP="00984C4C">
      <w:pPr>
        <w:widowControl/>
        <w:bidi w:val="0"/>
        <w:jc w:val="center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 w:hint="default"/>
          <w:b/>
          <w:sz w:val="20"/>
          <w:szCs w:val="20"/>
        </w:rPr>
        <w:t>pre ľ</w:t>
      </w:r>
      <w:r>
        <w:rPr>
          <w:rFonts w:ascii="Arial" w:hAnsi="Arial" w:cs="Arial" w:hint="default"/>
          <w:b/>
          <w:sz w:val="20"/>
          <w:szCs w:val="20"/>
        </w:rPr>
        <w:t>udské</w:t>
      </w:r>
      <w:r>
        <w:rPr>
          <w:rFonts w:ascii="Arial" w:hAnsi="Arial" w:cs="Arial" w:hint="default"/>
          <w:b/>
          <w:sz w:val="20"/>
          <w:szCs w:val="20"/>
        </w:rPr>
        <w:t xml:space="preserve"> prá</w:t>
      </w:r>
      <w:r>
        <w:rPr>
          <w:rFonts w:ascii="Arial" w:hAnsi="Arial" w:cs="Arial" w:hint="default"/>
          <w:b/>
          <w:sz w:val="20"/>
          <w:szCs w:val="20"/>
        </w:rPr>
        <w:t>va a </w:t>
      </w:r>
      <w:r>
        <w:rPr>
          <w:rFonts w:ascii="Arial" w:hAnsi="Arial" w:cs="Arial" w:hint="default"/>
          <w:b/>
          <w:sz w:val="20"/>
          <w:szCs w:val="20"/>
        </w:rPr>
        <w:t>ná</w:t>
      </w:r>
      <w:r>
        <w:rPr>
          <w:rFonts w:ascii="Arial" w:hAnsi="Arial" w:cs="Arial" w:hint="default"/>
          <w:b/>
          <w:sz w:val="20"/>
          <w:szCs w:val="20"/>
        </w:rPr>
        <w:t>rodnostné</w:t>
      </w:r>
      <w:r>
        <w:rPr>
          <w:rFonts w:ascii="Arial" w:hAnsi="Arial" w:cs="Arial" w:hint="default"/>
          <w:b/>
          <w:sz w:val="20"/>
          <w:szCs w:val="20"/>
        </w:rPr>
        <w:t xml:space="preserve"> menš</w:t>
      </w:r>
      <w:r>
        <w:rPr>
          <w:rFonts w:ascii="Arial" w:hAnsi="Arial" w:cs="Arial" w:hint="default"/>
          <w:b/>
          <w:sz w:val="20"/>
          <w:szCs w:val="20"/>
        </w:rPr>
        <w:t>iny</w:t>
      </w:r>
    </w:p>
    <w:p w:rsidR="00984C4C" w:rsidP="00984C4C">
      <w:pPr>
        <w:widowControl/>
        <w:bidi w:val="0"/>
        <w:jc w:val="center"/>
        <w:rPr>
          <w:rFonts w:ascii="Arial" w:hAnsi="Arial" w:cs="Arial" w:hint="default"/>
          <w:b/>
          <w:sz w:val="20"/>
          <w:szCs w:val="20"/>
        </w:rPr>
      </w:pPr>
    </w:p>
    <w:p w:rsidR="00984C4C" w:rsidP="00984C4C">
      <w:pPr>
        <w:widowControl/>
        <w:bidi w:val="0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z 19. jú</w:t>
      </w:r>
      <w:r>
        <w:rPr>
          <w:rFonts w:ascii="Arial" w:hAnsi="Arial" w:cs="Arial" w:hint="default"/>
          <w:sz w:val="20"/>
          <w:szCs w:val="20"/>
        </w:rPr>
        <w:t>na 2012</w:t>
      </w:r>
    </w:p>
    <w:p w:rsidR="00984C4C" w:rsidP="00984C4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84C4C" w:rsidP="00984C4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84C4C" w:rsidP="00984C4C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</w:t>
      </w:r>
      <w:r>
        <w:rPr>
          <w:rFonts w:ascii="Arial" w:hAnsi="Arial" w:cs="Arial" w:hint="default"/>
          <w:sz w:val="20"/>
          <w:szCs w:val="20"/>
        </w:rPr>
        <w:t>sprá</w:t>
      </w:r>
      <w:r>
        <w:rPr>
          <w:rFonts w:ascii="Arial" w:hAnsi="Arial" w:cs="Arial" w:hint="default"/>
          <w:sz w:val="20"/>
          <w:szCs w:val="20"/>
        </w:rPr>
        <w:t>ve gestorské</w:t>
      </w:r>
      <w:r>
        <w:rPr>
          <w:rFonts w:ascii="Arial" w:hAnsi="Arial" w:cs="Arial" w:hint="default"/>
          <w:sz w:val="20"/>
          <w:szCs w:val="20"/>
        </w:rPr>
        <w:t>ho vý</w:t>
      </w:r>
      <w:r>
        <w:rPr>
          <w:rFonts w:ascii="Arial" w:hAnsi="Arial" w:cs="Arial" w:hint="default"/>
          <w:sz w:val="20"/>
          <w:szCs w:val="20"/>
        </w:rPr>
        <w:t>boru o </w:t>
      </w:r>
      <w:r>
        <w:rPr>
          <w:rFonts w:ascii="Arial" w:hAnsi="Arial" w:cs="Arial" w:hint="default"/>
          <w:sz w:val="20"/>
          <w:szCs w:val="20"/>
        </w:rPr>
        <w:t>prerokovaní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roč</w:t>
      </w:r>
      <w:r>
        <w:rPr>
          <w:rFonts w:ascii="Arial" w:hAnsi="Arial" w:cs="Arial" w:hint="default"/>
          <w:sz w:val="20"/>
          <w:szCs w:val="20"/>
        </w:rPr>
        <w:t>nej sprá</w:t>
      </w:r>
      <w:r>
        <w:rPr>
          <w:rFonts w:ascii="Arial" w:hAnsi="Arial" w:cs="Arial" w:hint="default"/>
          <w:sz w:val="20"/>
          <w:szCs w:val="20"/>
        </w:rPr>
        <w:t>vy Ú</w:t>
      </w:r>
      <w:r>
        <w:rPr>
          <w:rFonts w:ascii="Arial" w:hAnsi="Arial" w:cs="Arial" w:hint="default"/>
          <w:sz w:val="20"/>
          <w:szCs w:val="20"/>
        </w:rPr>
        <w:t>stavu pamä</w:t>
      </w:r>
      <w:r>
        <w:rPr>
          <w:rFonts w:ascii="Arial" w:hAnsi="Arial" w:cs="Arial" w:hint="default"/>
          <w:sz w:val="20"/>
          <w:szCs w:val="20"/>
        </w:rPr>
        <w:t>ti ná</w:t>
      </w:r>
      <w:r>
        <w:rPr>
          <w:rFonts w:ascii="Arial" w:hAnsi="Arial" w:cs="Arial" w:hint="default"/>
          <w:sz w:val="20"/>
          <w:szCs w:val="20"/>
        </w:rPr>
        <w:t>roda za rok 2011 (tlač</w:t>
      </w:r>
      <w:r>
        <w:rPr>
          <w:rFonts w:ascii="Arial" w:hAnsi="Arial" w:cs="Arial" w:hint="default"/>
          <w:sz w:val="20"/>
          <w:szCs w:val="20"/>
        </w:rPr>
        <w:t xml:space="preserve"> 63a) </w:t>
      </w:r>
    </w:p>
    <w:p w:rsidR="00984C4C" w:rsidP="00984C4C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 w:hint="default"/>
          <w:b/>
          <w:sz w:val="20"/>
          <w:szCs w:val="20"/>
        </w:rPr>
        <w:t>Vý</w:t>
      </w:r>
      <w:r>
        <w:rPr>
          <w:rFonts w:ascii="Arial" w:hAnsi="Arial" w:cs="Arial" w:hint="default"/>
          <w:b/>
          <w:sz w:val="20"/>
          <w:szCs w:val="20"/>
        </w:rPr>
        <w:t>bor Ná</w:t>
      </w:r>
      <w:r>
        <w:rPr>
          <w:rFonts w:ascii="Arial" w:hAnsi="Arial" w:cs="Arial" w:hint="default"/>
          <w:b/>
          <w:sz w:val="20"/>
          <w:szCs w:val="20"/>
        </w:rPr>
        <w:t>rodnej rady Slovenskej republiky</w:t>
      </w:r>
    </w:p>
    <w:p w:rsidR="00984C4C" w:rsidP="00984C4C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 w:hint="default"/>
          <w:b/>
          <w:sz w:val="20"/>
          <w:szCs w:val="20"/>
        </w:rPr>
        <w:tab/>
      </w:r>
      <w:r>
        <w:rPr>
          <w:rFonts w:ascii="Arial" w:hAnsi="Arial" w:cs="Arial" w:hint="default"/>
          <w:b/>
          <w:sz w:val="20"/>
          <w:szCs w:val="20"/>
        </w:rPr>
        <w:t>pre ľ</w:t>
      </w:r>
      <w:r>
        <w:rPr>
          <w:rFonts w:ascii="Arial" w:hAnsi="Arial" w:cs="Arial" w:hint="default"/>
          <w:b/>
          <w:sz w:val="20"/>
          <w:szCs w:val="20"/>
        </w:rPr>
        <w:t>udské</w:t>
      </w:r>
      <w:r>
        <w:rPr>
          <w:rFonts w:ascii="Arial" w:hAnsi="Arial" w:cs="Arial" w:hint="default"/>
          <w:b/>
          <w:sz w:val="20"/>
          <w:szCs w:val="20"/>
        </w:rPr>
        <w:t xml:space="preserve"> prá</w:t>
      </w:r>
      <w:r>
        <w:rPr>
          <w:rFonts w:ascii="Arial" w:hAnsi="Arial" w:cs="Arial" w:hint="default"/>
          <w:b/>
          <w:sz w:val="20"/>
          <w:szCs w:val="20"/>
        </w:rPr>
        <w:t>va a </w:t>
      </w:r>
      <w:r>
        <w:rPr>
          <w:rFonts w:ascii="Arial" w:hAnsi="Arial" w:cs="Arial" w:hint="default"/>
          <w:b/>
          <w:sz w:val="20"/>
          <w:szCs w:val="20"/>
        </w:rPr>
        <w:t>ná</w:t>
      </w:r>
      <w:r>
        <w:rPr>
          <w:rFonts w:ascii="Arial" w:hAnsi="Arial" w:cs="Arial" w:hint="default"/>
          <w:b/>
          <w:sz w:val="20"/>
          <w:szCs w:val="20"/>
        </w:rPr>
        <w:t>rodnostné</w:t>
      </w:r>
      <w:r>
        <w:rPr>
          <w:rFonts w:ascii="Arial" w:hAnsi="Arial" w:cs="Arial" w:hint="default"/>
          <w:b/>
          <w:sz w:val="20"/>
          <w:szCs w:val="20"/>
        </w:rPr>
        <w:t xml:space="preserve"> menš</w:t>
      </w:r>
      <w:r>
        <w:rPr>
          <w:rFonts w:ascii="Arial" w:hAnsi="Arial" w:cs="Arial" w:hint="default"/>
          <w:b/>
          <w:sz w:val="20"/>
          <w:szCs w:val="20"/>
        </w:rPr>
        <w:t>iny</w:t>
      </w:r>
    </w:p>
    <w:p w:rsidR="00984C4C" w:rsidP="00984C4C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</w:p>
    <w:p w:rsidR="00984C4C" w:rsidP="00984C4C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</w:p>
    <w:p w:rsidR="00984C4C" w:rsidP="00984C4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 w:hint="default"/>
          <w:b/>
          <w:spacing w:val="110"/>
          <w:sz w:val="20"/>
          <w:szCs w:val="20"/>
        </w:rPr>
      </w:pPr>
      <w:r>
        <w:rPr>
          <w:rFonts w:ascii="Arial" w:hAnsi="Arial" w:cs="Arial" w:hint="default"/>
          <w:b/>
          <w:spacing w:val="110"/>
          <w:sz w:val="20"/>
          <w:szCs w:val="20"/>
        </w:rPr>
        <w:t>schvaľ</w:t>
      </w:r>
      <w:r>
        <w:rPr>
          <w:rFonts w:ascii="Arial" w:hAnsi="Arial" w:cs="Arial" w:hint="default"/>
          <w:b/>
          <w:spacing w:val="110"/>
          <w:sz w:val="20"/>
          <w:szCs w:val="20"/>
        </w:rPr>
        <w:t>uje</w:t>
      </w:r>
    </w:p>
    <w:p w:rsidR="00984C4C" w:rsidP="00984C4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984C4C" w:rsidP="00984C4C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sprá</w:t>
      </w:r>
      <w:r>
        <w:rPr>
          <w:rFonts w:ascii="Arial" w:hAnsi="Arial" w:cs="Arial" w:hint="default"/>
          <w:sz w:val="20"/>
          <w:szCs w:val="20"/>
        </w:rPr>
        <w:t>vu vý</w:t>
      </w:r>
      <w:r>
        <w:rPr>
          <w:rFonts w:ascii="Arial" w:hAnsi="Arial" w:cs="Arial" w:hint="default"/>
          <w:sz w:val="20"/>
          <w:szCs w:val="20"/>
        </w:rPr>
        <w:t>boru o </w:t>
      </w:r>
      <w:r>
        <w:rPr>
          <w:rFonts w:ascii="Arial" w:hAnsi="Arial" w:cs="Arial" w:hint="default"/>
          <w:sz w:val="20"/>
          <w:szCs w:val="20"/>
        </w:rPr>
        <w:t>prerokovaní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roč</w:t>
      </w:r>
      <w:r>
        <w:rPr>
          <w:rFonts w:ascii="Arial" w:hAnsi="Arial" w:cs="Arial" w:hint="default"/>
          <w:sz w:val="20"/>
          <w:szCs w:val="20"/>
        </w:rPr>
        <w:t>nej sprá</w:t>
      </w:r>
      <w:r>
        <w:rPr>
          <w:rFonts w:ascii="Arial" w:hAnsi="Arial" w:cs="Arial" w:hint="default"/>
          <w:sz w:val="20"/>
          <w:szCs w:val="20"/>
        </w:rPr>
        <w:t>vy Ú</w:t>
      </w:r>
      <w:r>
        <w:rPr>
          <w:rFonts w:ascii="Arial" w:hAnsi="Arial" w:cs="Arial" w:hint="default"/>
          <w:sz w:val="20"/>
          <w:szCs w:val="20"/>
        </w:rPr>
        <w:t>stavu pamä</w:t>
      </w:r>
      <w:r>
        <w:rPr>
          <w:rFonts w:ascii="Arial" w:hAnsi="Arial" w:cs="Arial" w:hint="default"/>
          <w:sz w:val="20"/>
          <w:szCs w:val="20"/>
        </w:rPr>
        <w:t>ti ná</w:t>
      </w:r>
      <w:r>
        <w:rPr>
          <w:rFonts w:ascii="Arial" w:hAnsi="Arial" w:cs="Arial" w:hint="default"/>
          <w:sz w:val="20"/>
          <w:szCs w:val="20"/>
        </w:rPr>
        <w:t>roda za rok 2011 (tlač</w:t>
      </w:r>
      <w:r>
        <w:rPr>
          <w:rFonts w:ascii="Arial" w:hAnsi="Arial" w:cs="Arial" w:hint="default"/>
          <w:sz w:val="20"/>
          <w:szCs w:val="20"/>
        </w:rPr>
        <w:t xml:space="preserve"> 63a),</w:t>
      </w:r>
    </w:p>
    <w:p w:rsidR="00984C4C" w:rsidP="00984C4C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984C4C" w:rsidP="00984C4C">
      <w:pPr>
        <w:bidi w:val="0"/>
        <w:jc w:val="both"/>
      </w:pPr>
    </w:p>
    <w:p w:rsidR="00984C4C" w:rsidP="00984C4C">
      <w:pPr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poslanca Vladimí</w:t>
      </w:r>
      <w:r>
        <w:rPr>
          <w:rFonts w:ascii="Arial" w:hAnsi="Arial" w:cs="Arial" w:hint="default"/>
          <w:sz w:val="20"/>
          <w:szCs w:val="20"/>
        </w:rPr>
        <w:t>ra Já</w:t>
      </w:r>
      <w:r>
        <w:rPr>
          <w:rFonts w:ascii="Arial" w:hAnsi="Arial" w:cs="Arial" w:hint="default"/>
          <w:sz w:val="20"/>
          <w:szCs w:val="20"/>
        </w:rPr>
        <w:t>noš</w:t>
      </w:r>
      <w:r>
        <w:rPr>
          <w:rFonts w:ascii="Arial" w:hAnsi="Arial" w:cs="Arial" w:hint="default"/>
          <w:sz w:val="20"/>
          <w:szCs w:val="20"/>
        </w:rPr>
        <w:t>a uviesť</w:t>
      </w:r>
      <w:r>
        <w:rPr>
          <w:rFonts w:ascii="Arial" w:hAnsi="Arial" w:cs="Arial" w:hint="default"/>
          <w:sz w:val="20"/>
          <w:szCs w:val="20"/>
        </w:rPr>
        <w:t xml:space="preserve"> sprá</w:t>
      </w:r>
      <w:r>
        <w:rPr>
          <w:rFonts w:ascii="Arial" w:hAnsi="Arial" w:cs="Arial" w:hint="default"/>
          <w:sz w:val="20"/>
          <w:szCs w:val="20"/>
        </w:rPr>
        <w:t>vu vý</w:t>
      </w:r>
      <w:r>
        <w:rPr>
          <w:rFonts w:ascii="Arial" w:hAnsi="Arial" w:cs="Arial" w:hint="default"/>
          <w:sz w:val="20"/>
          <w:szCs w:val="20"/>
        </w:rPr>
        <w:t>boru na schô</w:t>
      </w:r>
      <w:r>
        <w:rPr>
          <w:rFonts w:ascii="Arial" w:hAnsi="Arial" w:cs="Arial" w:hint="default"/>
          <w:sz w:val="20"/>
          <w:szCs w:val="20"/>
        </w:rPr>
        <w:t>dzi Ná</w:t>
      </w:r>
      <w:r>
        <w:rPr>
          <w:rFonts w:ascii="Arial" w:hAnsi="Arial" w:cs="Arial" w:hint="default"/>
          <w:sz w:val="20"/>
          <w:szCs w:val="20"/>
        </w:rPr>
        <w:t xml:space="preserve">rodnej rady Slovenskej republiky </w:t>
      </w:r>
      <w:r>
        <w:rPr>
          <w:rFonts w:ascii="Arial" w:hAnsi="Arial" w:cs="Arial" w:hint="default"/>
          <w:sz w:val="20"/>
          <w:szCs w:val="20"/>
        </w:rPr>
        <w:t>a </w:t>
      </w:r>
      <w:r>
        <w:rPr>
          <w:rFonts w:ascii="Arial" w:hAnsi="Arial" w:cs="Arial" w:hint="default"/>
          <w:sz w:val="20"/>
          <w:szCs w:val="20"/>
        </w:rPr>
        <w:t>predlož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vrh na uznesenie Ná</w:t>
      </w:r>
      <w:r>
        <w:rPr>
          <w:rFonts w:ascii="Arial" w:hAnsi="Arial" w:cs="Arial" w:hint="default"/>
          <w:sz w:val="20"/>
          <w:szCs w:val="20"/>
        </w:rPr>
        <w:t>rodnej rady Slovenskej republiky.</w:t>
      </w:r>
    </w:p>
    <w:p w:rsidR="00984C4C" w:rsidP="00984C4C">
      <w:pPr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984C4C" w:rsidP="00984C4C">
      <w:pPr>
        <w:bidi w:val="0"/>
        <w:jc w:val="both"/>
        <w:rPr>
          <w:rFonts w:ascii="Arial" w:hAnsi="Arial" w:cs="Arial"/>
          <w:sz w:val="20"/>
          <w:szCs w:val="20"/>
        </w:rPr>
      </w:pPr>
      <w:r w:rsidR="00AC3BD8">
        <w:rPr>
          <w:rFonts w:ascii="Arial" w:hAnsi="Arial" w:cs="Arial" w:hint="default"/>
          <w:sz w:val="20"/>
          <w:szCs w:val="20"/>
        </w:rPr>
        <w:t>Ľ</w:t>
      </w:r>
      <w:r w:rsidR="00AC3BD8">
        <w:rPr>
          <w:rFonts w:ascii="Arial" w:hAnsi="Arial" w:cs="Arial" w:hint="default"/>
          <w:sz w:val="20"/>
          <w:szCs w:val="20"/>
        </w:rPr>
        <w:t>ubomí</w:t>
      </w:r>
      <w:r w:rsidR="00AC3BD8">
        <w:rPr>
          <w:rFonts w:ascii="Arial" w:hAnsi="Arial" w:cs="Arial" w:hint="default"/>
          <w:sz w:val="20"/>
          <w:szCs w:val="20"/>
        </w:rPr>
        <w:t>r Ž</w:t>
      </w:r>
      <w:r w:rsidR="00AC3BD8">
        <w:rPr>
          <w:rFonts w:ascii="Arial" w:hAnsi="Arial" w:cs="Arial" w:hint="default"/>
          <w:sz w:val="20"/>
          <w:szCs w:val="20"/>
        </w:rPr>
        <w:t xml:space="preserve">eliezka  </w:t>
        <w:tab/>
        <w:tab/>
        <w:tab/>
        <w:tab/>
        <w:tab/>
        <w:tab/>
        <w:tab/>
        <w:tab/>
      </w:r>
      <w:r>
        <w:rPr>
          <w:rFonts w:ascii="Arial" w:hAnsi="Arial" w:cs="Arial"/>
          <w:sz w:val="20"/>
          <w:szCs w:val="20"/>
        </w:rPr>
        <w:t>Rudolf Chmel</w:t>
      </w:r>
    </w:p>
    <w:p w:rsidR="00984C4C" w:rsidP="00984C4C">
      <w:pPr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overovateľ</w:t>
      </w:r>
      <w:r>
        <w:rPr>
          <w:rFonts w:ascii="Arial" w:hAnsi="Arial" w:cs="Arial" w:hint="default"/>
          <w:sz w:val="20"/>
          <w:szCs w:val="20"/>
        </w:rPr>
        <w:t xml:space="preserve">  </w:t>
        <w:tab/>
        <w:tab/>
        <w:tab/>
        <w:tab/>
        <w:tab/>
        <w:tab/>
        <w:tab/>
        <w:tab/>
        <w:tab/>
      </w:r>
      <w:r>
        <w:rPr>
          <w:rFonts w:ascii="Arial" w:hAnsi="Arial" w:cs="Arial" w:hint="default"/>
          <w:sz w:val="20"/>
          <w:szCs w:val="20"/>
        </w:rPr>
        <w:t>predseda vý</w:t>
      </w:r>
      <w:r>
        <w:rPr>
          <w:rFonts w:ascii="Arial" w:hAnsi="Arial" w:cs="Arial" w:hint="default"/>
          <w:sz w:val="20"/>
          <w:szCs w:val="20"/>
        </w:rPr>
        <w:t>boru</w:t>
      </w:r>
    </w:p>
    <w:p w:rsidR="008912A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930FD"/>
    <w:rsid w:val="008912A6"/>
    <w:rsid w:val="008930FD"/>
    <w:rsid w:val="00984C4C"/>
    <w:rsid w:val="00AC3BD8"/>
    <w:rsid w:val="00DB04C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4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C4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134</Words>
  <Characters>768</Characters>
  <Application>Microsoft Office Word</Application>
  <DocSecurity>0</DocSecurity>
  <Lines>0</Lines>
  <Paragraphs>0</Paragraphs>
  <ScaleCrop>false</ScaleCrop>
  <Company>Kancelaria NR SR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dcterms:created xsi:type="dcterms:W3CDTF">2012-06-19T14:23:00Z</dcterms:created>
  <dcterms:modified xsi:type="dcterms:W3CDTF">2012-06-19T14:23:00Z</dcterms:modified>
</cp:coreProperties>
</file>