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806A3" w:rsidRPr="00802928">
      <w:pPr>
        <w:pStyle w:val="Title"/>
        <w:bidi w:val="0"/>
        <w:rPr>
          <w:rFonts w:ascii="Arial" w:hAnsi="Arial" w:cs="Arial"/>
          <w:b/>
          <w:sz w:val="32"/>
          <w:lang w:val="sk-SK"/>
        </w:rPr>
      </w:pPr>
      <w:r w:rsidRPr="00802928">
        <w:rPr>
          <w:rFonts w:ascii="Arial" w:hAnsi="Arial" w:cs="Arial"/>
          <w:b/>
          <w:sz w:val="32"/>
          <w:lang w:val="sk-SK"/>
        </w:rPr>
        <w:t>Národná rada Slovenskej republiky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______________________________________________________________________</w:t>
      </w:r>
    </w:p>
    <w:p w:rsidR="00F806A3" w:rsidRPr="00802928">
      <w:pPr>
        <w:widowControl w:val="0"/>
        <w:bidi w:val="0"/>
        <w:rPr>
          <w:rFonts w:ascii="Arial" w:hAnsi="Arial" w:cs="Arial"/>
          <w:lang w:eastAsia="cs-CZ"/>
        </w:rPr>
      </w:pPr>
    </w:p>
    <w:p w:rsidR="00F806A3" w:rsidRPr="00802928">
      <w:pPr>
        <w:pStyle w:val="Heading2"/>
        <w:bidi w:val="0"/>
        <w:rPr>
          <w:rFonts w:ascii="Arial" w:hAnsi="Arial" w:cs="Arial"/>
          <w:b/>
          <w:sz w:val="28"/>
          <w:lang w:val="sk-SK"/>
        </w:rPr>
      </w:pPr>
      <w:r w:rsidRPr="00802928" w:rsidR="008D60A8">
        <w:rPr>
          <w:rFonts w:ascii="Arial" w:hAnsi="Arial" w:cs="Arial"/>
          <w:b/>
          <w:sz w:val="28"/>
          <w:lang w:val="sk-SK"/>
        </w:rPr>
        <w:t>V</w:t>
      </w:r>
      <w:r w:rsidR="001D581A">
        <w:rPr>
          <w:rFonts w:ascii="Arial" w:hAnsi="Arial" w:cs="Arial"/>
          <w:b/>
          <w:sz w:val="28"/>
          <w:lang w:val="sk-SK"/>
        </w:rPr>
        <w:t>I</w:t>
      </w:r>
      <w:r w:rsidRPr="00802928">
        <w:rPr>
          <w:rFonts w:ascii="Arial" w:hAnsi="Arial" w:cs="Arial"/>
          <w:b/>
          <w:sz w:val="28"/>
          <w:lang w:val="sk-SK"/>
        </w:rPr>
        <w:t>. volebné  obdobie</w:t>
      </w:r>
    </w:p>
    <w:p w:rsidR="00F806A3" w:rsidRPr="00802928">
      <w:pPr>
        <w:widowControl w:val="0"/>
        <w:bidi w:val="0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rPr>
          <w:rFonts w:ascii="Arial" w:hAnsi="Arial" w:cs="Arial"/>
          <w:lang w:eastAsia="cs-CZ"/>
        </w:rPr>
      </w:pPr>
      <w:r w:rsidRPr="00802928" w:rsidR="00D85ADC">
        <w:rPr>
          <w:rFonts w:ascii="Arial" w:hAnsi="Arial" w:cs="Arial"/>
          <w:lang w:eastAsia="cs-CZ"/>
        </w:rPr>
        <w:t xml:space="preserve">         Číslo: </w:t>
      </w:r>
      <w:r w:rsidR="004C0D63">
        <w:rPr>
          <w:rFonts w:ascii="Arial" w:hAnsi="Arial" w:cs="Arial"/>
          <w:lang w:eastAsia="cs-CZ"/>
        </w:rPr>
        <w:t>CRD-</w:t>
      </w:r>
      <w:r w:rsidR="00D6474E">
        <w:rPr>
          <w:rFonts w:ascii="Arial" w:hAnsi="Arial" w:cs="Arial"/>
          <w:lang w:eastAsia="cs-CZ"/>
        </w:rPr>
        <w:t>1063</w:t>
      </w:r>
      <w:r w:rsidRPr="00802928" w:rsidR="009F7A8F">
        <w:rPr>
          <w:rFonts w:ascii="Arial" w:hAnsi="Arial" w:cs="Arial"/>
          <w:lang w:eastAsia="cs-CZ"/>
        </w:rPr>
        <w:t>/20</w:t>
      </w:r>
      <w:r w:rsidRPr="00802928" w:rsidR="00C44D4E">
        <w:rPr>
          <w:rFonts w:ascii="Arial" w:hAnsi="Arial" w:cs="Arial"/>
          <w:lang w:eastAsia="cs-CZ"/>
        </w:rPr>
        <w:t>1</w:t>
      </w:r>
      <w:r w:rsidR="001D581A">
        <w:rPr>
          <w:rFonts w:ascii="Arial" w:hAnsi="Arial" w:cs="Arial"/>
          <w:lang w:eastAsia="cs-CZ"/>
        </w:rPr>
        <w:t>2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</w:p>
    <w:p w:rsidR="00F806A3" w:rsidRPr="00802928">
      <w:pPr>
        <w:widowControl w:val="0"/>
        <w:bidi w:val="0"/>
        <w:jc w:val="center"/>
        <w:rPr>
          <w:rFonts w:ascii="Arial" w:hAnsi="Arial" w:cs="Arial"/>
          <w:b/>
          <w:sz w:val="32"/>
          <w:lang w:eastAsia="cs-CZ"/>
        </w:rPr>
      </w:pPr>
      <w:r w:rsidR="00D6474E">
        <w:rPr>
          <w:rFonts w:ascii="Arial" w:hAnsi="Arial" w:cs="Arial"/>
          <w:b/>
          <w:sz w:val="32"/>
          <w:lang w:eastAsia="cs-CZ"/>
        </w:rPr>
        <w:t>47</w:t>
      </w:r>
      <w:r w:rsidRPr="00802928">
        <w:rPr>
          <w:rFonts w:ascii="Arial" w:hAnsi="Arial" w:cs="Arial"/>
          <w:b/>
          <w:sz w:val="32"/>
          <w:lang w:eastAsia="cs-CZ"/>
        </w:rPr>
        <w:t>a</w:t>
      </w:r>
    </w:p>
    <w:p w:rsidR="00F806A3" w:rsidRPr="00802928">
      <w:pPr>
        <w:pStyle w:val="Heading1"/>
        <w:bidi w:val="0"/>
        <w:rPr>
          <w:rFonts w:ascii="Arial" w:hAnsi="Arial" w:cs="Arial"/>
          <w:sz w:val="28"/>
          <w:lang w:val="sk-SK"/>
        </w:rPr>
      </w:pPr>
    </w:p>
    <w:p w:rsidR="00F806A3" w:rsidRPr="00802928">
      <w:pPr>
        <w:pStyle w:val="Heading1"/>
        <w:bidi w:val="0"/>
        <w:rPr>
          <w:rFonts w:ascii="Arial" w:hAnsi="Arial" w:cs="Arial"/>
          <w:sz w:val="28"/>
          <w:lang w:val="sk-SK"/>
        </w:rPr>
      </w:pPr>
      <w:r w:rsidRPr="00802928">
        <w:rPr>
          <w:rFonts w:ascii="Arial" w:hAnsi="Arial" w:cs="Arial"/>
          <w:sz w:val="28"/>
          <w:lang w:val="sk-SK"/>
        </w:rPr>
        <w:t>S p o l o č n á  s p r á v a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806A3" w:rsidRPr="00802928">
      <w:pPr>
        <w:bidi w:val="0"/>
        <w:jc w:val="center"/>
        <w:rPr>
          <w:rFonts w:ascii="Arial" w:hAnsi="Arial" w:cs="Arial"/>
        </w:rPr>
      </w:pPr>
      <w:r w:rsidRPr="00802928">
        <w:rPr>
          <w:rFonts w:ascii="Arial" w:hAnsi="Arial" w:cs="Arial"/>
          <w:lang w:eastAsia="cs-CZ"/>
        </w:rPr>
        <w:t xml:space="preserve">výborov Národnej rady Slovenskej republiky o výsledku prerokovania  </w:t>
      </w:r>
      <w:r w:rsidRPr="00EA19C7" w:rsidR="00EB291B">
        <w:rPr>
          <w:rFonts w:ascii="Arial" w:hAnsi="Arial" w:cs="Arial"/>
        </w:rPr>
        <w:t>správy o činnosti a hospodárení Úradu pre reguláciu sieťových odvetví za rok 201</w:t>
      </w:r>
      <w:r w:rsidR="001D581A">
        <w:rPr>
          <w:rFonts w:ascii="Arial" w:hAnsi="Arial" w:cs="Arial"/>
        </w:rPr>
        <w:t>1</w:t>
      </w:r>
      <w:r w:rsidRPr="00EA19C7" w:rsidR="00EB291B">
        <w:rPr>
          <w:rFonts w:ascii="Arial" w:hAnsi="Arial" w:cs="Arial"/>
        </w:rPr>
        <w:t xml:space="preserve"> (tlač </w:t>
      </w:r>
      <w:r w:rsidR="00D6474E">
        <w:rPr>
          <w:rFonts w:ascii="Arial" w:hAnsi="Arial" w:cs="Arial"/>
          <w:b/>
        </w:rPr>
        <w:t>47</w:t>
      </w:r>
      <w:r w:rsidRPr="00802928">
        <w:rPr>
          <w:rFonts w:ascii="Arial" w:hAnsi="Arial" w:cs="Arial"/>
        </w:rPr>
        <w:t xml:space="preserve">) </w:t>
      </w:r>
    </w:p>
    <w:p w:rsidR="00F806A3" w:rsidRPr="00802928" w:rsidP="00C44D4E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______________________________________________________________________</w:t>
      </w:r>
    </w:p>
    <w:p w:rsidR="002D33C6" w:rsidRPr="00802928" w:rsidP="00C44D4E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EA19C7" w:rsidR="00EB291B">
        <w:rPr>
          <w:rFonts w:ascii="Arial" w:hAnsi="Arial" w:cs="Arial"/>
          <w:lang w:val="sk-SK"/>
        </w:rPr>
        <w:t>Predseda Národnej rady Slovenskej republiky rozhodnutím z </w:t>
      </w:r>
      <w:r w:rsidR="00D6474E">
        <w:rPr>
          <w:rFonts w:ascii="Arial" w:hAnsi="Arial" w:cs="Arial"/>
          <w:lang w:val="sk-SK"/>
        </w:rPr>
        <w:t>28</w:t>
      </w:r>
      <w:r w:rsidRPr="00EA19C7" w:rsidR="00EB291B">
        <w:rPr>
          <w:rFonts w:ascii="Arial" w:hAnsi="Arial" w:cs="Arial"/>
          <w:lang w:val="sk-SK"/>
        </w:rPr>
        <w:t xml:space="preserve">. </w:t>
      </w:r>
      <w:r w:rsidR="00D6474E">
        <w:rPr>
          <w:rFonts w:ascii="Arial" w:hAnsi="Arial" w:cs="Arial"/>
          <w:lang w:val="sk-SK"/>
        </w:rPr>
        <w:t>mája</w:t>
      </w:r>
      <w:r w:rsidRPr="00EA19C7" w:rsidR="00EB291B">
        <w:rPr>
          <w:rFonts w:ascii="Arial" w:hAnsi="Arial" w:cs="Arial"/>
          <w:lang w:val="sk-SK"/>
        </w:rPr>
        <w:t xml:space="preserve"> 201</w:t>
      </w:r>
      <w:r w:rsidR="001D581A">
        <w:rPr>
          <w:rFonts w:ascii="Arial" w:hAnsi="Arial" w:cs="Arial"/>
          <w:lang w:val="sk-SK"/>
        </w:rPr>
        <w:t>2</w:t>
      </w:r>
      <w:r w:rsidRPr="00EA19C7" w:rsidR="00EB291B">
        <w:rPr>
          <w:rFonts w:ascii="Arial" w:hAnsi="Arial" w:cs="Arial"/>
          <w:lang w:val="sk-SK"/>
        </w:rPr>
        <w:t xml:space="preserve"> č. </w:t>
      </w:r>
      <w:r w:rsidR="00D6474E">
        <w:rPr>
          <w:rFonts w:ascii="Arial" w:hAnsi="Arial" w:cs="Arial"/>
          <w:bCs/>
          <w:lang w:val="sk-SK"/>
        </w:rPr>
        <w:t>46</w:t>
      </w:r>
      <w:r w:rsidRPr="00EA19C7" w:rsidR="00EB291B">
        <w:rPr>
          <w:rFonts w:ascii="Arial" w:hAnsi="Arial" w:cs="Arial"/>
          <w:lang w:val="sk-SK"/>
        </w:rPr>
        <w:t xml:space="preserve"> pridelil správu o činnosti a hospodárení Úradu pre reguláciu sieťových odvetví za rok 201</w:t>
      </w:r>
      <w:r w:rsidR="001D581A">
        <w:rPr>
          <w:rFonts w:ascii="Arial" w:hAnsi="Arial" w:cs="Arial"/>
          <w:lang w:val="sk-SK"/>
        </w:rPr>
        <w:t>1</w:t>
      </w:r>
      <w:r w:rsidRPr="00EA19C7" w:rsidR="00EB291B">
        <w:rPr>
          <w:rFonts w:ascii="Arial" w:hAnsi="Arial" w:cs="Arial"/>
          <w:lang w:val="sk-SK"/>
        </w:rPr>
        <w:t xml:space="preserve"> (tlač </w:t>
      </w:r>
      <w:r w:rsidR="00D6474E">
        <w:rPr>
          <w:rFonts w:ascii="Arial" w:hAnsi="Arial" w:cs="Arial"/>
          <w:b/>
          <w:lang w:val="sk-SK"/>
        </w:rPr>
        <w:t>47</w:t>
      </w:r>
      <w:r w:rsidRPr="00EA19C7" w:rsidR="00EB291B">
        <w:rPr>
          <w:rFonts w:ascii="Arial" w:hAnsi="Arial" w:cs="Arial"/>
          <w:lang w:val="sk-SK"/>
        </w:rPr>
        <w:t>)</w:t>
      </w:r>
      <w:r w:rsidRPr="00EA19C7" w:rsidR="00EB291B">
        <w:rPr>
          <w:rFonts w:ascii="Arial" w:hAnsi="Arial" w:cs="Arial"/>
          <w:b/>
          <w:lang w:val="sk-SK"/>
        </w:rPr>
        <w:t xml:space="preserve"> </w:t>
      </w:r>
      <w:r w:rsidRPr="00EA19C7" w:rsidR="00EB291B">
        <w:rPr>
          <w:rFonts w:ascii="Arial" w:hAnsi="Arial" w:cs="Arial"/>
          <w:lang w:val="sk-SK"/>
        </w:rPr>
        <w:t xml:space="preserve">na prerokovanie vo výbore vrátane v gestorskom výbore do </w:t>
      </w:r>
      <w:r w:rsidR="00D6474E">
        <w:rPr>
          <w:rFonts w:ascii="Arial" w:hAnsi="Arial" w:cs="Arial"/>
          <w:lang w:val="sk-SK"/>
        </w:rPr>
        <w:t>18</w:t>
      </w:r>
      <w:r w:rsidRPr="00EA19C7" w:rsidR="00EB291B">
        <w:rPr>
          <w:rFonts w:ascii="Arial" w:hAnsi="Arial" w:cs="Arial"/>
          <w:lang w:val="sk-SK"/>
        </w:rPr>
        <w:t>. júna 201</w:t>
      </w:r>
      <w:r w:rsidR="001D581A">
        <w:rPr>
          <w:rFonts w:ascii="Arial" w:hAnsi="Arial" w:cs="Arial"/>
          <w:lang w:val="sk-SK"/>
        </w:rPr>
        <w:t>2</w:t>
      </w:r>
      <w:r w:rsidRPr="00802928">
        <w:rPr>
          <w:rFonts w:ascii="Arial" w:hAnsi="Arial" w:cs="Arial"/>
          <w:lang w:val="sk-SK"/>
        </w:rPr>
        <w:t xml:space="preserve"> </w:t>
      </w: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Výbor</w:t>
      </w:r>
      <w:r w:rsidRPr="00802928" w:rsidR="00DC1543">
        <w:rPr>
          <w:rFonts w:ascii="Arial" w:hAnsi="Arial" w:cs="Arial"/>
          <w:lang w:eastAsia="cs-CZ"/>
        </w:rPr>
        <w:t>u</w:t>
      </w:r>
      <w:r w:rsidRPr="00802928" w:rsidR="00C44D4E">
        <w:rPr>
          <w:rFonts w:ascii="Arial" w:hAnsi="Arial" w:cs="Arial"/>
          <w:lang w:eastAsia="cs-CZ"/>
        </w:rPr>
        <w:t xml:space="preserve">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F02322">
        <w:rPr>
          <w:rFonts w:ascii="Arial" w:hAnsi="Arial" w:cs="Arial"/>
          <w:lang w:eastAsia="cs-CZ"/>
        </w:rPr>
        <w:t xml:space="preserve"> </w:t>
      </w:r>
      <w:r w:rsidRPr="00802928" w:rsidR="00C44D4E">
        <w:rPr>
          <w:rFonts w:ascii="Arial" w:hAnsi="Arial" w:cs="Arial"/>
          <w:lang w:eastAsia="cs-CZ"/>
        </w:rPr>
        <w:t>pre financie a</w:t>
      </w:r>
      <w:r w:rsidRPr="00802928">
        <w:rPr>
          <w:rFonts w:ascii="Arial" w:hAnsi="Arial" w:cs="Arial"/>
          <w:lang w:eastAsia="cs-CZ"/>
        </w:rPr>
        <w:t xml:space="preserve"> rozpočet</w:t>
      </w:r>
      <w:r w:rsidRPr="00802928" w:rsidR="00A0330C">
        <w:rPr>
          <w:rFonts w:ascii="Arial" w:hAnsi="Arial" w:cs="Arial"/>
          <w:lang w:eastAsia="cs-CZ"/>
        </w:rPr>
        <w:t xml:space="preserve"> a</w:t>
      </w:r>
    </w:p>
    <w:p w:rsidR="00F806A3" w:rsidRPr="00802928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>Výbor</w:t>
      </w:r>
      <w:r w:rsidRPr="00802928" w:rsidR="00DC1543">
        <w:rPr>
          <w:rFonts w:ascii="Arial" w:hAnsi="Arial" w:cs="Arial"/>
          <w:lang w:eastAsia="cs-CZ"/>
        </w:rPr>
        <w:t>u</w:t>
      </w:r>
      <w:r w:rsidRPr="00802928">
        <w:rPr>
          <w:rFonts w:ascii="Arial" w:hAnsi="Arial" w:cs="Arial"/>
          <w:lang w:eastAsia="cs-CZ"/>
        </w:rPr>
        <w:t xml:space="preserve">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F02322">
        <w:rPr>
          <w:rFonts w:ascii="Arial" w:hAnsi="Arial" w:cs="Arial"/>
          <w:lang w:eastAsia="cs-CZ"/>
        </w:rPr>
        <w:t xml:space="preserve"> </w:t>
      </w:r>
      <w:r w:rsidRPr="00802928">
        <w:rPr>
          <w:rFonts w:ascii="Arial" w:hAnsi="Arial" w:cs="Arial"/>
          <w:lang w:eastAsia="cs-CZ"/>
        </w:rPr>
        <w:t xml:space="preserve">pre </w:t>
      </w:r>
      <w:r w:rsidR="001D581A">
        <w:rPr>
          <w:rFonts w:ascii="Arial" w:hAnsi="Arial" w:cs="Arial"/>
          <w:lang w:eastAsia="cs-CZ"/>
        </w:rPr>
        <w:t>hospodárske záležitosti</w:t>
      </w:r>
      <w:r w:rsidRPr="00802928">
        <w:rPr>
          <w:rFonts w:ascii="Arial" w:hAnsi="Arial" w:cs="Arial"/>
          <w:lang w:eastAsia="cs-CZ"/>
        </w:rPr>
        <w:t xml:space="preserve">. </w:t>
      </w: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405D0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           Za gestorský výbor určil Výbor Národnej rady Slovenskej republiky pre </w:t>
      </w:r>
      <w:r w:rsidR="001D581A">
        <w:rPr>
          <w:rFonts w:ascii="Arial" w:hAnsi="Arial" w:cs="Arial"/>
          <w:lang w:eastAsia="cs-CZ"/>
        </w:rPr>
        <w:t>hospodárske záležitosti</w:t>
      </w:r>
      <w:r w:rsidRPr="00802928">
        <w:rPr>
          <w:rFonts w:ascii="Arial" w:hAnsi="Arial" w:cs="Arial"/>
          <w:lang w:eastAsia="cs-CZ"/>
        </w:rPr>
        <w:t>.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</w:p>
    <w:p w:rsidR="002E1A31" w:rsidRPr="00AA2BDB" w:rsidP="00E4328A">
      <w:pPr>
        <w:bidi w:val="0"/>
        <w:ind w:firstLine="708"/>
        <w:jc w:val="both"/>
        <w:rPr>
          <w:rFonts w:ascii="Arial" w:hAnsi="Arial" w:cs="Arial"/>
          <w:bCs/>
        </w:rPr>
      </w:pPr>
      <w:r w:rsidRPr="00802928" w:rsidR="00C44D4E">
        <w:rPr>
          <w:rFonts w:ascii="Arial" w:hAnsi="Arial" w:cs="Arial"/>
        </w:rPr>
        <w:t xml:space="preserve">Výbor </w:t>
      </w:r>
      <w:r w:rsidRPr="00802928" w:rsidR="00F02322">
        <w:rPr>
          <w:rFonts w:ascii="Arial" w:hAnsi="Arial" w:cs="Arial"/>
        </w:rPr>
        <w:t>Národnej rady Slovenskej republiky</w:t>
      </w:r>
      <w:r w:rsidRPr="00802928" w:rsidR="00C44D4E">
        <w:rPr>
          <w:rFonts w:ascii="Arial" w:hAnsi="Arial" w:cs="Arial"/>
        </w:rPr>
        <w:t xml:space="preserve"> pre financie a</w:t>
      </w:r>
      <w:r w:rsidRPr="00802928" w:rsidR="00F806A3">
        <w:rPr>
          <w:rFonts w:ascii="Arial" w:hAnsi="Arial" w:cs="Arial"/>
        </w:rPr>
        <w:t xml:space="preserve"> rozpočet </w:t>
      </w:r>
      <w:r w:rsidRPr="00802928" w:rsidR="00E4328A">
        <w:rPr>
          <w:rFonts w:ascii="Arial" w:hAnsi="Arial" w:cs="Arial"/>
        </w:rPr>
        <w:t>rokoval</w:t>
      </w:r>
      <w:r w:rsidR="00BF4435">
        <w:rPr>
          <w:rFonts w:ascii="Arial" w:hAnsi="Arial" w:cs="Arial"/>
        </w:rPr>
        <w:t xml:space="preserve"> o</w:t>
      </w:r>
      <w:r w:rsidRPr="00802928" w:rsidR="00E4328A">
        <w:rPr>
          <w:rFonts w:ascii="Arial" w:hAnsi="Arial" w:cs="Arial"/>
        </w:rPr>
        <w:t xml:space="preserve"> návrh</w:t>
      </w:r>
      <w:r w:rsidR="00BF4435">
        <w:rPr>
          <w:rFonts w:ascii="Arial" w:hAnsi="Arial" w:cs="Arial"/>
        </w:rPr>
        <w:t>u</w:t>
      </w:r>
      <w:r w:rsidRPr="00802928" w:rsidR="00E4328A">
        <w:rPr>
          <w:rFonts w:ascii="Arial" w:hAnsi="Arial" w:cs="Arial"/>
        </w:rPr>
        <w:t xml:space="preserve"> </w:t>
      </w:r>
      <w:r w:rsidR="002631AA">
        <w:rPr>
          <w:rFonts w:ascii="Arial" w:hAnsi="Arial" w:cs="Arial"/>
        </w:rPr>
        <w:t>1</w:t>
      </w:r>
      <w:r w:rsidR="001D581A">
        <w:rPr>
          <w:rFonts w:ascii="Arial" w:hAnsi="Arial" w:cs="Arial"/>
        </w:rPr>
        <w:t>3</w:t>
      </w:r>
      <w:r w:rsidRPr="00802928" w:rsidR="00F806A3">
        <w:rPr>
          <w:rFonts w:ascii="Arial" w:hAnsi="Arial" w:cs="Arial"/>
        </w:rPr>
        <w:t xml:space="preserve">. </w:t>
      </w:r>
      <w:r w:rsidR="002631AA">
        <w:rPr>
          <w:rFonts w:ascii="Arial" w:hAnsi="Arial" w:cs="Arial"/>
        </w:rPr>
        <w:t>júna</w:t>
      </w:r>
      <w:r w:rsidRPr="00802928" w:rsidR="00C44D4E">
        <w:rPr>
          <w:rFonts w:ascii="Arial" w:hAnsi="Arial" w:cs="Arial"/>
        </w:rPr>
        <w:t xml:space="preserve"> 201</w:t>
      </w:r>
      <w:r w:rsidR="001D581A">
        <w:rPr>
          <w:rFonts w:ascii="Arial" w:hAnsi="Arial" w:cs="Arial"/>
        </w:rPr>
        <w:t>2</w:t>
      </w:r>
      <w:r w:rsidRPr="00802928" w:rsidR="00E4328A">
        <w:rPr>
          <w:rFonts w:ascii="Arial" w:hAnsi="Arial" w:cs="Arial"/>
        </w:rPr>
        <w:t xml:space="preserve"> a uznesením</w:t>
      </w:r>
      <w:r w:rsidRPr="00802928" w:rsidR="00F806A3">
        <w:rPr>
          <w:rFonts w:ascii="Arial" w:hAnsi="Arial" w:cs="Arial"/>
        </w:rPr>
        <w:t xml:space="preserve"> č. </w:t>
      </w:r>
      <w:r w:rsidR="00BF4435">
        <w:rPr>
          <w:rFonts w:ascii="Arial" w:hAnsi="Arial" w:cs="Arial"/>
        </w:rPr>
        <w:t>30</w:t>
      </w:r>
      <w:r w:rsidRPr="00802928" w:rsidR="00E4328A">
        <w:rPr>
          <w:rFonts w:ascii="Arial" w:hAnsi="Arial" w:cs="Arial"/>
        </w:rPr>
        <w:t xml:space="preserve"> odporučil </w:t>
      </w:r>
      <w:r w:rsidRPr="00802928" w:rsidR="00E4328A">
        <w:rPr>
          <w:rFonts w:ascii="Arial" w:hAnsi="Arial" w:cs="Arial"/>
          <w:lang w:eastAsia="cs-CZ"/>
        </w:rPr>
        <w:t xml:space="preserve">Národnej rade Slovenskej </w:t>
      </w:r>
      <w:r w:rsidRPr="00AA2BDB" w:rsidR="00E4328A">
        <w:rPr>
          <w:rFonts w:ascii="Arial" w:hAnsi="Arial" w:cs="Arial"/>
          <w:lang w:eastAsia="cs-CZ"/>
        </w:rPr>
        <w:t xml:space="preserve">republiky </w:t>
      </w:r>
      <w:r w:rsidR="00B7524B">
        <w:rPr>
          <w:rFonts w:ascii="Arial" w:hAnsi="Arial" w:cs="Arial"/>
          <w:lang w:eastAsia="cs-CZ"/>
        </w:rPr>
        <w:t xml:space="preserve">správu </w:t>
      </w:r>
      <w:r w:rsidRPr="00AA2BDB" w:rsidR="00E4328A">
        <w:rPr>
          <w:rFonts w:ascii="Arial" w:hAnsi="Arial" w:cs="Arial"/>
          <w:lang w:eastAsia="cs-CZ"/>
        </w:rPr>
        <w:t>schváliť</w:t>
      </w:r>
      <w:r w:rsidRPr="00AA2BDB" w:rsidR="00E4328A">
        <w:rPr>
          <w:rFonts w:ascii="Arial" w:hAnsi="Arial" w:cs="Arial"/>
        </w:rPr>
        <w:t>.</w:t>
      </w:r>
      <w:r w:rsidRPr="00AA2BDB" w:rsidR="00753198">
        <w:rPr>
          <w:rFonts w:ascii="Arial" w:hAnsi="Arial" w:cs="Arial"/>
        </w:rPr>
        <w:t xml:space="preserve"> </w:t>
      </w:r>
      <w:r w:rsidRPr="00AA2BDB">
        <w:rPr>
          <w:rFonts w:ascii="Arial" w:hAnsi="Arial" w:cs="Arial"/>
          <w:bCs/>
        </w:rPr>
        <w:t xml:space="preserve">   </w:t>
      </w:r>
    </w:p>
    <w:p w:rsidR="00471697" w:rsidRPr="00802928" w:rsidP="00E4328A">
      <w:pPr>
        <w:bidi w:val="0"/>
        <w:ind w:firstLine="708"/>
        <w:jc w:val="both"/>
        <w:rPr>
          <w:rFonts w:ascii="Arial" w:hAnsi="Arial" w:cs="Arial"/>
          <w:lang w:eastAsia="cs-CZ"/>
        </w:rPr>
      </w:pPr>
    </w:p>
    <w:p w:rsidR="00E4328A" w:rsidRPr="00802928" w:rsidP="00E4328A">
      <w:pPr>
        <w:pStyle w:val="BodyTextIndent2"/>
        <w:bidi w:val="0"/>
        <w:spacing w:after="0" w:line="240" w:lineRule="auto"/>
        <w:ind w:left="0" w:firstLine="708"/>
        <w:jc w:val="both"/>
        <w:rPr>
          <w:rFonts w:ascii="Arial" w:hAnsi="Arial" w:cs="Arial"/>
        </w:rPr>
      </w:pPr>
      <w:r w:rsidRPr="00802928">
        <w:rPr>
          <w:rFonts w:ascii="Arial" w:hAnsi="Arial" w:cs="Arial"/>
        </w:rPr>
        <w:t xml:space="preserve">Výbor </w:t>
      </w:r>
      <w:r w:rsidRPr="00802928" w:rsidR="00F02322">
        <w:rPr>
          <w:rFonts w:ascii="Arial" w:hAnsi="Arial" w:cs="Arial"/>
        </w:rPr>
        <w:t xml:space="preserve">Národnej rady Slovenskej republiky </w:t>
      </w:r>
      <w:r w:rsidRPr="00802928">
        <w:rPr>
          <w:rFonts w:ascii="Arial" w:hAnsi="Arial" w:cs="Arial"/>
        </w:rPr>
        <w:t xml:space="preserve">pre </w:t>
      </w:r>
      <w:r w:rsidR="001D581A">
        <w:rPr>
          <w:rFonts w:ascii="Arial" w:hAnsi="Arial" w:cs="Arial"/>
        </w:rPr>
        <w:t>hospodárske záležitosti</w:t>
      </w:r>
      <w:r w:rsidRPr="00802928" w:rsidR="00262170">
        <w:rPr>
          <w:rFonts w:ascii="Arial" w:hAnsi="Arial" w:cs="Arial"/>
        </w:rPr>
        <w:t xml:space="preserve"> rokoval o návrhu </w:t>
      </w:r>
      <w:r w:rsidR="002631AA">
        <w:rPr>
          <w:rFonts w:ascii="Arial" w:hAnsi="Arial" w:cs="Arial"/>
        </w:rPr>
        <w:t>1</w:t>
      </w:r>
      <w:r w:rsidR="001D581A">
        <w:rPr>
          <w:rFonts w:ascii="Arial" w:hAnsi="Arial" w:cs="Arial"/>
        </w:rPr>
        <w:t>2</w:t>
      </w:r>
      <w:r w:rsidRPr="00802928" w:rsidR="00C44D4E">
        <w:rPr>
          <w:rFonts w:ascii="Arial" w:hAnsi="Arial" w:cs="Arial"/>
        </w:rPr>
        <w:t xml:space="preserve">. </w:t>
      </w:r>
      <w:r w:rsidR="002631AA">
        <w:rPr>
          <w:rFonts w:ascii="Arial" w:hAnsi="Arial" w:cs="Arial"/>
        </w:rPr>
        <w:t>júna 201</w:t>
      </w:r>
      <w:r w:rsidR="001D581A">
        <w:rPr>
          <w:rFonts w:ascii="Arial" w:hAnsi="Arial" w:cs="Arial"/>
        </w:rPr>
        <w:t>2</w:t>
      </w:r>
      <w:r w:rsidRPr="00802928" w:rsidR="00C44D4E">
        <w:rPr>
          <w:rFonts w:ascii="Arial" w:hAnsi="Arial" w:cs="Arial"/>
        </w:rPr>
        <w:t xml:space="preserve"> </w:t>
      </w:r>
      <w:r w:rsidRPr="00802928" w:rsidR="00262170">
        <w:rPr>
          <w:rFonts w:ascii="Arial" w:hAnsi="Arial" w:cs="Arial"/>
        </w:rPr>
        <w:t>a</w:t>
      </w:r>
      <w:r w:rsidRPr="00802928" w:rsidR="00C44D4E">
        <w:rPr>
          <w:rFonts w:ascii="Arial" w:hAnsi="Arial" w:cs="Arial"/>
        </w:rPr>
        <w:t> </w:t>
      </w:r>
      <w:r w:rsidRPr="00802928">
        <w:rPr>
          <w:rFonts w:ascii="Arial" w:hAnsi="Arial" w:cs="Arial"/>
        </w:rPr>
        <w:t>uznesen</w:t>
      </w:r>
      <w:r w:rsidRPr="00802928" w:rsidR="00C44D4E">
        <w:rPr>
          <w:rFonts w:ascii="Arial" w:hAnsi="Arial" w:cs="Arial"/>
        </w:rPr>
        <w:t>ím č</w:t>
      </w:r>
      <w:r w:rsidR="001D581A">
        <w:rPr>
          <w:rFonts w:ascii="Arial" w:hAnsi="Arial" w:cs="Arial"/>
        </w:rPr>
        <w:t>.</w:t>
      </w:r>
      <w:r w:rsidRPr="00802928" w:rsidR="00C44D4E">
        <w:rPr>
          <w:rFonts w:ascii="Arial" w:hAnsi="Arial" w:cs="Arial"/>
        </w:rPr>
        <w:t xml:space="preserve"> </w:t>
      </w:r>
      <w:r w:rsidR="00AA38D3">
        <w:rPr>
          <w:rFonts w:ascii="Arial" w:hAnsi="Arial" w:cs="Arial"/>
        </w:rPr>
        <w:t>28</w:t>
      </w:r>
      <w:r w:rsidRPr="00802928">
        <w:rPr>
          <w:rFonts w:ascii="Arial" w:hAnsi="Arial" w:cs="Arial"/>
        </w:rPr>
        <w:t xml:space="preserve">, </w:t>
      </w:r>
      <w:r w:rsidRPr="00802928" w:rsidR="00C44D4E">
        <w:rPr>
          <w:rFonts w:ascii="Arial" w:hAnsi="Arial" w:cs="Arial"/>
        </w:rPr>
        <w:t xml:space="preserve">odporučil </w:t>
      </w:r>
      <w:r w:rsidRPr="00802928" w:rsidR="00C44D4E">
        <w:rPr>
          <w:rFonts w:ascii="Arial" w:hAnsi="Arial" w:cs="Arial"/>
          <w:lang w:eastAsia="cs-CZ"/>
        </w:rPr>
        <w:t xml:space="preserve">Národnej rade Slovenskej republiky </w:t>
      </w:r>
      <w:r w:rsidR="00B7524B">
        <w:rPr>
          <w:rFonts w:ascii="Arial" w:hAnsi="Arial" w:cs="Arial"/>
          <w:lang w:eastAsia="cs-CZ"/>
        </w:rPr>
        <w:t>správu</w:t>
      </w:r>
      <w:r w:rsidRPr="00AA2BDB" w:rsidR="00C44D4E">
        <w:rPr>
          <w:rFonts w:ascii="Arial" w:hAnsi="Arial" w:cs="Arial"/>
          <w:lang w:eastAsia="cs-CZ"/>
        </w:rPr>
        <w:t xml:space="preserve"> schváliť</w:t>
      </w:r>
      <w:r w:rsidRPr="00802928" w:rsidR="00C44D4E">
        <w:rPr>
          <w:rFonts w:ascii="Arial" w:hAnsi="Arial" w:cs="Arial"/>
        </w:rPr>
        <w:t>.</w:t>
      </w:r>
      <w:r w:rsidRPr="00802928">
        <w:rPr>
          <w:rFonts w:ascii="Arial" w:hAnsi="Arial" w:cs="Arial"/>
        </w:rPr>
        <w:t xml:space="preserve"> </w:t>
      </w:r>
    </w:p>
    <w:p w:rsidR="00F806A3" w:rsidRPr="00802928">
      <w:pPr>
        <w:widowControl w:val="0"/>
        <w:bidi w:val="0"/>
        <w:ind w:firstLine="567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 </w:t>
      </w:r>
    </w:p>
    <w:p w:rsidR="00262170" w:rsidRPr="00802928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802928" w:rsidR="00E4328A">
        <w:rPr>
          <w:rFonts w:ascii="Arial" w:hAnsi="Arial" w:cs="Arial"/>
          <w:lang w:val="sk-SK"/>
        </w:rPr>
        <w:t xml:space="preserve">Gestorský výbor na základe </w:t>
      </w:r>
      <w:r w:rsidR="00F02322">
        <w:rPr>
          <w:rFonts w:ascii="Arial" w:hAnsi="Arial" w:cs="Arial"/>
          <w:lang w:val="sk-SK"/>
        </w:rPr>
        <w:t xml:space="preserve">stanovísk príslušných výborov a poslancov gestorského výboru vyjadrených v rozprave odporúča </w:t>
      </w:r>
      <w:r w:rsidRPr="00802928" w:rsidR="00F02322">
        <w:rPr>
          <w:rFonts w:ascii="Arial" w:hAnsi="Arial" w:cs="Arial"/>
          <w:lang w:val="sk-SK"/>
        </w:rPr>
        <w:t>Národnej rady Slovenskej republiky</w:t>
      </w:r>
      <w:r w:rsidR="00F02322">
        <w:rPr>
          <w:rFonts w:ascii="Arial" w:hAnsi="Arial" w:cs="Arial"/>
          <w:lang w:val="sk-SK"/>
        </w:rPr>
        <w:t xml:space="preserve"> </w:t>
      </w:r>
    </w:p>
    <w:p w:rsidR="00262170" w:rsidRPr="00802928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F02322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EA19C7" w:rsidR="00EB291B">
        <w:rPr>
          <w:rFonts w:ascii="Arial" w:hAnsi="Arial" w:cs="Arial"/>
          <w:lang w:val="sk-SK"/>
        </w:rPr>
        <w:t>správu o činnosti a hospodárení Úradu pre reguláciu sieťových odvetví za rok 201</w:t>
      </w:r>
      <w:r w:rsidR="001D581A">
        <w:rPr>
          <w:rFonts w:ascii="Arial" w:hAnsi="Arial" w:cs="Arial"/>
          <w:lang w:val="sk-SK"/>
        </w:rPr>
        <w:t>1</w:t>
      </w:r>
      <w:r w:rsidRPr="00802928">
        <w:rPr>
          <w:rFonts w:ascii="Arial" w:hAnsi="Arial" w:cs="Arial"/>
          <w:lang w:val="sk-SK"/>
        </w:rPr>
        <w:t xml:space="preserve"> </w:t>
      </w:r>
    </w:p>
    <w:p w:rsidR="00F02322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F806A3" w:rsidRPr="00802928" w:rsidP="00E4328A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802928" w:rsidR="00262170">
        <w:rPr>
          <w:rFonts w:ascii="Arial" w:hAnsi="Arial" w:cs="Arial"/>
          <w:b/>
          <w:lang w:val="sk-SK"/>
        </w:rPr>
        <w:t xml:space="preserve">s </w:t>
      </w:r>
      <w:r w:rsidRPr="00802928" w:rsidR="00E4328A">
        <w:rPr>
          <w:rFonts w:ascii="Arial" w:hAnsi="Arial" w:cs="Arial"/>
          <w:b/>
          <w:lang w:val="sk-SK"/>
        </w:rPr>
        <w:t>ch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v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á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l</w:t>
      </w:r>
      <w:r w:rsidRPr="00802928" w:rsidR="00262170">
        <w:rPr>
          <w:rFonts w:ascii="Arial" w:hAnsi="Arial" w:cs="Arial"/>
          <w:b/>
          <w:lang w:val="sk-SK"/>
        </w:rPr>
        <w:t xml:space="preserve"> </w:t>
      </w:r>
      <w:r w:rsidRPr="00802928" w:rsidR="00E4328A">
        <w:rPr>
          <w:rFonts w:ascii="Arial" w:hAnsi="Arial" w:cs="Arial"/>
          <w:b/>
          <w:lang w:val="sk-SK"/>
        </w:rPr>
        <w:t>i</w:t>
      </w:r>
      <w:r w:rsidR="00F02322">
        <w:rPr>
          <w:rFonts w:ascii="Arial" w:hAnsi="Arial" w:cs="Arial"/>
          <w:b/>
          <w:lang w:val="sk-SK"/>
        </w:rPr>
        <w:t> </w:t>
      </w:r>
      <w:r w:rsidRPr="00802928" w:rsidR="00E4328A">
        <w:rPr>
          <w:rFonts w:ascii="Arial" w:hAnsi="Arial" w:cs="Arial"/>
          <w:b/>
          <w:lang w:val="sk-SK"/>
        </w:rPr>
        <w:t>ť</w:t>
      </w:r>
      <w:r w:rsidR="00F02322">
        <w:rPr>
          <w:rFonts w:ascii="Arial" w:hAnsi="Arial" w:cs="Arial"/>
          <w:b/>
          <w:lang w:val="sk-SK"/>
        </w:rPr>
        <w:t>.</w:t>
      </w:r>
    </w:p>
    <w:p w:rsidR="00904114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BF4435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BF4435">
      <w:pPr>
        <w:pStyle w:val="BodyTextIndent"/>
        <w:bidi w:val="0"/>
        <w:jc w:val="both"/>
        <w:rPr>
          <w:rFonts w:ascii="Arial" w:hAnsi="Arial" w:cs="Arial"/>
          <w:lang w:val="sk-SK"/>
        </w:rPr>
      </w:pPr>
    </w:p>
    <w:p w:rsidR="00F806A3" w:rsidRPr="00802928">
      <w:pPr>
        <w:pStyle w:val="BodyTextIndent"/>
        <w:bidi w:val="0"/>
        <w:jc w:val="both"/>
        <w:rPr>
          <w:rFonts w:ascii="Arial" w:hAnsi="Arial" w:cs="Arial"/>
          <w:lang w:val="sk-SK"/>
        </w:rPr>
      </w:pPr>
      <w:r w:rsidRPr="00802928">
        <w:rPr>
          <w:rFonts w:ascii="Arial" w:hAnsi="Arial" w:cs="Arial"/>
          <w:lang w:val="sk-SK"/>
        </w:rPr>
        <w:t>Spoločná správa výborov Národnej rady Slovenskej republiky o prerokovan</w:t>
      </w:r>
      <w:r w:rsidR="00F02322">
        <w:rPr>
          <w:rFonts w:ascii="Arial" w:hAnsi="Arial" w:cs="Arial"/>
          <w:lang w:val="sk-SK"/>
        </w:rPr>
        <w:t>í</w:t>
      </w:r>
      <w:r w:rsidRPr="00802928">
        <w:rPr>
          <w:rFonts w:ascii="Arial" w:hAnsi="Arial" w:cs="Arial"/>
          <w:lang w:val="sk-SK"/>
        </w:rPr>
        <w:t xml:space="preserve"> </w:t>
      </w:r>
      <w:r w:rsidRPr="00EA19C7" w:rsidR="00EB291B">
        <w:rPr>
          <w:rFonts w:ascii="Arial" w:hAnsi="Arial" w:cs="Arial"/>
          <w:lang w:val="sk-SK"/>
        </w:rPr>
        <w:t>správ</w:t>
      </w:r>
      <w:r w:rsidR="008C1C4E">
        <w:rPr>
          <w:rFonts w:ascii="Arial" w:hAnsi="Arial" w:cs="Arial"/>
          <w:lang w:val="sk-SK"/>
        </w:rPr>
        <w:t>y</w:t>
      </w:r>
      <w:r w:rsidRPr="00EA19C7" w:rsidR="00EB291B">
        <w:rPr>
          <w:rFonts w:ascii="Arial" w:hAnsi="Arial" w:cs="Arial"/>
          <w:lang w:val="sk-SK"/>
        </w:rPr>
        <w:t xml:space="preserve"> o činnosti a hospodárení Úradu pre reguláciu sieťových odvetví za rok 201</w:t>
      </w:r>
      <w:r w:rsidR="001D581A">
        <w:rPr>
          <w:rFonts w:ascii="Arial" w:hAnsi="Arial" w:cs="Arial"/>
          <w:lang w:val="sk-SK"/>
        </w:rPr>
        <w:t>1</w:t>
      </w:r>
      <w:r w:rsidR="00EB291B">
        <w:rPr>
          <w:rFonts w:ascii="Arial" w:hAnsi="Arial" w:cs="Arial"/>
          <w:lang w:val="sk-SK"/>
        </w:rPr>
        <w:t xml:space="preserve"> (tlač </w:t>
      </w:r>
      <w:r w:rsidR="00D6474E">
        <w:rPr>
          <w:rFonts w:ascii="Arial" w:hAnsi="Arial" w:cs="Arial"/>
          <w:b/>
          <w:lang w:val="sk-SK"/>
        </w:rPr>
        <w:t>47</w:t>
      </w:r>
      <w:r w:rsidR="001D581A">
        <w:rPr>
          <w:rFonts w:ascii="Arial" w:hAnsi="Arial" w:cs="Arial"/>
          <w:b/>
          <w:lang w:val="sk-SK"/>
        </w:rPr>
        <w:t>a</w:t>
      </w:r>
      <w:r w:rsidR="00EB291B">
        <w:rPr>
          <w:rFonts w:ascii="Arial" w:hAnsi="Arial" w:cs="Arial"/>
          <w:lang w:val="sk-SK"/>
        </w:rPr>
        <w:t>)</w:t>
      </w:r>
      <w:r w:rsidRPr="00802928">
        <w:rPr>
          <w:rFonts w:ascii="Arial" w:hAnsi="Arial" w:cs="Arial"/>
          <w:lang w:val="sk-SK"/>
        </w:rPr>
        <w:t xml:space="preserve"> bola schválená uznesením </w:t>
      </w:r>
      <w:r w:rsidR="00794820">
        <w:rPr>
          <w:rFonts w:ascii="Arial" w:hAnsi="Arial" w:cs="Arial"/>
          <w:lang w:val="sk-SK"/>
        </w:rPr>
        <w:t>z </w:t>
      </w:r>
      <w:r w:rsidR="00D6474E">
        <w:rPr>
          <w:rFonts w:ascii="Arial" w:hAnsi="Arial" w:cs="Arial"/>
          <w:lang w:val="sk-SK"/>
        </w:rPr>
        <w:t>18</w:t>
      </w:r>
      <w:r w:rsidR="00794820">
        <w:rPr>
          <w:rFonts w:ascii="Arial" w:hAnsi="Arial" w:cs="Arial"/>
          <w:lang w:val="sk-SK"/>
        </w:rPr>
        <w:t>.</w:t>
      </w:r>
      <w:r w:rsidRPr="00802928" w:rsidR="00C44D4E">
        <w:rPr>
          <w:rFonts w:ascii="Arial" w:hAnsi="Arial" w:cs="Arial"/>
          <w:lang w:val="sk-SK"/>
        </w:rPr>
        <w:t xml:space="preserve"> </w:t>
      </w:r>
      <w:r w:rsidR="002631AA">
        <w:rPr>
          <w:rFonts w:ascii="Arial" w:hAnsi="Arial" w:cs="Arial"/>
          <w:lang w:val="sk-SK"/>
        </w:rPr>
        <w:t>júna</w:t>
      </w:r>
      <w:r w:rsidRPr="00802928" w:rsidR="00C44D4E">
        <w:rPr>
          <w:rFonts w:ascii="Arial" w:hAnsi="Arial" w:cs="Arial"/>
          <w:lang w:val="sk-SK"/>
        </w:rPr>
        <w:t xml:space="preserve"> 201</w:t>
      </w:r>
      <w:r w:rsidR="001D581A">
        <w:rPr>
          <w:rFonts w:ascii="Arial" w:hAnsi="Arial" w:cs="Arial"/>
          <w:lang w:val="sk-SK"/>
        </w:rPr>
        <w:t>2</w:t>
      </w:r>
      <w:r w:rsidR="00AA2BDB">
        <w:rPr>
          <w:rFonts w:ascii="Arial" w:hAnsi="Arial" w:cs="Arial"/>
          <w:lang w:val="sk-SK"/>
        </w:rPr>
        <w:t xml:space="preserve"> č</w:t>
      </w:r>
      <w:r w:rsidR="00794820">
        <w:rPr>
          <w:rFonts w:ascii="Arial" w:hAnsi="Arial" w:cs="Arial"/>
          <w:lang w:val="sk-SK"/>
        </w:rPr>
        <w:t xml:space="preserve">. </w:t>
      </w:r>
      <w:r w:rsidR="00030DFF">
        <w:rPr>
          <w:rFonts w:ascii="Arial" w:hAnsi="Arial" w:cs="Arial"/>
          <w:lang w:val="sk-SK"/>
        </w:rPr>
        <w:t>42</w:t>
      </w:r>
      <w:r w:rsidR="00794820">
        <w:rPr>
          <w:rFonts w:ascii="Arial" w:hAnsi="Arial" w:cs="Arial"/>
          <w:lang w:val="sk-SK"/>
        </w:rPr>
        <w:t>.</w:t>
      </w:r>
      <w:r w:rsidR="00F02322">
        <w:rPr>
          <w:rFonts w:ascii="Arial" w:hAnsi="Arial" w:cs="Arial"/>
          <w:lang w:val="sk-SK"/>
        </w:rPr>
        <w:t xml:space="preserve"> Týmto uznesením výbor poveril spoločného spravodajcu, aby informoval o výsledku rokovania výborov, odôvodnil návrh a stanovisko gestorského výboru uvedené v spoločnej správe a predniesol návrh uznesenia Národnej rady Slovenskej republiky</w:t>
      </w:r>
      <w:r w:rsidR="00B24642">
        <w:rPr>
          <w:rFonts w:ascii="Arial" w:hAnsi="Arial" w:cs="Arial"/>
          <w:lang w:val="sk-SK"/>
        </w:rPr>
        <w:t>.</w:t>
      </w:r>
    </w:p>
    <w:p w:rsidR="00F806A3" w:rsidRPr="00802928">
      <w:pPr>
        <w:bidi w:val="0"/>
        <w:ind w:firstLine="540"/>
        <w:jc w:val="both"/>
        <w:rPr>
          <w:rFonts w:ascii="Arial" w:hAnsi="Arial" w:cs="Arial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802928">
        <w:rPr>
          <w:rFonts w:ascii="Arial" w:hAnsi="Arial" w:cs="Arial"/>
          <w:lang w:eastAsia="cs-CZ"/>
        </w:rPr>
        <w:t xml:space="preserve">Bratislava </w:t>
      </w:r>
      <w:r w:rsidR="00D6474E">
        <w:rPr>
          <w:rFonts w:ascii="Arial" w:hAnsi="Arial" w:cs="Arial"/>
          <w:lang w:eastAsia="cs-CZ"/>
        </w:rPr>
        <w:t>18</w:t>
      </w:r>
      <w:r w:rsidRPr="00802928">
        <w:rPr>
          <w:rFonts w:ascii="Arial" w:hAnsi="Arial" w:cs="Arial"/>
          <w:lang w:eastAsia="cs-CZ"/>
        </w:rPr>
        <w:t xml:space="preserve">. </w:t>
      </w:r>
      <w:r w:rsidR="002631AA">
        <w:rPr>
          <w:rFonts w:ascii="Arial" w:hAnsi="Arial" w:cs="Arial"/>
          <w:lang w:eastAsia="cs-CZ"/>
        </w:rPr>
        <w:t>júna</w:t>
      </w:r>
      <w:r w:rsidRPr="00802928" w:rsidR="00C44D4E">
        <w:rPr>
          <w:rFonts w:ascii="Arial" w:hAnsi="Arial" w:cs="Arial"/>
          <w:lang w:eastAsia="cs-CZ"/>
        </w:rPr>
        <w:t xml:space="preserve"> 201</w:t>
      </w:r>
      <w:r w:rsidR="001D581A">
        <w:rPr>
          <w:rFonts w:ascii="Arial" w:hAnsi="Arial" w:cs="Arial"/>
          <w:lang w:eastAsia="cs-CZ"/>
        </w:rPr>
        <w:t>2</w:t>
      </w: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F806A3" w:rsidRPr="0080292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75198F" w:rsidRPr="00802928">
      <w:pPr>
        <w:widowControl w:val="0"/>
        <w:bidi w:val="0"/>
        <w:jc w:val="center"/>
        <w:rPr>
          <w:rFonts w:ascii="Arial" w:hAnsi="Arial" w:cs="Arial"/>
          <w:bCs/>
          <w:lang w:eastAsia="cs-CZ"/>
        </w:rPr>
      </w:pPr>
      <w:r w:rsidR="001D581A">
        <w:rPr>
          <w:rFonts w:ascii="Arial" w:hAnsi="Arial" w:cs="Arial"/>
          <w:lang w:eastAsia="cs-CZ"/>
        </w:rPr>
        <w:t>Ján</w:t>
      </w:r>
      <w:r w:rsidRPr="00802928" w:rsidR="00F806A3">
        <w:rPr>
          <w:rFonts w:ascii="Arial" w:hAnsi="Arial" w:cs="Arial"/>
          <w:lang w:eastAsia="cs-CZ"/>
        </w:rPr>
        <w:t xml:space="preserve">  </w:t>
      </w:r>
      <w:r w:rsidR="001D581A">
        <w:rPr>
          <w:rFonts w:ascii="Arial" w:hAnsi="Arial" w:cs="Arial"/>
          <w:b/>
          <w:bCs/>
          <w:lang w:eastAsia="cs-CZ"/>
        </w:rPr>
        <w:t>H u d a c k ý</w:t>
      </w:r>
      <w:r w:rsidRPr="00802928" w:rsidR="00F806A3">
        <w:rPr>
          <w:rFonts w:ascii="Arial" w:hAnsi="Arial" w:cs="Arial"/>
          <w:b/>
          <w:bCs/>
          <w:lang w:eastAsia="cs-CZ"/>
        </w:rPr>
        <w:t xml:space="preserve"> </w:t>
      </w:r>
      <w:r w:rsidRPr="00802928" w:rsidR="008D07C6">
        <w:rPr>
          <w:rFonts w:ascii="Arial" w:hAnsi="Arial" w:cs="Arial"/>
          <w:b/>
          <w:bCs/>
          <w:lang w:eastAsia="cs-CZ"/>
        </w:rPr>
        <w:t xml:space="preserve"> </w:t>
      </w:r>
      <w:r w:rsidRPr="00802928" w:rsidR="00F806A3">
        <w:rPr>
          <w:rFonts w:ascii="Arial" w:hAnsi="Arial" w:cs="Arial"/>
          <w:b/>
          <w:bCs/>
          <w:lang w:eastAsia="cs-CZ"/>
        </w:rPr>
        <w:t xml:space="preserve"> </w:t>
      </w:r>
      <w:r w:rsidRPr="00802928" w:rsidR="00F806A3">
        <w:rPr>
          <w:rFonts w:ascii="Arial" w:hAnsi="Arial" w:cs="Arial"/>
          <w:bCs/>
          <w:lang w:eastAsia="cs-CZ"/>
        </w:rPr>
        <w:t xml:space="preserve"> </w:t>
      </w:r>
      <w:r w:rsidR="00B24642">
        <w:rPr>
          <w:rFonts w:ascii="Arial" w:hAnsi="Arial" w:cs="Arial"/>
          <w:bCs/>
          <w:lang w:eastAsia="cs-CZ"/>
        </w:rPr>
        <w:t>v.r.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802928" w:rsidR="0075198F">
        <w:rPr>
          <w:rFonts w:ascii="Arial" w:hAnsi="Arial" w:cs="Arial"/>
          <w:lang w:eastAsia="cs-CZ"/>
        </w:rPr>
        <w:t xml:space="preserve"> </w:t>
      </w:r>
      <w:r w:rsidRPr="00802928">
        <w:rPr>
          <w:rFonts w:ascii="Arial" w:hAnsi="Arial" w:cs="Arial"/>
          <w:lang w:eastAsia="cs-CZ"/>
        </w:rPr>
        <w:t>predseda Výboru NR SR pre</w:t>
      </w:r>
    </w:p>
    <w:p w:rsidR="00F806A3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1D581A">
        <w:rPr>
          <w:rFonts w:ascii="Arial" w:hAnsi="Arial" w:cs="Arial"/>
          <w:lang w:eastAsia="cs-CZ"/>
        </w:rPr>
        <w:t>hospodárske záležitosti</w:t>
      </w: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733182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C44D4E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8C7B26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9F7A8F" w:rsidRPr="00802928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F806A3" w:rsidRPr="00802928">
      <w:pPr>
        <w:pStyle w:val="Heading6"/>
        <w:bidi w:val="0"/>
        <w:ind w:left="6663"/>
        <w:jc w:val="both"/>
        <w:rPr>
          <w:rFonts w:ascii="Arial" w:hAnsi="Arial" w:cs="Arial"/>
          <w:b w:val="0"/>
          <w:color w:val="000000"/>
          <w:sz w:val="24"/>
          <w:lang w:val="sk-SK"/>
        </w:rPr>
      </w:pPr>
      <w:r w:rsidRPr="00802928">
        <w:rPr>
          <w:rFonts w:ascii="Arial" w:hAnsi="Arial" w:cs="Arial"/>
          <w:b w:val="0"/>
          <w:color w:val="000000"/>
          <w:sz w:val="24"/>
          <w:lang w:val="sk-SK"/>
        </w:rPr>
        <w:t>Príloha</w:t>
      </w:r>
      <w:r w:rsidRPr="00802928" w:rsidR="00C44D4E">
        <w:rPr>
          <w:rFonts w:ascii="Arial" w:hAnsi="Arial" w:cs="Arial"/>
          <w:b w:val="0"/>
          <w:color w:val="000000"/>
          <w:sz w:val="24"/>
          <w:lang w:val="sk-SK"/>
        </w:rPr>
        <w:t xml:space="preserve"> </w:t>
      </w:r>
      <w:r w:rsidRPr="00802928">
        <w:rPr>
          <w:rFonts w:ascii="Arial" w:hAnsi="Arial" w:cs="Arial"/>
          <w:b w:val="0"/>
          <w:color w:val="000000"/>
          <w:sz w:val="24"/>
          <w:lang w:val="sk-SK"/>
        </w:rPr>
        <w:t xml:space="preserve">k spoločnej práve výborov (tlač </w:t>
      </w:r>
      <w:r w:rsidR="00A97855">
        <w:rPr>
          <w:rFonts w:ascii="Arial" w:hAnsi="Arial" w:cs="Arial"/>
          <w:color w:val="000000"/>
          <w:sz w:val="24"/>
          <w:lang w:val="sk-SK"/>
        </w:rPr>
        <w:t>47</w:t>
      </w:r>
      <w:r w:rsidRPr="00802928">
        <w:rPr>
          <w:rFonts w:ascii="Arial" w:hAnsi="Arial" w:cs="Arial"/>
          <w:b w:val="0"/>
          <w:color w:val="000000"/>
          <w:sz w:val="24"/>
          <w:lang w:val="sk-SK"/>
        </w:rPr>
        <w:t>a)</w:t>
      </w:r>
    </w:p>
    <w:p w:rsidR="00F806A3" w:rsidRPr="00802928">
      <w:pPr>
        <w:pStyle w:val="Heading6"/>
        <w:bidi w:val="0"/>
        <w:rPr>
          <w:rFonts w:ascii="Arial" w:hAnsi="Arial" w:cs="Arial"/>
          <w:color w:val="000000"/>
          <w:lang w:val="sk-SK"/>
        </w:rPr>
      </w:pPr>
    </w:p>
    <w:p w:rsidR="00F806A3" w:rsidRPr="00802928">
      <w:pPr>
        <w:bidi w:val="0"/>
        <w:rPr>
          <w:rFonts w:ascii="Arial" w:hAnsi="Arial" w:cs="Arial"/>
        </w:rPr>
      </w:pPr>
    </w:p>
    <w:p w:rsidR="00F806A3" w:rsidRPr="00802928">
      <w:pPr>
        <w:bidi w:val="0"/>
        <w:rPr>
          <w:rFonts w:ascii="Arial" w:hAnsi="Arial" w:cs="Arial"/>
        </w:rPr>
      </w:pPr>
    </w:p>
    <w:p w:rsidR="00AA38D3" w:rsidP="00AA38D3">
      <w:pPr>
        <w:bidi w:val="0"/>
        <w:rPr>
          <w:rFonts w:ascii="Arial" w:hAnsi="Arial" w:cs="Arial"/>
        </w:rPr>
      </w:pPr>
    </w:p>
    <w:p w:rsidR="00AA38D3" w:rsidP="00AA38D3">
      <w:pPr>
        <w:pStyle w:val="Heading1"/>
        <w:bidi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v r h</w:t>
      </w:r>
    </w:p>
    <w:p w:rsidR="00AA38D3" w:rsidP="00AA38D3">
      <w:pPr>
        <w:bidi w:val="0"/>
        <w:jc w:val="center"/>
        <w:rPr>
          <w:rFonts w:ascii="Arial" w:hAnsi="Arial" w:cs="Arial"/>
          <w:b/>
          <w:sz w:val="28"/>
        </w:rPr>
      </w:pPr>
    </w:p>
    <w:p w:rsidR="00AA38D3" w:rsidP="00AA38D3">
      <w:pPr>
        <w:pStyle w:val="Heading5"/>
        <w:bidi w:val="0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 z n e s e n i e</w:t>
      </w:r>
    </w:p>
    <w:p w:rsidR="00AA38D3" w:rsidP="00AA38D3">
      <w:pPr>
        <w:bidi w:val="0"/>
        <w:jc w:val="center"/>
        <w:rPr>
          <w:rFonts w:ascii="Arial" w:hAnsi="Arial" w:cs="Arial"/>
          <w:sz w:val="28"/>
        </w:rPr>
      </w:pPr>
    </w:p>
    <w:p w:rsidR="00AA38D3" w:rsidP="00AA38D3">
      <w:pPr>
        <w:bidi w:val="0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Národnej rady Slovenskej republiky</w:t>
      </w:r>
    </w:p>
    <w:p w:rsidR="00AA38D3" w:rsidP="00AA38D3">
      <w:pPr>
        <w:bidi w:val="0"/>
        <w:jc w:val="center"/>
        <w:rPr>
          <w:rFonts w:ascii="Arial" w:hAnsi="Arial" w:cs="Arial"/>
          <w:b/>
          <w:sz w:val="32"/>
        </w:rPr>
      </w:pPr>
    </w:p>
    <w:p w:rsidR="00AA38D3" w:rsidP="00AA38D3">
      <w:pPr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zo dňa...............................</w:t>
      </w:r>
    </w:p>
    <w:p w:rsidR="00AA38D3" w:rsidP="00AA38D3">
      <w:pPr>
        <w:bidi w:val="0"/>
        <w:jc w:val="center"/>
        <w:rPr>
          <w:rFonts w:ascii="Arial" w:hAnsi="Arial" w:cs="Arial"/>
        </w:rPr>
      </w:pPr>
    </w:p>
    <w:p w:rsidR="00AA38D3" w:rsidP="00AA38D3">
      <w:pPr>
        <w:pStyle w:val="Heading6"/>
        <w:bidi w:val="0"/>
        <w:rPr>
          <w:color w:val="000000"/>
        </w:rPr>
      </w:pPr>
    </w:p>
    <w:p w:rsidR="00AA38D3" w:rsidP="00AA38D3">
      <w:pPr>
        <w:bidi w:val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 </w:t>
      </w:r>
      <w:r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</w:rPr>
        <w:t xml:space="preserve">správe o činnosti a hospodárení Úradu pre reguláciu sieťových odvetví za rok 2011 </w:t>
      </w:r>
    </w:p>
    <w:p w:rsidR="00AA38D3" w:rsidP="00AA38D3">
      <w:pPr>
        <w:bidi w:val="0"/>
        <w:jc w:val="both"/>
        <w:rPr>
          <w:rFonts w:ascii="Arial" w:hAnsi="Arial" w:cs="Arial"/>
          <w:color w:val="000000"/>
        </w:rPr>
      </w:pPr>
    </w:p>
    <w:p w:rsidR="00AA38D3" w:rsidP="00AA38D3">
      <w:pPr>
        <w:pStyle w:val="Heading8"/>
        <w:bidi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Národná rada Slovenskej republiky</w:t>
      </w:r>
    </w:p>
    <w:p w:rsidR="00AA38D3" w:rsidP="00AA38D3">
      <w:pPr>
        <w:bidi w:val="0"/>
        <w:rPr>
          <w:rFonts w:ascii="Arial" w:hAnsi="Arial" w:cs="Arial"/>
          <w:lang w:val="cs-CZ"/>
        </w:rPr>
      </w:pPr>
    </w:p>
    <w:p w:rsidR="00AA38D3" w:rsidP="00AA38D3">
      <w:pPr>
        <w:bidi w:val="0"/>
        <w:rPr>
          <w:rFonts w:ascii="Arial" w:hAnsi="Arial" w:cs="Arial"/>
          <w:lang w:val="cs-CZ"/>
        </w:rPr>
      </w:pPr>
    </w:p>
    <w:p w:rsidR="00AA38D3" w:rsidP="00AA38D3">
      <w:pPr>
        <w:bidi w:val="0"/>
        <w:ind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podľa § 10  zákona č. 276/2001 Z. z. o regulácii v sieťových odvetviach a o zmene a doplnení niektorých zákonov</w:t>
      </w:r>
    </w:p>
    <w:p w:rsidR="00AA38D3" w:rsidP="00AA38D3">
      <w:pPr>
        <w:bidi w:val="0"/>
        <w:ind w:firstLine="567"/>
        <w:jc w:val="both"/>
        <w:rPr>
          <w:rFonts w:ascii="Arial" w:hAnsi="Arial" w:cs="Arial"/>
          <w:color w:val="000000"/>
        </w:rPr>
      </w:pPr>
    </w:p>
    <w:p w:rsidR="00AA38D3" w:rsidP="00AA38D3">
      <w:pPr>
        <w:bidi w:val="0"/>
        <w:ind w:firstLine="567"/>
        <w:jc w:val="both"/>
        <w:rPr>
          <w:rFonts w:ascii="Arial" w:hAnsi="Arial" w:cs="Arial"/>
          <w:color w:val="000000"/>
        </w:rPr>
      </w:pPr>
    </w:p>
    <w:p w:rsidR="00AA38D3" w:rsidP="00AA38D3">
      <w:pPr>
        <w:bidi w:val="0"/>
        <w:ind w:left="54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s ch v a ľ u j e </w:t>
      </w:r>
    </w:p>
    <w:p w:rsidR="00AA38D3" w:rsidP="00AA38D3">
      <w:pPr>
        <w:bidi w:val="0"/>
        <w:jc w:val="both"/>
        <w:rPr>
          <w:rFonts w:ascii="Arial" w:hAnsi="Arial" w:cs="Arial"/>
          <w:color w:val="000000"/>
        </w:rPr>
      </w:pPr>
    </w:p>
    <w:p w:rsidR="00AA38D3" w:rsidP="00AA38D3">
      <w:pPr>
        <w:bidi w:val="0"/>
        <w:jc w:val="both"/>
        <w:rPr>
          <w:rFonts w:ascii="Arial" w:hAnsi="Arial" w:cs="Arial"/>
          <w:color w:val="000000"/>
        </w:rPr>
      </w:pPr>
    </w:p>
    <w:p w:rsidR="00AA38D3" w:rsidP="00AA38D3">
      <w:pPr>
        <w:bidi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správu o činnosti a hospodárení Úradu pre reguláciu sieťových odvetví za rok 2011. </w:t>
      </w:r>
    </w:p>
    <w:p w:rsidR="00AA38D3" w:rsidP="00AA38D3">
      <w:pPr>
        <w:pStyle w:val="BodyTextIndent"/>
        <w:bidi w:val="0"/>
        <w:ind w:left="2489" w:firstLine="34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</w:p>
    <w:p w:rsidR="00AA38D3" w:rsidP="00AA38D3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D854C9" w:rsidP="00D854C9">
      <w:pPr>
        <w:bidi w:val="0"/>
        <w:ind w:firstLine="567"/>
        <w:jc w:val="both"/>
        <w:rPr>
          <w:rFonts w:ascii="Times New Roman" w:hAnsi="Times New Roman"/>
          <w:color w:val="000000"/>
        </w:rPr>
      </w:pPr>
    </w:p>
    <w:p w:rsidR="00D854C9" w:rsidRPr="00C21A55" w:rsidP="00D854C9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9D2E5A" w:rsidRPr="00802928" w:rsidP="00D854C9">
      <w:pPr>
        <w:bidi w:val="0"/>
        <w:rPr>
          <w:rFonts w:ascii="Times New Roman" w:hAnsi="Times New Roman"/>
        </w:rPr>
      </w:pPr>
    </w:p>
    <w:sectPr w:rsidSect="009D2E5A"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C9" w:rsidP="009D2E5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854C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C9" w:rsidP="009D2E5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23414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854C9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806A3"/>
    <w:rsid w:val="00015A0F"/>
    <w:rsid w:val="00030DFF"/>
    <w:rsid w:val="001217B5"/>
    <w:rsid w:val="00122B76"/>
    <w:rsid w:val="001544EB"/>
    <w:rsid w:val="00160DC4"/>
    <w:rsid w:val="0017645E"/>
    <w:rsid w:val="00183BDF"/>
    <w:rsid w:val="001841E8"/>
    <w:rsid w:val="001B6D4F"/>
    <w:rsid w:val="001D41F6"/>
    <w:rsid w:val="001D581A"/>
    <w:rsid w:val="001E0F89"/>
    <w:rsid w:val="0022333A"/>
    <w:rsid w:val="002409C9"/>
    <w:rsid w:val="00261EAC"/>
    <w:rsid w:val="00262170"/>
    <w:rsid w:val="002631AA"/>
    <w:rsid w:val="002D33C6"/>
    <w:rsid w:val="002E1A31"/>
    <w:rsid w:val="002F1453"/>
    <w:rsid w:val="002F43A0"/>
    <w:rsid w:val="00306AB2"/>
    <w:rsid w:val="00346BE2"/>
    <w:rsid w:val="00350128"/>
    <w:rsid w:val="003A328C"/>
    <w:rsid w:val="003D7CBC"/>
    <w:rsid w:val="003F0A79"/>
    <w:rsid w:val="00437C82"/>
    <w:rsid w:val="00446D11"/>
    <w:rsid w:val="00471697"/>
    <w:rsid w:val="00492887"/>
    <w:rsid w:val="004A2728"/>
    <w:rsid w:val="004C0D63"/>
    <w:rsid w:val="00507EC9"/>
    <w:rsid w:val="00552FC8"/>
    <w:rsid w:val="00596E00"/>
    <w:rsid w:val="005E069F"/>
    <w:rsid w:val="00686113"/>
    <w:rsid w:val="006C7CEE"/>
    <w:rsid w:val="0071204E"/>
    <w:rsid w:val="00733182"/>
    <w:rsid w:val="0075198F"/>
    <w:rsid w:val="00753198"/>
    <w:rsid w:val="007635EC"/>
    <w:rsid w:val="007818D4"/>
    <w:rsid w:val="00794820"/>
    <w:rsid w:val="007A5619"/>
    <w:rsid w:val="007A7A46"/>
    <w:rsid w:val="007B3653"/>
    <w:rsid w:val="007B3E37"/>
    <w:rsid w:val="00802928"/>
    <w:rsid w:val="008103C9"/>
    <w:rsid w:val="00823414"/>
    <w:rsid w:val="00852A3D"/>
    <w:rsid w:val="00864A37"/>
    <w:rsid w:val="008C1C4E"/>
    <w:rsid w:val="008C7B26"/>
    <w:rsid w:val="008D07C6"/>
    <w:rsid w:val="008D5219"/>
    <w:rsid w:val="008D60A8"/>
    <w:rsid w:val="008D7507"/>
    <w:rsid w:val="00904114"/>
    <w:rsid w:val="009044DB"/>
    <w:rsid w:val="00955870"/>
    <w:rsid w:val="00976D4B"/>
    <w:rsid w:val="009D2E5A"/>
    <w:rsid w:val="009F7A8F"/>
    <w:rsid w:val="00A0330C"/>
    <w:rsid w:val="00A22B3F"/>
    <w:rsid w:val="00A97855"/>
    <w:rsid w:val="00AA2BDB"/>
    <w:rsid w:val="00AA38D3"/>
    <w:rsid w:val="00AD2518"/>
    <w:rsid w:val="00AF764E"/>
    <w:rsid w:val="00B13757"/>
    <w:rsid w:val="00B15599"/>
    <w:rsid w:val="00B24642"/>
    <w:rsid w:val="00B61360"/>
    <w:rsid w:val="00B7524B"/>
    <w:rsid w:val="00B83D46"/>
    <w:rsid w:val="00BD5739"/>
    <w:rsid w:val="00BF4435"/>
    <w:rsid w:val="00C14C79"/>
    <w:rsid w:val="00C21A55"/>
    <w:rsid w:val="00C44D4E"/>
    <w:rsid w:val="00C471E4"/>
    <w:rsid w:val="00C72F6A"/>
    <w:rsid w:val="00C81C97"/>
    <w:rsid w:val="00CF5B19"/>
    <w:rsid w:val="00D05FAE"/>
    <w:rsid w:val="00D166E1"/>
    <w:rsid w:val="00D2359A"/>
    <w:rsid w:val="00D6474E"/>
    <w:rsid w:val="00D854C9"/>
    <w:rsid w:val="00D85ADC"/>
    <w:rsid w:val="00DA2134"/>
    <w:rsid w:val="00DC1543"/>
    <w:rsid w:val="00E10D3F"/>
    <w:rsid w:val="00E15EEA"/>
    <w:rsid w:val="00E341F3"/>
    <w:rsid w:val="00E42B3B"/>
    <w:rsid w:val="00E4328A"/>
    <w:rsid w:val="00E506BC"/>
    <w:rsid w:val="00EA19C7"/>
    <w:rsid w:val="00EB291B"/>
    <w:rsid w:val="00ED0E46"/>
    <w:rsid w:val="00F02322"/>
    <w:rsid w:val="00F405D0"/>
    <w:rsid w:val="00F806A3"/>
    <w:rsid w:val="00F85630"/>
    <w:rsid w:val="00FA2FE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rFonts w:ascii="AT*Toronto" w:hAnsi="AT*Toronto"/>
      <w:b/>
      <w:szCs w:val="20"/>
      <w:lang w:val="cs-CZ"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T*Toronto" w:hAnsi="AT*Toronto"/>
      <w:szCs w:val="20"/>
      <w:lang w:val="cs-CZ" w:eastAsia="cs-CZ"/>
    </w:rPr>
  </w:style>
  <w:style w:type="paragraph" w:styleId="Heading5">
    <w:name w:val="heading 5"/>
    <w:basedOn w:val="Normal"/>
    <w:next w:val="Normal"/>
    <w:link w:val="Nadpis5Char"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T*Toronto" w:hAnsi="AT*Toronto"/>
      <w:b/>
      <w:color w:val="0000FF"/>
      <w:sz w:val="28"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jc w:val="center"/>
    </w:pPr>
    <w:rPr>
      <w:szCs w:val="20"/>
      <w:lang w:val="cs-CZ" w:eastAsia="cs-CZ"/>
    </w:rPr>
  </w:style>
  <w:style w:type="paragraph" w:styleId="BodyTextIndent">
    <w:name w:val="Body Text Indent"/>
    <w:basedOn w:val="Normal"/>
    <w:pPr>
      <w:widowControl w:val="0"/>
      <w:ind w:firstLine="567"/>
      <w:jc w:val="left"/>
    </w:pPr>
    <w:rPr>
      <w:rFonts w:ascii="AT*Toronto" w:hAnsi="AT*Toronto"/>
      <w:szCs w:val="20"/>
      <w:lang w:val="cs-CZ" w:eastAsia="cs-CZ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sz w:val="20"/>
      <w:szCs w:val="20"/>
      <w:lang w:val="cs-CZ"/>
    </w:r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BalloonText">
    <w:name w:val="Balloon Text"/>
    <w:basedOn w:val="Normal"/>
    <w:semiHidden/>
    <w:rsid w:val="00C471E4"/>
    <w:pPr>
      <w:jc w:val="left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E4328A"/>
    <w:pPr>
      <w:spacing w:after="120" w:line="480" w:lineRule="auto"/>
      <w:ind w:left="283"/>
      <w:jc w:val="left"/>
    </w:pPr>
  </w:style>
  <w:style w:type="character" w:customStyle="1" w:styleId="Nadpis5Char">
    <w:name w:val="Nadpis 5 Char"/>
    <w:link w:val="Heading5"/>
    <w:locked/>
    <w:rsid w:val="00AA38D3"/>
    <w:rPr>
      <w:b/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395</Words>
  <Characters>2254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Egyenesová, Eva</cp:lastModifiedBy>
  <cp:revision>2</cp:revision>
  <cp:lastPrinted>2010-09-06T10:22:00Z</cp:lastPrinted>
  <dcterms:created xsi:type="dcterms:W3CDTF">2012-06-18T17:32:00Z</dcterms:created>
  <dcterms:modified xsi:type="dcterms:W3CDTF">2012-06-18T17:32:00Z</dcterms:modified>
</cp:coreProperties>
</file>