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1551" w:rsidP="00861551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861551" w:rsidP="00861551">
      <w:pPr>
        <w:bidi w:val="0"/>
        <w:jc w:val="center"/>
        <w:rPr>
          <w:sz w:val="28"/>
        </w:rPr>
      </w:pPr>
    </w:p>
    <w:p w:rsidR="00861551" w:rsidP="00861551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rPr>
          <w:b/>
        </w:rPr>
      </w:pP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rPr>
          <w:b/>
        </w:rPr>
      </w:pPr>
    </w:p>
    <w:p w:rsidR="00861551" w:rsidP="00861551">
      <w:pPr>
        <w:bidi w:val="0"/>
        <w:jc w:val="center"/>
        <w:rPr>
          <w:b/>
        </w:rPr>
      </w:pPr>
    </w:p>
    <w:p w:rsidR="00861551" w:rsidP="00861551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861551" w:rsidP="00861551">
      <w:pPr>
        <w:bidi w:val="0"/>
        <w:jc w:val="center"/>
        <w:rPr>
          <w:b/>
          <w:sz w:val="28"/>
        </w:rPr>
      </w:pPr>
    </w:p>
    <w:p w:rsidR="00861551" w:rsidP="00861551">
      <w:pPr>
        <w:bidi w:val="0"/>
        <w:jc w:val="center"/>
        <w:rPr>
          <w:b/>
          <w:sz w:val="28"/>
        </w:rPr>
      </w:pPr>
    </w:p>
    <w:p w:rsidR="00861551" w:rsidP="00861551">
      <w:pPr>
        <w:bidi w:val="0"/>
        <w:jc w:val="both"/>
        <w:rPr>
          <w:b/>
        </w:rPr>
      </w:pPr>
      <w:r>
        <w:rPr>
          <w:b/>
        </w:rPr>
        <w:t>z 2. schôdze  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zdravotníctvo, ktorá sa konala  dňa   2. mája  2012 </w:t>
      </w:r>
    </w:p>
    <w:p w:rsidR="00861551" w:rsidP="00861551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  <w:r>
        <w:t>Prítomní – členovia výboru</w:t>
        <w:tab/>
        <w:t xml:space="preserve"> R. Raši, J. Valocký,  V. Baláž, I. Uhliarik,</w:t>
      </w:r>
    </w:p>
    <w:p w:rsidR="00861551" w:rsidP="00861551">
      <w:pPr>
        <w:bidi w:val="0"/>
        <w:jc w:val="both"/>
      </w:pPr>
      <w:r>
        <w:tab/>
        <w:tab/>
        <w:tab/>
        <w:tab/>
        <w:tab/>
        <w:t xml:space="preserve"> L. Andreánsky, E. Müllerová, I. Varga,</w:t>
      </w:r>
    </w:p>
    <w:p w:rsidR="007A1D7D" w:rsidP="00861551">
      <w:pPr>
        <w:bidi w:val="0"/>
        <w:jc w:val="both"/>
      </w:pPr>
      <w:r w:rsidR="00861551">
        <w:tab/>
        <w:tab/>
        <w:tab/>
        <w:tab/>
        <w:tab/>
        <w:t xml:space="preserve"> B. Škripek, Š. Kuffa, V. Novotný, </w:t>
      </w:r>
    </w:p>
    <w:p w:rsidR="00861551" w:rsidP="00861551">
      <w:pPr>
        <w:bidi w:val="0"/>
        <w:jc w:val="both"/>
      </w:pPr>
      <w:r w:rsidR="007A1D7D">
        <w:tab/>
        <w:tab/>
        <w:tab/>
        <w:tab/>
        <w:t xml:space="preserve">           T. Bastrnák, J. Ježík, R. Sulík</w:t>
      </w:r>
      <w:r>
        <w:tab/>
        <w:tab/>
      </w: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</w:p>
    <w:p w:rsidR="007A1D7D" w:rsidP="00861551">
      <w:pPr>
        <w:bidi w:val="0"/>
        <w:jc w:val="both"/>
      </w:pPr>
    </w:p>
    <w:p w:rsidR="007A1D7D" w:rsidP="00861551">
      <w:pPr>
        <w:bidi w:val="0"/>
        <w:jc w:val="both"/>
      </w:pPr>
    </w:p>
    <w:p w:rsidR="007A1D7D" w:rsidP="00861551">
      <w:pPr>
        <w:bidi w:val="0"/>
        <w:jc w:val="both"/>
      </w:pPr>
    </w:p>
    <w:p w:rsidR="007A1D7D" w:rsidP="00861551">
      <w:pPr>
        <w:bidi w:val="0"/>
        <w:jc w:val="both"/>
      </w:pPr>
      <w:r w:rsidR="006B32AB">
        <w:t>Ostatní prítomní:</w:t>
        <w:tab/>
        <w:tab/>
        <w:tab/>
        <w:t>podľa prezenčnej listiny</w:t>
      </w:r>
    </w:p>
    <w:p w:rsidR="007A1D7D" w:rsidP="00861551">
      <w:pPr>
        <w:bidi w:val="0"/>
        <w:jc w:val="both"/>
      </w:pPr>
    </w:p>
    <w:p w:rsidR="007A1D7D" w:rsidP="00861551">
      <w:pPr>
        <w:bidi w:val="0"/>
        <w:jc w:val="both"/>
      </w:pPr>
    </w:p>
    <w:p w:rsidR="00861551" w:rsidP="00861551">
      <w:pPr>
        <w:bidi w:val="0"/>
        <w:jc w:val="both"/>
      </w:pPr>
      <w:r>
        <w:tab/>
        <w:tab/>
        <w:tab/>
        <w:tab/>
        <w:tab/>
      </w:r>
    </w:p>
    <w:p w:rsidR="00861551" w:rsidP="00861551">
      <w:pPr>
        <w:bidi w:val="0"/>
        <w:jc w:val="both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</w:pPr>
    </w:p>
    <w:p w:rsidR="00861551" w:rsidP="00861551">
      <w:pPr>
        <w:bidi w:val="0"/>
        <w:jc w:val="both"/>
      </w:pPr>
      <w:r>
        <w:t xml:space="preserve"> </w:t>
        <w:tab/>
      </w:r>
      <w:r w:rsidR="007A1D7D">
        <w:t>2</w:t>
      </w:r>
      <w:r>
        <w:t>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861551" w:rsidP="00861551">
      <w:pPr>
        <w:bidi w:val="0"/>
        <w:jc w:val="both"/>
      </w:pPr>
    </w:p>
    <w:p w:rsidR="00861551" w:rsidP="00861551">
      <w:pPr>
        <w:bidi w:val="0"/>
        <w:jc w:val="both"/>
      </w:pPr>
      <w:r>
        <w:tab/>
        <w:t>Rokovanie schôdze Výboru Národnej rady Sloven</w:t>
      </w:r>
      <w:smartTag w:uri="urn:schemas-microsoft-com:office:smarttags" w:element="PersonName">
        <w:r>
          <w:t>sk</w:t>
        </w:r>
      </w:smartTag>
      <w:r>
        <w:t>ej republiky pre zdravotníctvo   viedol  predseda výboru Richard Raši.  Privítal prítomných poslancov.   Poslanci schválili nasledovný program.</w:t>
      </w:r>
    </w:p>
    <w:p w:rsidR="00861551" w:rsidP="00861551">
      <w:pPr>
        <w:bidi w:val="0"/>
        <w:jc w:val="both"/>
      </w:pPr>
    </w:p>
    <w:p w:rsidR="007A1D7D" w:rsidP="00861551">
      <w:pPr>
        <w:bidi w:val="0"/>
        <w:jc w:val="both"/>
      </w:pPr>
    </w:p>
    <w:p w:rsidR="00861551" w:rsidP="00861551">
      <w:pPr>
        <w:bidi w:val="0"/>
        <w:jc w:val="both"/>
        <w:rPr>
          <w:b/>
        </w:rPr>
      </w:pPr>
      <w:r w:rsidRPr="00236DD5">
        <w:rPr>
          <w:b/>
        </w:rPr>
        <w:t>P r o g r a m :</w:t>
      </w:r>
    </w:p>
    <w:p w:rsidR="007A1D7D" w:rsidP="00861551">
      <w:pPr>
        <w:bidi w:val="0"/>
        <w:jc w:val="both"/>
        <w:rPr>
          <w:b/>
        </w:rPr>
      </w:pPr>
    </w:p>
    <w:p w:rsidR="007A1D7D" w:rsidP="00861551">
      <w:pPr>
        <w:bidi w:val="0"/>
        <w:jc w:val="both"/>
        <w:rPr>
          <w:b/>
        </w:rPr>
      </w:pPr>
    </w:p>
    <w:p w:rsidR="00861551" w:rsidP="007A1D7D">
      <w:pPr>
        <w:pStyle w:val="BodyText"/>
        <w:numPr>
          <w:numId w:val="1"/>
        </w:numPr>
        <w:bidi w:val="0"/>
      </w:pPr>
      <w:r>
        <w:t xml:space="preserve">Programové vyhlásenie vlády Slovenskej republiky a žiadosť vlády o vyslovenie dôvery. </w:t>
      </w:r>
    </w:p>
    <w:p w:rsidR="00861551" w:rsidP="00861551">
      <w:pPr>
        <w:pStyle w:val="BodyText"/>
        <w:bidi w:val="0"/>
      </w:pPr>
    </w:p>
    <w:p w:rsidR="00861551" w:rsidP="00861551">
      <w:pPr>
        <w:numPr>
          <w:numId w:val="1"/>
        </w:numPr>
        <w:bidi w:val="0"/>
        <w:jc w:val="both"/>
      </w:pPr>
      <w:r>
        <w:t>Rôzne.</w:t>
      </w:r>
    </w:p>
    <w:p w:rsidR="007A1D7D">
      <w:pPr>
        <w:bidi w:val="0"/>
      </w:pPr>
    </w:p>
    <w:p w:rsidR="00EC2909" w:rsidP="007A1D7D">
      <w:pPr>
        <w:bidi w:val="0"/>
        <w:jc w:val="center"/>
      </w:pPr>
      <w:r w:rsidR="007A1D7D">
        <w:t>*****</w:t>
      </w:r>
    </w:p>
    <w:p w:rsidR="007A1D7D">
      <w:pPr>
        <w:bidi w:val="0"/>
      </w:pPr>
    </w:p>
    <w:p w:rsidR="007A1D7D" w:rsidRPr="007A1D7D">
      <w:pPr>
        <w:bidi w:val="0"/>
        <w:rPr>
          <w:b/>
        </w:rPr>
      </w:pPr>
      <w:r w:rsidRPr="007A1D7D">
        <w:rPr>
          <w:b/>
        </w:rPr>
        <w:t>K bodu 1</w:t>
      </w:r>
    </w:p>
    <w:p w:rsidR="007A1D7D" w:rsidP="007A1D7D">
      <w:pPr>
        <w:pStyle w:val="BodyText"/>
        <w:bidi w:val="0"/>
        <w:ind w:firstLine="708"/>
      </w:pPr>
      <w:r>
        <w:t>Programové vyhlásenie vlády Slovenskej republiky a žiadosť vlády o vyslovenie dôvery odôvodnila  ministerka zdravotníctva SR  Zuzana Zvolenská.</w:t>
      </w:r>
    </w:p>
    <w:p w:rsidR="00CB69FD" w:rsidP="007A1D7D">
      <w:pPr>
        <w:pStyle w:val="BodyText"/>
        <w:bidi w:val="0"/>
        <w:ind w:firstLine="708"/>
      </w:pPr>
      <w:r>
        <w:t>V základných bodoch predstavila časť Programového vyhlásenia vlády Slovenskej republiky v časti „Starostlivosť o zdravie – zdrav</w:t>
      </w:r>
      <w:r w:rsidR="006B32AB">
        <w:t>ý</w:t>
      </w:r>
      <w:r>
        <w:t xml:space="preserve"> občan, vyliečený pacient a spokojní zdravotníci“. </w:t>
      </w:r>
    </w:p>
    <w:p w:rsidR="00CB69FD" w:rsidP="007A1D7D">
      <w:pPr>
        <w:pStyle w:val="BodyText"/>
        <w:bidi w:val="0"/>
        <w:ind w:firstLine="708"/>
      </w:pPr>
      <w:r>
        <w:t xml:space="preserve">Základným princípom je poskytovanie dostupnej kvalitnej a efektívnej zdravotnej starostlivosti pre všetkých. </w:t>
      </w:r>
    </w:p>
    <w:p w:rsidR="006B32AB" w:rsidP="007A1D7D">
      <w:pPr>
        <w:pStyle w:val="BodyText"/>
        <w:bidi w:val="0"/>
        <w:ind w:firstLine="708"/>
      </w:pPr>
    </w:p>
    <w:p w:rsidR="00CB69FD" w:rsidP="007A1D7D">
      <w:pPr>
        <w:pStyle w:val="BodyText"/>
        <w:bidi w:val="0"/>
        <w:ind w:firstLine="708"/>
      </w:pPr>
      <w:r>
        <w:t>Vláda počas celého funkčného obdobia</w:t>
      </w:r>
      <w:r w:rsidR="006B32AB">
        <w:t>:</w:t>
      </w:r>
    </w:p>
    <w:p w:rsidR="00CB69FD" w:rsidP="00CB69FD">
      <w:pPr>
        <w:pStyle w:val="BodyText"/>
        <w:numPr>
          <w:numId w:val="4"/>
        </w:numPr>
        <w:bidi w:val="0"/>
      </w:pPr>
      <w:r>
        <w:t>neuskutoční transformáciu univerzitných, fakultných a verejných nemocníc na akciové spoločnosti</w:t>
      </w:r>
    </w:p>
    <w:p w:rsidR="00CB69FD" w:rsidP="00CB69FD">
      <w:pPr>
        <w:pStyle w:val="BodyText"/>
        <w:numPr>
          <w:numId w:val="4"/>
        </w:numPr>
        <w:bidi w:val="0"/>
      </w:pPr>
      <w:r>
        <w:t>posilní systém verejného zdravotníctva</w:t>
      </w:r>
    </w:p>
    <w:p w:rsidR="00CB69FD" w:rsidP="00CB69FD">
      <w:pPr>
        <w:pStyle w:val="BodyText"/>
        <w:numPr>
          <w:numId w:val="4"/>
        </w:numPr>
        <w:bidi w:val="0"/>
      </w:pPr>
      <w:r w:rsidR="006B32AB">
        <w:t xml:space="preserve">bude </w:t>
      </w:r>
      <w:r>
        <w:t>dodržiava</w:t>
      </w:r>
      <w:r w:rsidR="006B32AB">
        <w:t xml:space="preserve">ť </w:t>
      </w:r>
      <w:r>
        <w:t>zákon</w:t>
      </w:r>
      <w:r w:rsidR="006B32AB">
        <w:t>y</w:t>
      </w:r>
      <w:r>
        <w:t xml:space="preserve"> týkajúc</w:t>
      </w:r>
      <w:r w:rsidR="006B32AB">
        <w:t>e</w:t>
      </w:r>
      <w:r>
        <w:t xml:space="preserve"> sa ochrany zdravia a aktívn</w:t>
      </w:r>
      <w:r w:rsidR="006B32AB">
        <w:t>ej</w:t>
      </w:r>
      <w:r>
        <w:t xml:space="preserve"> ochran</w:t>
      </w:r>
      <w:r w:rsidR="006B32AB">
        <w:t>y</w:t>
      </w:r>
      <w:r>
        <w:t xml:space="preserve"> nefajčiarov</w:t>
      </w:r>
    </w:p>
    <w:p w:rsidR="00CB69FD" w:rsidP="00CB69FD">
      <w:pPr>
        <w:pStyle w:val="BodyText"/>
        <w:numPr>
          <w:numId w:val="4"/>
        </w:numPr>
        <w:bidi w:val="0"/>
      </w:pPr>
      <w:r>
        <w:t>zav</w:t>
      </w:r>
      <w:r w:rsidR="006B32AB">
        <w:t>e</w:t>
      </w:r>
      <w:r>
        <w:t>d</w:t>
      </w:r>
      <w:r w:rsidR="006B32AB">
        <w:t xml:space="preserve">ie </w:t>
      </w:r>
      <w:r>
        <w:t xml:space="preserve"> štandardn</w:t>
      </w:r>
      <w:r w:rsidR="006B32AB">
        <w:t>é</w:t>
      </w:r>
      <w:r>
        <w:t xml:space="preserve"> diagnostic</w:t>
      </w:r>
      <w:r w:rsidR="006B32AB">
        <w:t>ké</w:t>
      </w:r>
      <w:r>
        <w:t xml:space="preserve"> a liečebn</w:t>
      </w:r>
      <w:r w:rsidR="006B32AB">
        <w:t>é</w:t>
      </w:r>
      <w:r>
        <w:t xml:space="preserve"> postup</w:t>
      </w:r>
      <w:r w:rsidR="006B32AB">
        <w:t>y</w:t>
      </w:r>
    </w:p>
    <w:p w:rsidR="00CB69FD" w:rsidP="00CB69FD">
      <w:pPr>
        <w:pStyle w:val="BodyText"/>
        <w:numPr>
          <w:numId w:val="4"/>
        </w:numPr>
        <w:bidi w:val="0"/>
      </w:pPr>
      <w:r>
        <w:t>zlepš</w:t>
      </w:r>
      <w:r w:rsidR="006B32AB">
        <w:t>í</w:t>
      </w:r>
      <w:r>
        <w:t xml:space="preserve"> mzdové ohodnoteni</w:t>
      </w:r>
      <w:r w:rsidR="006B32AB">
        <w:t>e</w:t>
      </w:r>
      <w:r>
        <w:t xml:space="preserve"> pracovníkov v rezorte zdravotníctva</w:t>
      </w:r>
    </w:p>
    <w:p w:rsidR="00CB69FD" w:rsidP="00CB69FD">
      <w:pPr>
        <w:pStyle w:val="BodyText"/>
        <w:numPr>
          <w:numId w:val="4"/>
        </w:numPr>
        <w:bidi w:val="0"/>
      </w:pPr>
      <w:r>
        <w:t>podpor</w:t>
      </w:r>
      <w:r w:rsidR="006B32AB">
        <w:t>í</w:t>
      </w:r>
      <w:r>
        <w:t xml:space="preserve"> optimalizáci</w:t>
      </w:r>
      <w:r w:rsidR="006B32AB">
        <w:t>u</w:t>
      </w:r>
      <w:r>
        <w:t xml:space="preserve"> siete poskytovateľov</w:t>
      </w:r>
    </w:p>
    <w:p w:rsidR="00CB69FD" w:rsidP="00CB69FD">
      <w:pPr>
        <w:pStyle w:val="BodyText"/>
        <w:numPr>
          <w:numId w:val="4"/>
        </w:numPr>
        <w:bidi w:val="0"/>
      </w:pPr>
      <w:r w:rsidR="006B32AB">
        <w:t xml:space="preserve">bude </w:t>
      </w:r>
      <w:r>
        <w:t>garan</w:t>
      </w:r>
      <w:r w:rsidR="006B32AB">
        <w:t xml:space="preserve">tovať </w:t>
      </w:r>
      <w:r>
        <w:t xml:space="preserve"> rozsah a   </w:t>
        <w:tab/>
        <w:t xml:space="preserve"> dostupnos</w:t>
      </w:r>
      <w:r w:rsidR="006B32AB">
        <w:t>ť</w:t>
      </w:r>
      <w:r>
        <w:t xml:space="preserve"> zdravotnej starostlivosti hradenej z verejného zdravotníctva </w:t>
      </w:r>
    </w:p>
    <w:p w:rsidR="00CB69FD" w:rsidP="00CB69FD">
      <w:pPr>
        <w:pStyle w:val="BodyText"/>
        <w:numPr>
          <w:numId w:val="4"/>
        </w:numPr>
        <w:bidi w:val="0"/>
      </w:pPr>
      <w:r w:rsidR="006B32AB">
        <w:t xml:space="preserve">dokončí </w:t>
      </w:r>
      <w:r>
        <w:t>stavb</w:t>
      </w:r>
      <w:r w:rsidR="006B32AB">
        <w:t>u</w:t>
      </w:r>
      <w:r>
        <w:t xml:space="preserve"> medicínskeho komplexu Rázsochy. </w:t>
      </w:r>
    </w:p>
    <w:p w:rsidR="007A1D7D" w:rsidP="007A1D7D">
      <w:pPr>
        <w:pStyle w:val="BodyText"/>
        <w:bidi w:val="0"/>
        <w:ind w:firstLine="360"/>
      </w:pPr>
    </w:p>
    <w:p w:rsidR="007A1D7D" w:rsidP="00CB69FD">
      <w:pPr>
        <w:pStyle w:val="BodyText"/>
        <w:bidi w:val="0"/>
        <w:ind w:firstLine="708"/>
      </w:pPr>
      <w:r>
        <w:t xml:space="preserve">Spravodajskú správu predniesla poslankyňa Emília Müllerová. </w:t>
      </w:r>
    </w:p>
    <w:p w:rsidR="007A1D7D" w:rsidP="007A1D7D">
      <w:pPr>
        <w:pStyle w:val="BodyText"/>
        <w:bidi w:val="0"/>
      </w:pPr>
    </w:p>
    <w:p w:rsidR="00CB69FD" w:rsidP="007A1D7D">
      <w:pPr>
        <w:pStyle w:val="BodyText"/>
        <w:bidi w:val="0"/>
      </w:pPr>
      <w:r w:rsidR="007A1D7D">
        <w:tab/>
        <w:t>V rozprave vystúpili poslanci:</w:t>
      </w:r>
      <w:r>
        <w:t xml:space="preserve"> V. Novotný, I. Uhliarik, I. Varga, V. Baláž, R. Sulík, Š. Kufa, J. Valocký, R. Raši, T. Bastrnák.</w:t>
      </w:r>
    </w:p>
    <w:p w:rsidR="00CB69FD" w:rsidP="007A1D7D">
      <w:pPr>
        <w:pStyle w:val="BodyText"/>
        <w:bidi w:val="0"/>
      </w:pPr>
      <w:r>
        <w:tab/>
        <w:t>Poslanec V. Novotný poukázal na všeobecnosť programového vyhlásenia bez konkrétnych návrhov na riešenie problémov. Venoval sa problematike transformácie nemocníc, zavádzanie projektu DRG systému, dostavbe komplexu Rázsochy.</w:t>
      </w:r>
    </w:p>
    <w:p w:rsidR="00F75D58" w:rsidP="007A1D7D">
      <w:pPr>
        <w:pStyle w:val="BodyText"/>
        <w:bidi w:val="0"/>
      </w:pPr>
      <w:r w:rsidR="00CB69FD">
        <w:tab/>
        <w:t xml:space="preserve">Poslanec I. Uhliarik konštatoval, že programového vyhlásenie vlády je všeobecné. V diskusii poukázal na </w:t>
      </w:r>
      <w:r>
        <w:t xml:space="preserve">problém úpravy zvýšenia platby za poistencov štátu. Venoval sa problematike zákazu zisku  poisťovní a zavádzaniu DRG systému. </w:t>
      </w:r>
    </w:p>
    <w:p w:rsidR="00050862" w:rsidP="007A1D7D">
      <w:pPr>
        <w:pStyle w:val="BodyText"/>
        <w:bidi w:val="0"/>
      </w:pPr>
    </w:p>
    <w:p w:rsidR="00F75D58" w:rsidP="00F75D58">
      <w:pPr>
        <w:pStyle w:val="BodyText"/>
        <w:bidi w:val="0"/>
        <w:ind w:firstLine="708"/>
      </w:pPr>
      <w:r>
        <w:t xml:space="preserve">Poslanec I. Varga sa vyjadril, že programové vyhlásenie vlády  SR má síce všeobecný charakter, ale svoju výpovednú </w:t>
      </w:r>
      <w:r w:rsidR="006B32AB">
        <w:t>hodnotu s </w:t>
      </w:r>
      <w:r>
        <w:t>násled</w:t>
      </w:r>
      <w:r w:rsidR="006B32AB">
        <w:t xml:space="preserve">ným realizovaním </w:t>
      </w:r>
      <w:r>
        <w:t xml:space="preserve"> </w:t>
      </w:r>
      <w:r w:rsidR="006B32AB">
        <w:t xml:space="preserve"> </w:t>
      </w:r>
      <w:r>
        <w:t>konkrétn</w:t>
      </w:r>
      <w:r w:rsidR="006B32AB">
        <w:t>ych</w:t>
      </w:r>
      <w:r>
        <w:t xml:space="preserve"> riešen</w:t>
      </w:r>
      <w:r w:rsidR="006B32AB">
        <w:t>í</w:t>
      </w:r>
      <w:r>
        <w:t xml:space="preserve">. </w:t>
      </w:r>
    </w:p>
    <w:p w:rsidR="00050862" w:rsidP="00F75D58">
      <w:pPr>
        <w:pStyle w:val="BodyText"/>
        <w:bidi w:val="0"/>
        <w:ind w:firstLine="708"/>
      </w:pPr>
    </w:p>
    <w:p w:rsidR="00F75D58" w:rsidP="00F75D58">
      <w:pPr>
        <w:pStyle w:val="BodyText"/>
        <w:bidi w:val="0"/>
        <w:ind w:firstLine="708"/>
      </w:pPr>
      <w:r>
        <w:t xml:space="preserve">Poslanec V. Baláž podporil programové vyhlásenie vlády a vyjadril prianie, aby sa situácia v zdravotníctve nezhoršovala, ale aspoň zastabilizovala. Vo svojom vystúpení sa zaoberal nedofinancovaním nemocníc. </w:t>
      </w:r>
    </w:p>
    <w:p w:rsidR="00050862" w:rsidP="00F75D58">
      <w:pPr>
        <w:pStyle w:val="BodyText"/>
        <w:bidi w:val="0"/>
        <w:ind w:firstLine="708"/>
      </w:pPr>
    </w:p>
    <w:p w:rsidR="007A1D7D" w:rsidP="00F75D58">
      <w:pPr>
        <w:pStyle w:val="BodyText"/>
        <w:bidi w:val="0"/>
        <w:ind w:firstLine="708"/>
      </w:pPr>
      <w:r w:rsidR="00F75D58">
        <w:t xml:space="preserve">Poslanec R. Sulík </w:t>
      </w:r>
      <w:r w:rsidR="00050862">
        <w:t xml:space="preserve"> sa dotkol problematiky navýšených platieb za výkony od zdravotných poisťovní  do fakultných nemocníc Košice, Bratislava, Banská Bystrica. Položil otázku </w:t>
      </w:r>
      <w:r w:rsidR="006B32AB">
        <w:t xml:space="preserve">ohľadom </w:t>
      </w:r>
      <w:r w:rsidR="00050862">
        <w:t xml:space="preserve">kontroly hospodárenia jednotlivých nemocníc ako aj transformácie nemocníc a zákazu zisku zdravotných poisťovní. </w:t>
      </w:r>
    </w:p>
    <w:p w:rsidR="00050862" w:rsidP="00F75D58">
      <w:pPr>
        <w:pStyle w:val="BodyText"/>
        <w:bidi w:val="0"/>
        <w:ind w:firstLine="708"/>
      </w:pPr>
    </w:p>
    <w:p w:rsidR="00050862" w:rsidP="00F75D58">
      <w:pPr>
        <w:pStyle w:val="BodyText"/>
        <w:bidi w:val="0"/>
        <w:ind w:firstLine="708"/>
      </w:pPr>
      <w:r>
        <w:t>Poslanec Š. Kuf</w:t>
      </w:r>
      <w:r w:rsidR="00A1768B">
        <w:t>f</w:t>
      </w:r>
      <w:r>
        <w:t>a poukázal na problém nedostatku zdravotných sestier a v rámci svojho vystúpenia sa venoval problematike konzumácie zdravých potravín</w:t>
      </w:r>
      <w:r w:rsidR="00A1768B">
        <w:t>, vyjadril sa ku komplexu Rázsoch, že ho  treba zbúrať a nie dostavať. Ekonomickejšie by bolo  postaviť nový komplex vrátane novej projektovej dokumentácie.</w:t>
      </w:r>
    </w:p>
    <w:p w:rsidR="00050862" w:rsidP="00F75D58">
      <w:pPr>
        <w:pStyle w:val="BodyText"/>
        <w:bidi w:val="0"/>
        <w:ind w:firstLine="708"/>
      </w:pPr>
    </w:p>
    <w:p w:rsidR="00050862" w:rsidP="00F75D58">
      <w:pPr>
        <w:pStyle w:val="BodyText"/>
        <w:bidi w:val="0"/>
        <w:ind w:firstLine="708"/>
      </w:pPr>
      <w:r>
        <w:t xml:space="preserve">Poslanec R. Raši reagoval na vystúpenie poslanca I. Uhliarika a zameral sa na oblasť transformácie univerzitných a fakultných nemocníc na akciové spoločnosti a vyjadril sa k zámeru dostavby komplexu Rázsoch. </w:t>
      </w:r>
    </w:p>
    <w:p w:rsidR="00050862" w:rsidP="00F75D58">
      <w:pPr>
        <w:pStyle w:val="BodyText"/>
        <w:bidi w:val="0"/>
        <w:ind w:firstLine="708"/>
      </w:pPr>
    </w:p>
    <w:p w:rsidR="00050862" w:rsidP="00F75D58">
      <w:pPr>
        <w:pStyle w:val="BodyText"/>
        <w:bidi w:val="0"/>
        <w:ind w:firstLine="708"/>
      </w:pPr>
      <w:r>
        <w:t xml:space="preserve">Poslanec T. Bastrnák požiadal ministerku o informáciu v akom štádiu príprav je zavedenie nového DRG systému.  </w:t>
      </w:r>
    </w:p>
    <w:p w:rsidR="007A1D7D" w:rsidP="007A1D7D">
      <w:pPr>
        <w:pStyle w:val="BodyText"/>
        <w:bidi w:val="0"/>
      </w:pPr>
    </w:p>
    <w:p w:rsidR="007A1D7D" w:rsidP="007A1D7D">
      <w:pPr>
        <w:pStyle w:val="BodyText"/>
        <w:bidi w:val="0"/>
        <w:ind w:firstLine="708"/>
      </w:pPr>
      <w:r>
        <w:t>Po ukončení rozpravy dal predseda výboru hlasovať o návrhu uznesenia, ktorý predniesla poslankyňa  Müllerová.</w:t>
      </w:r>
    </w:p>
    <w:p w:rsidR="007A1D7D" w:rsidP="007A1D7D">
      <w:pPr>
        <w:pStyle w:val="BodyText"/>
        <w:bidi w:val="0"/>
        <w:ind w:firstLine="708"/>
      </w:pPr>
    </w:p>
    <w:p w:rsidR="007A1D7D" w:rsidP="00A1768B">
      <w:pPr>
        <w:pStyle w:val="BodyTextIndent"/>
        <w:bidi w:val="0"/>
        <w:ind w:left="0" w:firstLine="705"/>
        <w:jc w:val="both"/>
      </w:pPr>
      <w:r>
        <w:t>Výbor s súhlasil s Programovým vyhlásením vlády Slovenskej republiky a odporučil Národnej rade Slovenskej republiky</w:t>
      </w:r>
    </w:p>
    <w:p w:rsidR="007A1D7D" w:rsidP="007A1D7D">
      <w:pPr>
        <w:pStyle w:val="BodyTextIndent"/>
        <w:bidi w:val="0"/>
        <w:ind w:left="0" w:firstLine="708"/>
      </w:pPr>
      <w:r>
        <w:t xml:space="preserve">      1.      Programové vyhlásenie vlády Slovenskej republiky schváliť;</w:t>
      </w:r>
    </w:p>
    <w:p w:rsidR="007A1D7D" w:rsidP="007A1D7D">
      <w:pPr>
        <w:pStyle w:val="BodyTextIndent"/>
        <w:bidi w:val="0"/>
      </w:pPr>
    </w:p>
    <w:p w:rsidR="007A1D7D" w:rsidP="007A1D7D">
      <w:pPr>
        <w:pStyle w:val="BodyTextIndent"/>
        <w:bidi w:val="0"/>
        <w:spacing w:after="0"/>
        <w:ind w:left="360"/>
        <w:jc w:val="both"/>
      </w:pPr>
      <w:r>
        <w:t xml:space="preserve">            2.      vysloviť dôveru vláde Slovenskej republiky    v súlade s článkom 86 písm. f) Ústavy Slovenskej republiky (uzn. č. 3 ). </w:t>
      </w:r>
    </w:p>
    <w:p w:rsidR="007A1D7D" w:rsidP="007A1D7D">
      <w:pPr>
        <w:pStyle w:val="BodyText"/>
        <w:bidi w:val="0"/>
        <w:ind w:firstLine="708"/>
      </w:pPr>
    </w:p>
    <w:p w:rsidR="007A1D7D" w:rsidP="00050862">
      <w:pPr>
        <w:pStyle w:val="BodyText"/>
        <w:bidi w:val="0"/>
        <w:ind w:firstLine="708"/>
      </w:pPr>
      <w:r w:rsidR="00050862">
        <w:t>Z celkového počtu členov 13 za návrh uznesenia hlasovalo 7 poslancov, 5 proti a 1 poslanec sa hlasovania zdržal.</w:t>
      </w:r>
    </w:p>
    <w:p w:rsidR="007A1D7D" w:rsidP="007A1D7D">
      <w:pPr>
        <w:pStyle w:val="BodyText"/>
        <w:bidi w:val="0"/>
      </w:pPr>
    </w:p>
    <w:p w:rsidR="007A1D7D" w:rsidRPr="007A1D7D" w:rsidP="007A1D7D">
      <w:pPr>
        <w:pStyle w:val="BodyText"/>
        <w:bidi w:val="0"/>
        <w:rPr>
          <w:b/>
        </w:rPr>
      </w:pPr>
      <w:r w:rsidRPr="007A1D7D">
        <w:rPr>
          <w:b/>
        </w:rPr>
        <w:t>K bodu 2</w:t>
      </w:r>
    </w:p>
    <w:p w:rsidR="007A1D7D" w:rsidP="007A1D7D">
      <w:pPr>
        <w:bidi w:val="0"/>
        <w:ind w:firstLine="708"/>
        <w:jc w:val="both"/>
      </w:pPr>
      <w:r>
        <w:t>Rôzne.</w:t>
      </w:r>
    </w:p>
    <w:p w:rsidR="007A1D7D" w:rsidP="007A1D7D">
      <w:pPr>
        <w:bidi w:val="0"/>
        <w:jc w:val="both"/>
      </w:pPr>
    </w:p>
    <w:p w:rsidR="007A1D7D" w:rsidP="007A1D7D">
      <w:pPr>
        <w:bidi w:val="0"/>
        <w:ind w:firstLine="708"/>
        <w:jc w:val="both"/>
      </w:pPr>
      <w:r>
        <w:t xml:space="preserve">Výbor určil spravodajcu </w:t>
      </w:r>
      <w:r w:rsidRPr="007F3CC6">
        <w:t>k Návrhu poslanca Národnej rady Slovenskej republiky Richarda Rašiho na vydanie zákona, ktorým sa mení a dopĺňa zákon č. 580/2004 Z. z. o zdravotnom poistení a o zmene a doplnení zákona č. 95/2002 Z. z. o poisťovníctve a o zmene a doplnení niektorých zákonov v znení neskorších predpisov a o zmene a doplnení zákona č. 581/2004 Z. z. o zdravotných poisťovniach, dohľade nad zdravotnou starostlivosťou a o zmene a doplnení niektorých zákonov v znení neskorších predpisov (tlač 28)</w:t>
      </w:r>
      <w:r>
        <w:t xml:space="preserve"> poslanca Jozefa Valockého (uzn. č. 4).</w:t>
      </w:r>
    </w:p>
    <w:p w:rsidR="007A1D7D" w:rsidP="007A1D7D">
      <w:pPr>
        <w:bidi w:val="0"/>
        <w:ind w:firstLine="708"/>
        <w:jc w:val="both"/>
      </w:pPr>
    </w:p>
    <w:p w:rsidR="007A1D7D" w:rsidP="007A1D7D">
      <w:pPr>
        <w:bidi w:val="0"/>
        <w:ind w:firstLine="708"/>
        <w:jc w:val="both"/>
      </w:pPr>
    </w:p>
    <w:p w:rsidR="007A1D7D" w:rsidP="007A1D7D">
      <w:pPr>
        <w:bidi w:val="0"/>
        <w:ind w:firstLine="708"/>
        <w:jc w:val="both"/>
      </w:pPr>
    </w:p>
    <w:p w:rsidR="007A1D7D" w:rsidP="007A1D7D">
      <w:pPr>
        <w:bidi w:val="0"/>
        <w:ind w:firstLine="708"/>
        <w:jc w:val="both"/>
      </w:pPr>
    </w:p>
    <w:p w:rsidR="007A1D7D">
      <w:pPr>
        <w:bidi w:val="0"/>
      </w:pPr>
      <w:r>
        <w:t>V Bratislave   5. mája 2012</w:t>
      </w:r>
    </w:p>
    <w:p w:rsidR="007A1D7D">
      <w:pPr>
        <w:bidi w:val="0"/>
      </w:pPr>
    </w:p>
    <w:p w:rsidR="007A1D7D">
      <w:pPr>
        <w:bidi w:val="0"/>
      </w:pPr>
    </w:p>
    <w:p w:rsidR="007A1D7D">
      <w:pPr>
        <w:bidi w:val="0"/>
      </w:pPr>
    </w:p>
    <w:p w:rsidR="007A1D7D">
      <w:pPr>
        <w:bidi w:val="0"/>
      </w:pPr>
    </w:p>
    <w:p w:rsidR="007A1D7D">
      <w:pPr>
        <w:bidi w:val="0"/>
      </w:pPr>
    </w:p>
    <w:p w:rsidR="007A1D7D" w:rsidRPr="007A1D7D">
      <w:pPr>
        <w:bidi w:val="0"/>
        <w:rPr>
          <w:b/>
        </w:rPr>
      </w:pPr>
      <w:r w:rsidRPr="007A1D7D">
        <w:rPr>
          <w:b/>
        </w:rPr>
        <w:tab/>
        <w:tab/>
        <w:tab/>
        <w:tab/>
        <w:tab/>
        <w:tab/>
        <w:tab/>
        <w:tab/>
        <w:t xml:space="preserve">Richard  R a š i </w:t>
      </w:r>
    </w:p>
    <w:p w:rsidR="007A1D7D">
      <w:pPr>
        <w:bidi w:val="0"/>
      </w:pPr>
      <w:r>
        <w:tab/>
        <w:tab/>
        <w:tab/>
        <w:tab/>
        <w:tab/>
        <w:tab/>
        <w:tab/>
        <w:tab/>
        <w:t>predseda výboru</w:t>
      </w:r>
    </w:p>
    <w:p w:rsidR="007A1D7D">
      <w:pPr>
        <w:bidi w:val="0"/>
      </w:pPr>
    </w:p>
    <w:p w:rsidR="007A1D7D">
      <w:pPr>
        <w:bidi w:val="0"/>
      </w:pPr>
    </w:p>
    <w:p w:rsidR="007A1D7D" w:rsidP="007A1D7D">
      <w:pPr>
        <w:bidi w:val="0"/>
        <w:rPr>
          <w:b/>
        </w:rPr>
      </w:pPr>
      <w:r>
        <w:rPr>
          <w:b/>
        </w:rPr>
        <w:t xml:space="preserve">Branislav  Š k r i p e k </w:t>
      </w:r>
    </w:p>
    <w:p w:rsidR="007A1D7D" w:rsidP="007A1D7D">
      <w:pPr>
        <w:bidi w:val="0"/>
      </w:pPr>
      <w:r>
        <w:t>overovateľ výboru</w:t>
      </w:r>
    </w:p>
    <w:p w:rsidR="007A1D7D" w:rsidP="007A1D7D">
      <w:pPr>
        <w:bidi w:val="0"/>
      </w:pPr>
    </w:p>
    <w:p w:rsidR="007A1D7D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D7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A1768B">
      <w:rPr>
        <w:noProof/>
      </w:rPr>
      <w:t>4</w:t>
    </w:r>
    <w:r>
      <w:fldChar w:fldCharType="end"/>
    </w:r>
  </w:p>
  <w:p w:rsidR="007A1D7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17D3"/>
    <w:multiLevelType w:val="hybridMultilevel"/>
    <w:tmpl w:val="5C0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A01861"/>
    <w:multiLevelType w:val="hybridMultilevel"/>
    <w:tmpl w:val="52F85420"/>
    <w:lvl w:ilvl="0">
      <w:start w:val="0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9247A6F"/>
    <w:multiLevelType w:val="singleLevel"/>
    <w:tmpl w:val="78220AA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3">
    <w:nsid w:val="5DF82D87"/>
    <w:multiLevelType w:val="hybridMultilevel"/>
    <w:tmpl w:val="31E6A11C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861551"/>
    <w:rsid w:val="0001051C"/>
    <w:rsid w:val="00050862"/>
    <w:rsid w:val="00051046"/>
    <w:rsid w:val="0009374E"/>
    <w:rsid w:val="00236DD5"/>
    <w:rsid w:val="003B6AC2"/>
    <w:rsid w:val="006B32AB"/>
    <w:rsid w:val="007777B6"/>
    <w:rsid w:val="007A1D7D"/>
    <w:rsid w:val="007E1C4B"/>
    <w:rsid w:val="007F3CC6"/>
    <w:rsid w:val="00861551"/>
    <w:rsid w:val="00A1768B"/>
    <w:rsid w:val="00CB69FD"/>
    <w:rsid w:val="00E13DE9"/>
    <w:rsid w:val="00EC2909"/>
    <w:rsid w:val="00F10619"/>
    <w:rsid w:val="00F75D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5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86155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61551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A1D7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A1D7D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7A1D7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A1D7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A1D7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A1D7D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A1D7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A1D7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172</TotalTime>
  <Pages>4</Pages>
  <Words>793</Words>
  <Characters>4523</Characters>
  <Application>Microsoft Office Word</Application>
  <DocSecurity>0</DocSecurity>
  <Lines>0</Lines>
  <Paragraphs>0</Paragraphs>
  <ScaleCrop>false</ScaleCrop>
  <Company>Kancelaria NR SR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2012-06-14T14:39:00Z</cp:lastPrinted>
  <dcterms:created xsi:type="dcterms:W3CDTF">2012-05-24T14:40:00Z</dcterms:created>
  <dcterms:modified xsi:type="dcterms:W3CDTF">2012-06-14T14:42:00Z</dcterms:modified>
</cp:coreProperties>
</file>