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14A67" w:rsidP="00C904AA">
      <w:pPr>
        <w:pStyle w:val="Heading1"/>
        <w:ind w:left="708" w:firstLine="708"/>
        <w:jc w:val="right"/>
        <w:rPr>
          <w:sz w:val="24"/>
        </w:rPr>
      </w:pPr>
      <w:r>
        <w:rPr>
          <w:sz w:val="24"/>
        </w:rPr>
        <w:tab/>
        <w:tab/>
        <w:tab/>
        <w:tab/>
        <w:tab/>
        <w:tab/>
        <w:tab/>
      </w:r>
    </w:p>
    <w:p w:rsidR="00897DCE">
      <w:pPr>
        <w:pStyle w:val="Heading1"/>
        <w:ind w:left="708" w:firstLine="708"/>
        <w:jc w:val="left"/>
        <w:rPr>
          <w:rFonts w:eastAsia="Arial Unicode MS"/>
          <w:sz w:val="24"/>
        </w:rPr>
      </w:pPr>
      <w:r>
        <w:rPr>
          <w:sz w:val="24"/>
        </w:rPr>
        <w:t>Výbor</w:t>
      </w:r>
    </w:p>
    <w:p w:rsidR="00897DCE">
      <w:pPr>
        <w:jc w:val="both"/>
        <w:rPr>
          <w:b/>
          <w:bCs/>
          <w:i/>
          <w:iCs/>
        </w:rPr>
      </w:pPr>
      <w:r>
        <w:rPr>
          <w:b/>
          <w:bCs/>
          <w:i/>
          <w:iCs/>
        </w:rPr>
        <w:t>Národnej rady Slovenskej republiky</w:t>
      </w:r>
    </w:p>
    <w:p w:rsidR="00897DCE">
      <w:pPr>
        <w:jc w:val="both"/>
        <w:rPr>
          <w:b/>
          <w:bCs/>
          <w:i/>
          <w:iCs/>
        </w:rPr>
      </w:pPr>
      <w:r w:rsidR="00046F13">
        <w:rPr>
          <w:b/>
          <w:bCs/>
          <w:i/>
          <w:iCs/>
        </w:rPr>
        <w:t xml:space="preserve">         pre financie a rozpočet </w:t>
      </w:r>
    </w:p>
    <w:p w:rsidR="00897DCE">
      <w:pPr>
        <w:jc w:val="both"/>
        <w:rPr>
          <w:b/>
          <w:bCs/>
          <w:i/>
          <w:iCs/>
        </w:rPr>
      </w:pPr>
    </w:p>
    <w:p w:rsidR="00897DCE">
      <w:pPr>
        <w:jc w:val="both"/>
      </w:pPr>
    </w:p>
    <w:p w:rsidR="00897DCE" w:rsidP="008B061B">
      <w:pPr>
        <w:jc w:val="right"/>
      </w:pPr>
      <w:r w:rsidR="00F03F5C">
        <w:tab/>
        <w:tab/>
        <w:tab/>
        <w:tab/>
        <w:tab/>
        <w:tab/>
        <w:tab/>
        <w:tab/>
        <w:t xml:space="preserve">Bratislava </w:t>
      </w:r>
      <w:r w:rsidR="00061934">
        <w:t>9</w:t>
      </w:r>
      <w:r>
        <w:t xml:space="preserve">. </w:t>
      </w:r>
      <w:r w:rsidR="00061934">
        <w:t>mája</w:t>
      </w:r>
      <w:r>
        <w:t xml:space="preserve"> 20</w:t>
      </w:r>
      <w:r w:rsidR="00C904AA">
        <w:t>12</w:t>
      </w:r>
    </w:p>
    <w:p w:rsidR="00897DCE" w:rsidP="008B061B">
      <w:pPr>
        <w:jc w:val="right"/>
      </w:pPr>
      <w:r w:rsidR="00204C20">
        <w:tab/>
        <w:tab/>
        <w:tab/>
        <w:tab/>
        <w:tab/>
        <w:tab/>
        <w:tab/>
        <w:tab/>
        <w:t>Číslo:</w:t>
      </w:r>
      <w:r w:rsidR="007A7736">
        <w:t>1101</w:t>
      </w:r>
      <w:r w:rsidR="00C330B4">
        <w:t>/</w:t>
      </w:r>
      <w:r w:rsidR="00E87B27">
        <w:t>3</w:t>
      </w:r>
      <w:r w:rsidR="00204C20">
        <w:t>/20</w:t>
      </w:r>
      <w:r w:rsidR="00C330B4">
        <w:t>1</w:t>
      </w:r>
      <w:r w:rsidR="00C904AA">
        <w:t>2</w:t>
      </w:r>
    </w:p>
    <w:p w:rsidR="00897DCE">
      <w:pPr>
        <w:jc w:val="both"/>
      </w:pPr>
    </w:p>
    <w:p w:rsidR="00905477">
      <w:pPr>
        <w:jc w:val="both"/>
      </w:pPr>
    </w:p>
    <w:p w:rsidR="00897DCE">
      <w:pPr>
        <w:pStyle w:val="Heading2"/>
        <w:jc w:val="center"/>
        <w:rPr>
          <w:rFonts w:eastAsia="Arial Unicode MS"/>
          <w:sz w:val="28"/>
        </w:rPr>
      </w:pPr>
      <w:r>
        <w:rPr>
          <w:sz w:val="28"/>
        </w:rPr>
        <w:t>P o z v á n k a</w:t>
      </w:r>
    </w:p>
    <w:p w:rsidR="00897DCE">
      <w:pPr>
        <w:jc w:val="both"/>
      </w:pPr>
    </w:p>
    <w:p w:rsidR="00897DCE">
      <w:pPr>
        <w:jc w:val="both"/>
      </w:pPr>
      <w:r>
        <w:t xml:space="preserve">na </w:t>
      </w:r>
      <w:r w:rsidR="00E87B27">
        <w:rPr>
          <w:b/>
        </w:rPr>
        <w:t>3</w:t>
      </w:r>
      <w:r w:rsidRPr="00746669" w:rsidR="00746669">
        <w:rPr>
          <w:b/>
        </w:rPr>
        <w:t>.</w:t>
      </w:r>
      <w:r>
        <w:t xml:space="preserve"> schôdzu Výboru Národnej rady Sl</w:t>
      </w:r>
      <w:r w:rsidR="00046F13">
        <w:t>ovenskej republiky pre financie a rozpočet</w:t>
      </w:r>
      <w:r>
        <w:t>, ktorá sa uskutoční</w:t>
      </w:r>
    </w:p>
    <w:p w:rsidR="00897DCE" w:rsidRPr="003C4971" w:rsidP="00E13554">
      <w:pPr>
        <w:spacing w:line="360" w:lineRule="auto"/>
        <w:ind w:left="2832" w:firstLine="709"/>
        <w:rPr>
          <w:b/>
          <w:bCs/>
          <w:sz w:val="28"/>
          <w:szCs w:val="28"/>
          <w:u w:val="single"/>
        </w:rPr>
      </w:pPr>
      <w:r w:rsidRPr="003C4971" w:rsidR="003C4971">
        <w:rPr>
          <w:b/>
          <w:bCs/>
          <w:sz w:val="28"/>
          <w:szCs w:val="28"/>
        </w:rPr>
        <w:t xml:space="preserve">   </w:t>
      </w:r>
      <w:r w:rsidR="003C4971">
        <w:rPr>
          <w:b/>
          <w:bCs/>
          <w:sz w:val="28"/>
          <w:szCs w:val="28"/>
        </w:rPr>
        <w:t xml:space="preserve"> </w:t>
      </w:r>
      <w:r w:rsidRPr="00061934" w:rsidR="00061934">
        <w:rPr>
          <w:b/>
          <w:bCs/>
          <w:sz w:val="28"/>
          <w:szCs w:val="28"/>
          <w:u w:val="single"/>
        </w:rPr>
        <w:t xml:space="preserve">13. </w:t>
      </w:r>
      <w:r w:rsidR="00C904AA">
        <w:rPr>
          <w:b/>
          <w:bCs/>
          <w:sz w:val="28"/>
          <w:szCs w:val="28"/>
          <w:u w:val="single"/>
        </w:rPr>
        <w:t>j</w:t>
      </w:r>
      <w:r w:rsidR="00061934">
        <w:rPr>
          <w:b/>
          <w:bCs/>
          <w:sz w:val="28"/>
          <w:szCs w:val="28"/>
          <w:u w:val="single"/>
        </w:rPr>
        <w:t>úna</w:t>
      </w:r>
      <w:r w:rsidR="003C4971">
        <w:rPr>
          <w:b/>
          <w:bCs/>
          <w:sz w:val="28"/>
          <w:szCs w:val="28"/>
          <w:u w:val="single"/>
        </w:rPr>
        <w:t xml:space="preserve"> </w:t>
      </w:r>
      <w:r w:rsidR="00C330B4">
        <w:rPr>
          <w:b/>
          <w:bCs/>
          <w:sz w:val="28"/>
          <w:szCs w:val="28"/>
          <w:u w:val="single"/>
        </w:rPr>
        <w:t>201</w:t>
      </w:r>
      <w:r w:rsidR="00C904AA">
        <w:rPr>
          <w:b/>
          <w:bCs/>
          <w:sz w:val="28"/>
          <w:szCs w:val="28"/>
          <w:u w:val="single"/>
        </w:rPr>
        <w:t>2</w:t>
      </w:r>
    </w:p>
    <w:p w:rsidR="00897DCE" w:rsidP="003C7B37">
      <w:pPr>
        <w:tabs>
          <w:tab w:val="left" w:pos="3969"/>
        </w:tabs>
        <w:spacing w:line="360" w:lineRule="auto"/>
        <w:ind w:firstLine="709"/>
        <w:rPr>
          <w:b/>
          <w:bCs/>
        </w:rPr>
      </w:pPr>
      <w:r w:rsidR="003C7B37">
        <w:rPr>
          <w:b/>
          <w:bCs/>
        </w:rPr>
        <w:tab/>
      </w:r>
      <w:r>
        <w:rPr>
          <w:b/>
          <w:bCs/>
        </w:rPr>
        <w:t>(</w:t>
      </w:r>
      <w:r w:rsidR="00C904AA">
        <w:rPr>
          <w:b/>
          <w:bCs/>
        </w:rPr>
        <w:t xml:space="preserve">o </w:t>
      </w:r>
      <w:r w:rsidR="00E94B79">
        <w:rPr>
          <w:b/>
          <w:bCs/>
        </w:rPr>
        <w:t>10,00</w:t>
      </w:r>
      <w:r w:rsidR="00C904AA">
        <w:rPr>
          <w:b/>
          <w:bCs/>
        </w:rPr>
        <w:t xml:space="preserve"> hod.</w:t>
      </w:r>
      <w:r>
        <w:rPr>
          <w:b/>
          <w:bCs/>
        </w:rPr>
        <w:t>)</w:t>
      </w:r>
    </w:p>
    <w:p w:rsidR="00897DCE">
      <w:pPr>
        <w:jc w:val="center"/>
        <w:rPr>
          <w:b/>
          <w:bCs/>
        </w:rPr>
      </w:pPr>
    </w:p>
    <w:p w:rsidR="00897DCE" w:rsidP="00746669">
      <w:pPr>
        <w:pStyle w:val="BodyText"/>
      </w:pPr>
      <w:r>
        <w:t>v budove Kancelárie Národnej rady Slovenskej republiky, v rokovacej miestnosti výboru č. 31, Námestie Alexandra Dubčeka 1.</w:t>
      </w:r>
    </w:p>
    <w:p w:rsidR="00897DCE">
      <w:pPr>
        <w:pStyle w:val="BodyText"/>
        <w:rPr>
          <w:b/>
          <w:bCs/>
          <w:u w:val="single"/>
        </w:rPr>
      </w:pPr>
    </w:p>
    <w:p w:rsidR="00897DCE">
      <w:pPr>
        <w:pStyle w:val="BodyText"/>
        <w:rPr>
          <w:b/>
          <w:bCs/>
        </w:rPr>
      </w:pPr>
      <w:r w:rsidR="00B7361B">
        <w:rPr>
          <w:b/>
          <w:bCs/>
        </w:rPr>
        <w:t xml:space="preserve">Program </w:t>
      </w:r>
      <w:r>
        <w:rPr>
          <w:b/>
          <w:bCs/>
        </w:rPr>
        <w:t>:</w:t>
      </w:r>
    </w:p>
    <w:p w:rsidR="00FC3493">
      <w:pPr>
        <w:pStyle w:val="BodyText"/>
        <w:rPr>
          <w:b/>
          <w:bCs/>
        </w:rPr>
      </w:pPr>
    </w:p>
    <w:p w:rsidR="00FC3493" w:rsidP="00FC3493">
      <w:pPr>
        <w:pStyle w:val="BodyText"/>
        <w:numPr>
          <w:ilvl w:val="0"/>
          <w:numId w:val="1"/>
        </w:numPr>
        <w:tabs>
          <w:tab w:val="num" w:pos="567"/>
          <w:tab w:val="clear" w:pos="6598"/>
        </w:tabs>
        <w:ind w:left="426" w:hanging="284"/>
        <w:rPr>
          <w:bCs/>
        </w:rPr>
      </w:pPr>
      <w:r w:rsidRPr="00D35DB8">
        <w:rPr>
          <w:bCs/>
        </w:rPr>
        <w:t xml:space="preserve">Návrh záverečného účtu </w:t>
      </w:r>
      <w:r>
        <w:rPr>
          <w:bCs/>
        </w:rPr>
        <w:t xml:space="preserve">za rok 2011 </w:t>
      </w:r>
      <w:r w:rsidRPr="00D35DB8">
        <w:rPr>
          <w:bCs/>
        </w:rPr>
        <w:t xml:space="preserve">kapitoly Kancelárie Národnej rady SR </w:t>
      </w:r>
    </w:p>
    <w:p w:rsidR="00FC3493" w:rsidRPr="00D35DB8" w:rsidP="00FC3493">
      <w:pPr>
        <w:pStyle w:val="BodyText"/>
        <w:ind w:left="426"/>
        <w:rPr>
          <w:bCs/>
        </w:rPr>
      </w:pPr>
    </w:p>
    <w:p w:rsidR="00FC3493" w:rsidP="00FC3493">
      <w:pPr>
        <w:pStyle w:val="BodyText"/>
        <w:ind w:left="1416" w:firstLine="708"/>
      </w:pPr>
      <w:r w:rsidRPr="00746669">
        <w:rPr>
          <w:u w:val="single"/>
        </w:rPr>
        <w:t>odôvod</w:t>
      </w:r>
      <w:r w:rsidRPr="00746669">
        <w:rPr>
          <w:u w:val="single"/>
        </w:rPr>
        <w:t>ní :</w:t>
      </w:r>
      <w:r>
        <w:t xml:space="preserve"> vedúci KNR SR V. Stromček</w:t>
      </w:r>
    </w:p>
    <w:p w:rsidR="00FC3493" w:rsidP="00FC3493">
      <w:pPr>
        <w:pStyle w:val="BodyText"/>
        <w:ind w:left="1416" w:firstLine="708"/>
      </w:pPr>
      <w:r w:rsidRPr="00746669">
        <w:rPr>
          <w:u w:val="single"/>
        </w:rPr>
        <w:t>spravodajca :</w:t>
      </w:r>
      <w:r>
        <w:t xml:space="preserve"> poslanec NR SR L. Kamenický</w:t>
      </w:r>
    </w:p>
    <w:p w:rsidR="00FC3493" w:rsidP="00FC3493">
      <w:pPr>
        <w:pStyle w:val="BodyText"/>
        <w:ind w:left="426" w:hanging="426"/>
        <w:rPr>
          <w:bCs/>
        </w:rPr>
      </w:pPr>
    </w:p>
    <w:p w:rsidR="00C0678E" w:rsidP="00FC3493">
      <w:pPr>
        <w:pStyle w:val="BodyText"/>
        <w:ind w:left="426" w:hanging="426"/>
        <w:rPr>
          <w:bCs/>
        </w:rPr>
      </w:pPr>
    </w:p>
    <w:p w:rsidR="00FC3493" w:rsidRPr="00C0678E" w:rsidP="00C0678E">
      <w:pPr>
        <w:pStyle w:val="BodyText"/>
        <w:numPr>
          <w:ilvl w:val="0"/>
          <w:numId w:val="1"/>
        </w:numPr>
        <w:tabs>
          <w:tab w:val="num" w:pos="567"/>
          <w:tab w:val="clear" w:pos="6598"/>
        </w:tabs>
        <w:ind w:left="567" w:hanging="425"/>
      </w:pPr>
      <w:r w:rsidRPr="00C0678E" w:rsidR="00C0678E">
        <w:t>Návrh poslankyne Národnej rady Slovenskej republiky Moniky GIBALOVEJ na prijatie uznesenia Národnej rady Slovenskej republiky k vykonaniu kontroly spôsobu vymáhania a odplatného prevodu pohľadávok z portfólia Slovenskej konsolidačnej, a.s. Najvyšším kontrolným úradom SR (tlač 69)</w:t>
      </w:r>
    </w:p>
    <w:p w:rsidR="00C0678E" w:rsidP="00C0678E">
      <w:pPr>
        <w:pStyle w:val="BodyText"/>
        <w:ind w:left="1416" w:firstLine="708"/>
        <w:rPr>
          <w:u w:val="single"/>
        </w:rPr>
      </w:pPr>
    </w:p>
    <w:p w:rsidR="00C0678E" w:rsidP="00C0678E">
      <w:pPr>
        <w:pStyle w:val="BodyText"/>
        <w:ind w:left="1416" w:firstLine="708"/>
      </w:pPr>
      <w:r w:rsidRPr="00746669">
        <w:rPr>
          <w:u w:val="single"/>
        </w:rPr>
        <w:t>odôvodní :</w:t>
      </w:r>
      <w:r>
        <w:t xml:space="preserve"> poslankyňa NR SR M. Gibalová</w:t>
      </w:r>
    </w:p>
    <w:p w:rsidR="00C0678E" w:rsidRPr="00C0678E" w:rsidP="00C0678E">
      <w:pPr>
        <w:pStyle w:val="BodyText"/>
        <w:ind w:left="1416" w:firstLine="708"/>
      </w:pPr>
      <w:r>
        <w:rPr>
          <w:u w:val="single"/>
        </w:rPr>
        <w:t xml:space="preserve">prizvaný : </w:t>
      </w:r>
      <w:r>
        <w:t>predseda NKÚ SR J. Jasovský</w:t>
      </w:r>
    </w:p>
    <w:p w:rsidR="00C0678E" w:rsidP="00C0678E">
      <w:pPr>
        <w:pStyle w:val="BodyText"/>
        <w:ind w:left="1416" w:firstLine="708"/>
      </w:pPr>
      <w:r w:rsidRPr="00746669">
        <w:rPr>
          <w:u w:val="single"/>
        </w:rPr>
        <w:t>spravodajca :</w:t>
      </w:r>
      <w:r>
        <w:t xml:space="preserve"> poslanec NR SR V. Petráš</w:t>
      </w:r>
    </w:p>
    <w:p w:rsidR="00C0678E">
      <w:pPr>
        <w:pStyle w:val="BodyText"/>
        <w:rPr>
          <w:b/>
          <w:bCs/>
        </w:rPr>
      </w:pPr>
    </w:p>
    <w:p w:rsidR="00C0678E">
      <w:pPr>
        <w:pStyle w:val="BodyText"/>
        <w:rPr>
          <w:b/>
          <w:bCs/>
        </w:rPr>
      </w:pPr>
    </w:p>
    <w:p w:rsidR="00FC3493" w:rsidP="00FC3493">
      <w:pPr>
        <w:pStyle w:val="BodyText"/>
        <w:numPr>
          <w:ilvl w:val="0"/>
          <w:numId w:val="1"/>
        </w:numPr>
        <w:tabs>
          <w:tab w:val="num" w:pos="567"/>
          <w:tab w:val="clear" w:pos="6598"/>
        </w:tabs>
        <w:ind w:left="851"/>
        <w:jc w:val="left"/>
      </w:pPr>
      <w:r>
        <w:t>Správa o výsledkoch</w:t>
      </w:r>
      <w:r w:rsidRPr="00197A32">
        <w:t xml:space="preserve"> kontrolnej činn</w:t>
      </w:r>
      <w:r w:rsidRPr="00197A32">
        <w:t xml:space="preserve">osti Najvyššieho kontrolného úradu </w:t>
      </w:r>
      <w:r>
        <w:t>Slovenskej</w:t>
      </w:r>
    </w:p>
    <w:p w:rsidR="00FC3493" w:rsidP="00FC3493">
      <w:pPr>
        <w:pStyle w:val="BodyText"/>
        <w:jc w:val="left"/>
      </w:pPr>
      <w:r>
        <w:t xml:space="preserve">          republiky za rok 2011 (tlač 23)</w:t>
      </w:r>
    </w:p>
    <w:p w:rsidR="00FC3493" w:rsidP="00FC3493">
      <w:pPr>
        <w:pStyle w:val="BodyText"/>
        <w:rPr>
          <w:u w:val="single"/>
        </w:rPr>
      </w:pPr>
    </w:p>
    <w:p w:rsidR="00FC3493" w:rsidP="00FC3493">
      <w:pPr>
        <w:pStyle w:val="BodyText"/>
        <w:ind w:left="1416" w:firstLine="708"/>
      </w:pPr>
      <w:r w:rsidRPr="00746669">
        <w:rPr>
          <w:u w:val="single"/>
        </w:rPr>
        <w:t>odôvodní :</w:t>
      </w:r>
      <w:r>
        <w:t xml:space="preserve"> predseda NKÚ SR J. Jasovský</w:t>
      </w:r>
    </w:p>
    <w:p w:rsidR="00FC3493" w:rsidP="00FC3493">
      <w:pPr>
        <w:pStyle w:val="BodyText"/>
        <w:ind w:left="1416" w:firstLine="708"/>
      </w:pPr>
      <w:r w:rsidRPr="00746669">
        <w:rPr>
          <w:u w:val="single"/>
        </w:rPr>
        <w:t>spravodajca :</w:t>
      </w:r>
      <w:r>
        <w:t xml:space="preserve"> poslanec NR SR J. Demian</w:t>
      </w:r>
    </w:p>
    <w:p w:rsidR="00FC3493" w:rsidP="00FC3493">
      <w:pPr>
        <w:pStyle w:val="BodyText"/>
        <w:ind w:left="426" w:hanging="426"/>
        <w:rPr>
          <w:bCs/>
        </w:rPr>
      </w:pPr>
    </w:p>
    <w:p w:rsidR="00FC3493" w:rsidP="00FC3493">
      <w:pPr>
        <w:pStyle w:val="BodyText"/>
        <w:ind w:left="426" w:hanging="426"/>
        <w:rPr>
          <w:bCs/>
        </w:rPr>
      </w:pPr>
    </w:p>
    <w:p w:rsidR="00FC3493" w:rsidP="00FC3493">
      <w:pPr>
        <w:pStyle w:val="BodyText"/>
        <w:numPr>
          <w:ilvl w:val="0"/>
          <w:numId w:val="1"/>
        </w:numPr>
        <w:tabs>
          <w:tab w:val="num" w:pos="567"/>
          <w:tab w:val="clear" w:pos="6598"/>
        </w:tabs>
        <w:ind w:hanging="1389"/>
        <w:rPr>
          <w:bCs/>
        </w:rPr>
      </w:pPr>
      <w:r>
        <w:rPr>
          <w:bCs/>
        </w:rPr>
        <w:t xml:space="preserve">Návrh záverečného účtu za rok 2011 kapitoly Najvyššieho kontrolného úradu SR </w:t>
      </w:r>
    </w:p>
    <w:p w:rsidR="00FC3493" w:rsidP="00FC3493">
      <w:pPr>
        <w:pStyle w:val="BodyText"/>
        <w:rPr>
          <w:bCs/>
        </w:rPr>
      </w:pPr>
    </w:p>
    <w:p w:rsidR="00FC3493" w:rsidP="00FC3493">
      <w:pPr>
        <w:pStyle w:val="BodyText"/>
        <w:ind w:left="1416" w:firstLine="708"/>
      </w:pPr>
      <w:r w:rsidRPr="00746669">
        <w:rPr>
          <w:u w:val="single"/>
        </w:rPr>
        <w:t>odôvodní</w:t>
      </w:r>
      <w:r w:rsidRPr="00746669">
        <w:rPr>
          <w:u w:val="single"/>
        </w:rPr>
        <w:t xml:space="preserve"> :</w:t>
      </w:r>
      <w:r>
        <w:t xml:space="preserve"> predseda NKÚ SR J. Jasovský</w:t>
      </w:r>
    </w:p>
    <w:p w:rsidR="00FC3493" w:rsidP="00FC3493">
      <w:pPr>
        <w:pStyle w:val="BodyText"/>
        <w:ind w:left="1416" w:firstLine="708"/>
      </w:pPr>
      <w:r w:rsidRPr="00746669">
        <w:rPr>
          <w:u w:val="single"/>
        </w:rPr>
        <w:t>spravodajca :</w:t>
      </w:r>
      <w:r>
        <w:t xml:space="preserve"> poslanec NR SR Š. Hreha</w:t>
      </w:r>
    </w:p>
    <w:p w:rsidR="00FC3493">
      <w:pPr>
        <w:pStyle w:val="BodyText"/>
        <w:rPr>
          <w:b/>
          <w:bCs/>
        </w:rPr>
      </w:pPr>
    </w:p>
    <w:p w:rsidR="00FC3493">
      <w:pPr>
        <w:pStyle w:val="BodyText"/>
        <w:rPr>
          <w:b/>
          <w:bCs/>
        </w:rPr>
      </w:pPr>
    </w:p>
    <w:p w:rsidR="00C0678E">
      <w:pPr>
        <w:pStyle w:val="BodyText"/>
        <w:rPr>
          <w:b/>
          <w:bCs/>
        </w:rPr>
      </w:pPr>
    </w:p>
    <w:p w:rsidR="00E4085C">
      <w:pPr>
        <w:pStyle w:val="BodyText"/>
        <w:rPr>
          <w:b/>
          <w:bCs/>
        </w:rPr>
      </w:pPr>
    </w:p>
    <w:p w:rsidR="00E4085C">
      <w:pPr>
        <w:pStyle w:val="BodyText"/>
        <w:rPr>
          <w:b/>
          <w:bCs/>
        </w:rPr>
      </w:pPr>
    </w:p>
    <w:p w:rsidR="002A73F7" w:rsidRPr="00AF488C" w:rsidP="002A73F7">
      <w:pPr>
        <w:pStyle w:val="BodyText"/>
        <w:numPr>
          <w:ilvl w:val="0"/>
          <w:numId w:val="1"/>
        </w:numPr>
        <w:tabs>
          <w:tab w:val="num" w:pos="567"/>
          <w:tab w:val="clear" w:pos="6598"/>
        </w:tabs>
        <w:ind w:left="567" w:hanging="425"/>
      </w:pPr>
      <w:r w:rsidRPr="00AF488C">
        <w:t>Návrh rozpočtu Najvyššieho k</w:t>
      </w:r>
      <w:r>
        <w:t>ontrolného úradu SR na roky 2013</w:t>
      </w:r>
      <w:r w:rsidRPr="00AF488C">
        <w:t>-201</w:t>
      </w:r>
      <w:r>
        <w:t>5</w:t>
      </w:r>
      <w:r w:rsidRPr="00AF488C">
        <w:t xml:space="preserve"> </w:t>
      </w:r>
    </w:p>
    <w:p w:rsidR="002A73F7" w:rsidP="002A73F7">
      <w:pPr>
        <w:pStyle w:val="BodyText"/>
        <w:rPr>
          <w:u w:val="single"/>
        </w:rPr>
      </w:pPr>
    </w:p>
    <w:p w:rsidR="002A73F7" w:rsidP="002A73F7">
      <w:pPr>
        <w:pStyle w:val="BodyText"/>
        <w:ind w:left="1416"/>
      </w:pPr>
      <w:r w:rsidRPr="00746669">
        <w:rPr>
          <w:u w:val="single"/>
        </w:rPr>
        <w:t>odôvodní :</w:t>
      </w:r>
      <w:r>
        <w:t xml:space="preserve"> predseda úradu J. Jasovský </w:t>
      </w:r>
    </w:p>
    <w:p w:rsidR="002A73F7" w:rsidP="002A73F7">
      <w:pPr>
        <w:pStyle w:val="BodyText"/>
        <w:ind w:left="708" w:firstLine="708"/>
      </w:pPr>
      <w:r>
        <w:rPr>
          <w:u w:val="single"/>
        </w:rPr>
        <w:t>spravodajkyňa</w:t>
      </w:r>
      <w:r w:rsidRPr="00746669">
        <w:rPr>
          <w:u w:val="single"/>
        </w:rPr>
        <w:t xml:space="preserve"> :</w:t>
      </w:r>
      <w:r>
        <w:t xml:space="preserve"> poslankyňa NR SR E. Hufková</w:t>
      </w:r>
    </w:p>
    <w:p w:rsidR="00E4085C">
      <w:pPr>
        <w:pStyle w:val="BodyText"/>
        <w:rPr>
          <w:b/>
          <w:bCs/>
        </w:rPr>
      </w:pPr>
    </w:p>
    <w:p w:rsidR="00C0678E">
      <w:pPr>
        <w:pStyle w:val="BodyText"/>
        <w:rPr>
          <w:b/>
          <w:bCs/>
        </w:rPr>
      </w:pPr>
    </w:p>
    <w:p w:rsidR="00FC3493" w:rsidP="00FC3493">
      <w:pPr>
        <w:pStyle w:val="BodyText"/>
        <w:numPr>
          <w:ilvl w:val="0"/>
          <w:numId w:val="1"/>
        </w:numPr>
        <w:tabs>
          <w:tab w:val="num" w:pos="567"/>
          <w:tab w:val="clear" w:pos="6598"/>
        </w:tabs>
        <w:ind w:hanging="1389"/>
        <w:rPr>
          <w:bCs/>
        </w:rPr>
      </w:pPr>
      <w:r>
        <w:rPr>
          <w:bCs/>
        </w:rPr>
        <w:t xml:space="preserve">Návrh záverečného účtu za rok 2011 kapitoly Všeobecná pokladničná správa </w:t>
      </w:r>
    </w:p>
    <w:p w:rsidR="00FC3493" w:rsidP="00FC3493">
      <w:pPr>
        <w:pStyle w:val="ListParagraph"/>
        <w:rPr>
          <w:bCs/>
        </w:rPr>
      </w:pPr>
    </w:p>
    <w:p w:rsidR="00FC3493" w:rsidP="00FC3493">
      <w:pPr>
        <w:pStyle w:val="BodyText"/>
        <w:ind w:left="1416" w:firstLine="708"/>
      </w:pPr>
      <w:r w:rsidRPr="00746669">
        <w:rPr>
          <w:u w:val="single"/>
        </w:rPr>
        <w:t>odôvodní :</w:t>
      </w:r>
      <w:r>
        <w:t xml:space="preserve"> podpredseda vlády SR a minister financií SR P. Kažimír</w:t>
      </w:r>
    </w:p>
    <w:p w:rsidR="00FC3493" w:rsidP="00FC3493">
      <w:pPr>
        <w:pStyle w:val="BodyText"/>
        <w:ind w:left="1416" w:firstLine="708"/>
      </w:pPr>
      <w:r w:rsidRPr="00746669">
        <w:rPr>
          <w:u w:val="single"/>
        </w:rPr>
        <w:t>spravodajca :</w:t>
      </w:r>
      <w:r>
        <w:t xml:space="preserve"> poslanec NR SR V. Petráš</w:t>
      </w:r>
    </w:p>
    <w:p w:rsidR="00FC3493">
      <w:pPr>
        <w:pStyle w:val="BodyText"/>
        <w:rPr>
          <w:b/>
          <w:bCs/>
        </w:rPr>
      </w:pPr>
    </w:p>
    <w:p w:rsidR="00FC3493">
      <w:pPr>
        <w:pStyle w:val="BodyText"/>
        <w:rPr>
          <w:b/>
          <w:bCs/>
        </w:rPr>
      </w:pPr>
    </w:p>
    <w:p w:rsidR="00FC3493" w:rsidP="00FC3493">
      <w:pPr>
        <w:pStyle w:val="BodyTextIndent"/>
        <w:numPr>
          <w:ilvl w:val="0"/>
          <w:numId w:val="1"/>
        </w:numPr>
        <w:tabs>
          <w:tab w:val="num" w:pos="567"/>
          <w:tab w:val="clear" w:pos="6598"/>
        </w:tabs>
        <w:spacing w:after="0"/>
        <w:ind w:hanging="1389"/>
        <w:jc w:val="both"/>
      </w:pPr>
      <w:r w:rsidRPr="005C0CFC">
        <w:t>N</w:t>
      </w:r>
      <w:r>
        <w:t>ávrh záverečného účtu za rok 2011</w:t>
      </w:r>
      <w:r w:rsidRPr="005C0CFC">
        <w:t xml:space="preserve"> kapitoly M</w:t>
      </w:r>
      <w:r>
        <w:t>inisterstva financií Slovenskej</w:t>
      </w:r>
    </w:p>
    <w:p w:rsidR="00FC3493" w:rsidRPr="005C0CFC" w:rsidP="00FC3493">
      <w:pPr>
        <w:pStyle w:val="BodyTextIndent"/>
        <w:spacing w:after="0"/>
        <w:ind w:left="567"/>
        <w:jc w:val="both"/>
      </w:pPr>
      <w:r w:rsidRPr="005C0CFC">
        <w:t>republiky</w:t>
      </w:r>
    </w:p>
    <w:p w:rsidR="00FC3493" w:rsidRPr="00425594" w:rsidP="00FC3493">
      <w:pPr>
        <w:pStyle w:val="BodyText"/>
        <w:ind w:left="1842" w:firstLine="282"/>
        <w:rPr>
          <w:bCs/>
        </w:rPr>
      </w:pPr>
      <w:r w:rsidRPr="00425594">
        <w:rPr>
          <w:bCs/>
          <w:u w:val="single"/>
        </w:rPr>
        <w:t>odôvodní :</w:t>
      </w:r>
      <w:r w:rsidRPr="00425594">
        <w:rPr>
          <w:bCs/>
        </w:rPr>
        <w:t xml:space="preserve"> podpredseda vlády SR a minister financií SR P. Kažimír</w:t>
      </w:r>
    </w:p>
    <w:p w:rsidR="00FC3493" w:rsidP="00FC3493">
      <w:pPr>
        <w:pStyle w:val="BodyText"/>
        <w:ind w:left="1560" w:firstLine="564"/>
        <w:rPr>
          <w:bCs/>
        </w:rPr>
      </w:pPr>
      <w:r w:rsidRPr="00425594">
        <w:rPr>
          <w:bCs/>
          <w:u w:val="single"/>
        </w:rPr>
        <w:t>spravodajca</w:t>
      </w:r>
      <w:r w:rsidRPr="00425594">
        <w:rPr>
          <w:bCs/>
        </w:rPr>
        <w:t xml:space="preserve"> : poslanec NR SR  </w:t>
      </w:r>
      <w:r>
        <w:rPr>
          <w:bCs/>
        </w:rPr>
        <w:t>J. Demian</w:t>
      </w:r>
    </w:p>
    <w:p w:rsidR="00FC3493" w:rsidP="00FC3493">
      <w:pPr>
        <w:pStyle w:val="BodyText"/>
        <w:ind w:left="426" w:hanging="426"/>
        <w:rPr>
          <w:bCs/>
        </w:rPr>
      </w:pPr>
    </w:p>
    <w:p w:rsidR="00FC3493">
      <w:pPr>
        <w:pStyle w:val="BodyText"/>
        <w:rPr>
          <w:b/>
          <w:bCs/>
        </w:rPr>
      </w:pPr>
    </w:p>
    <w:p w:rsidR="00FC3493" w:rsidP="00FC3493">
      <w:pPr>
        <w:numPr>
          <w:ilvl w:val="0"/>
          <w:numId w:val="1"/>
        </w:numPr>
        <w:tabs>
          <w:tab w:val="num" w:pos="567"/>
          <w:tab w:val="clear" w:pos="6598"/>
        </w:tabs>
        <w:ind w:left="567" w:hanging="425"/>
        <w:jc w:val="both"/>
        <w:rPr>
          <w:u w:val="single"/>
        </w:rPr>
      </w:pPr>
      <w:r>
        <w:t xml:space="preserve">Návrh </w:t>
      </w:r>
      <w:r w:rsidR="006D68AE">
        <w:t xml:space="preserve">štátneho </w:t>
      </w:r>
      <w:r>
        <w:t>záverečného účtu Slovenskej repu</w:t>
      </w:r>
      <w:r w:rsidR="00BE0525">
        <w:t xml:space="preserve">bliky za rok 2011 (tlač </w:t>
      </w:r>
      <w:r w:rsidR="007502CD">
        <w:t>40</w:t>
      </w:r>
      <w:r>
        <w:t>)</w:t>
      </w:r>
    </w:p>
    <w:p w:rsidR="00FC3493" w:rsidP="00FC3493">
      <w:pPr>
        <w:ind w:left="2124"/>
        <w:jc w:val="both"/>
        <w:rPr>
          <w:u w:val="single"/>
        </w:rPr>
      </w:pPr>
    </w:p>
    <w:p w:rsidR="00FC3493" w:rsidP="00FC3493">
      <w:pPr>
        <w:ind w:left="1416" w:firstLine="708"/>
        <w:jc w:val="both"/>
      </w:pPr>
      <w:r>
        <w:rPr>
          <w:u w:val="single"/>
        </w:rPr>
        <w:t>odôvodní :</w:t>
      </w:r>
      <w:r>
        <w:t xml:space="preserve"> podpredseda vlády SR a minister financií SR P. Kažimír</w:t>
      </w:r>
    </w:p>
    <w:p w:rsidR="00FC3493" w:rsidP="00FC3493">
      <w:pPr>
        <w:ind w:left="1416" w:firstLine="708"/>
        <w:jc w:val="both"/>
      </w:pPr>
      <w:r>
        <w:rPr>
          <w:u w:val="single"/>
        </w:rPr>
        <w:t>spravodajca</w:t>
      </w:r>
      <w:r>
        <w:t xml:space="preserve"> : poslanec NR SR  D. Duchoň</w:t>
      </w:r>
    </w:p>
    <w:p w:rsidR="00FC3493" w:rsidP="00FC3493">
      <w:pPr>
        <w:ind w:left="2124"/>
        <w:jc w:val="both"/>
      </w:pPr>
    </w:p>
    <w:p w:rsidR="00FC3493" w:rsidP="00FC3493">
      <w:pPr>
        <w:numPr>
          <w:ilvl w:val="0"/>
          <w:numId w:val="11"/>
        </w:numPr>
        <w:tabs>
          <w:tab w:val="num" w:pos="1440"/>
          <w:tab w:val="clear" w:pos="1800"/>
        </w:tabs>
        <w:ind w:left="1440"/>
        <w:rPr>
          <w:bCs/>
        </w:rPr>
      </w:pPr>
      <w:r>
        <w:rPr>
          <w:bCs/>
        </w:rPr>
        <w:t xml:space="preserve">Stanovisko Najvyššieho kontrolného úradu Slovenskej republiky k návrhu záverečného účtu verejnej správy Slovenskej republiky za rok 2011 (tlač </w:t>
      </w:r>
      <w:r w:rsidR="00C9078D">
        <w:rPr>
          <w:bCs/>
        </w:rPr>
        <w:t>73</w:t>
      </w:r>
      <w:r>
        <w:rPr>
          <w:bCs/>
        </w:rPr>
        <w:t>)</w:t>
      </w:r>
    </w:p>
    <w:p w:rsidR="00FC3493" w:rsidP="00FC3493">
      <w:pPr>
        <w:ind w:left="1440"/>
        <w:rPr>
          <w:bCs/>
        </w:rPr>
      </w:pPr>
    </w:p>
    <w:p w:rsidR="00FC3493" w:rsidP="00FC3493">
      <w:pPr>
        <w:ind w:left="1440" w:firstLine="684"/>
        <w:rPr>
          <w:bCs/>
        </w:rPr>
      </w:pPr>
      <w:r w:rsidRPr="00C179FA">
        <w:rPr>
          <w:bCs/>
          <w:u w:val="single"/>
        </w:rPr>
        <w:t xml:space="preserve">uvedie </w:t>
      </w:r>
      <w:r>
        <w:rPr>
          <w:bCs/>
        </w:rPr>
        <w:t>: predseda úradu J. Jasovský</w:t>
      </w:r>
    </w:p>
    <w:p w:rsidR="00FC3493" w:rsidP="00FC3493">
      <w:pPr>
        <w:pStyle w:val="BodyText"/>
        <w:ind w:left="426" w:hanging="426"/>
        <w:rPr>
          <w:bCs/>
        </w:rPr>
      </w:pPr>
    </w:p>
    <w:p w:rsidR="00FC3493">
      <w:pPr>
        <w:pStyle w:val="BodyText"/>
        <w:rPr>
          <w:b/>
          <w:bCs/>
        </w:rPr>
      </w:pPr>
    </w:p>
    <w:p w:rsidR="005D554F" w:rsidRPr="005D554F" w:rsidP="005D554F">
      <w:pPr>
        <w:pStyle w:val="BodyText"/>
        <w:numPr>
          <w:ilvl w:val="0"/>
          <w:numId w:val="1"/>
        </w:numPr>
        <w:tabs>
          <w:tab w:val="num" w:pos="567"/>
          <w:tab w:val="clear" w:pos="6598"/>
        </w:tabs>
        <w:ind w:left="567" w:hanging="425"/>
        <w:rPr>
          <w:bCs/>
        </w:rPr>
      </w:pPr>
      <w:r w:rsidRPr="005D554F">
        <w:rPr>
          <w:bCs/>
        </w:rPr>
        <w:t>Návrh na vyslovenie súhlasu Národnej rady Slovenskej republiky so Zmluvou o založení Európskeho mechanizmu pre stabilitu medzi Belgickým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a Fínskou republikou (tlač 42)</w:t>
      </w:r>
    </w:p>
    <w:p w:rsidR="005D554F">
      <w:pPr>
        <w:pStyle w:val="BodyText"/>
        <w:rPr>
          <w:b/>
          <w:bCs/>
        </w:rPr>
      </w:pPr>
    </w:p>
    <w:p w:rsidR="005D554F" w:rsidRPr="005D554F" w:rsidP="005D554F">
      <w:pPr>
        <w:pStyle w:val="BodyText"/>
        <w:ind w:left="1416" w:firstLine="708"/>
        <w:rPr>
          <w:bCs/>
        </w:rPr>
      </w:pPr>
      <w:r w:rsidRPr="005D554F">
        <w:rPr>
          <w:bCs/>
          <w:u w:val="single"/>
        </w:rPr>
        <w:t>odôvodní :</w:t>
      </w:r>
      <w:r w:rsidRPr="005D554F">
        <w:rPr>
          <w:bCs/>
        </w:rPr>
        <w:t xml:space="preserve"> podpredseda vlády SR a minister financií SR P. Kažimír</w:t>
      </w:r>
    </w:p>
    <w:p w:rsidR="005D554F" w:rsidRPr="005D554F" w:rsidP="005D554F">
      <w:pPr>
        <w:pStyle w:val="BodyText"/>
        <w:ind w:left="1416" w:firstLine="708"/>
        <w:rPr>
          <w:bCs/>
        </w:rPr>
      </w:pPr>
      <w:r w:rsidRPr="005D554F">
        <w:rPr>
          <w:bCs/>
          <w:u w:val="single"/>
        </w:rPr>
        <w:t>spravodajca :</w:t>
      </w:r>
      <w:r w:rsidRPr="005D554F">
        <w:rPr>
          <w:bCs/>
        </w:rPr>
        <w:t xml:space="preserve"> poslanec NR SR  </w:t>
      </w:r>
      <w:r>
        <w:rPr>
          <w:bCs/>
        </w:rPr>
        <w:t>D. Duchoň</w:t>
      </w:r>
    </w:p>
    <w:p w:rsidR="005D554F">
      <w:pPr>
        <w:pStyle w:val="BodyText"/>
        <w:rPr>
          <w:b/>
          <w:bCs/>
        </w:rPr>
      </w:pPr>
    </w:p>
    <w:p w:rsidR="005213FD">
      <w:pPr>
        <w:pStyle w:val="BodyText"/>
        <w:rPr>
          <w:b/>
          <w:bCs/>
        </w:rPr>
      </w:pPr>
    </w:p>
    <w:p w:rsidR="00D747F2" w:rsidP="00D747F2">
      <w:pPr>
        <w:pStyle w:val="BodyText"/>
        <w:numPr>
          <w:ilvl w:val="0"/>
          <w:numId w:val="1"/>
        </w:numPr>
        <w:tabs>
          <w:tab w:val="num" w:pos="567"/>
          <w:tab w:val="clear" w:pos="6598"/>
        </w:tabs>
        <w:ind w:hanging="1389"/>
        <w:rPr>
          <w:bCs/>
        </w:rPr>
      </w:pPr>
      <w:r w:rsidRPr="00D747F2">
        <w:rPr>
          <w:bCs/>
        </w:rPr>
        <w:t xml:space="preserve">Návrh na vyslovenie súhlasu Národnej rady Slovenskej republiky so zmenami Dohody </w:t>
      </w:r>
    </w:p>
    <w:p w:rsidR="005D554F" w:rsidRPr="00D747F2" w:rsidP="00D747F2">
      <w:pPr>
        <w:pStyle w:val="BodyText"/>
        <w:ind w:left="567"/>
        <w:rPr>
          <w:bCs/>
        </w:rPr>
      </w:pPr>
      <w:r w:rsidRPr="00D747F2" w:rsidR="00D747F2">
        <w:rPr>
          <w:bCs/>
        </w:rPr>
        <w:t xml:space="preserve">o založení Európskej banky pre obnovu </w:t>
      </w:r>
      <w:r w:rsidR="00015A97">
        <w:rPr>
          <w:bCs/>
        </w:rPr>
        <w:t xml:space="preserve">a rozvoj </w:t>
      </w:r>
      <w:r w:rsidRPr="00D747F2" w:rsidR="00D747F2">
        <w:rPr>
          <w:bCs/>
        </w:rPr>
        <w:t>(tlač 43)</w:t>
      </w:r>
    </w:p>
    <w:p w:rsidR="00D747F2">
      <w:pPr>
        <w:pStyle w:val="BodyText"/>
        <w:rPr>
          <w:b/>
          <w:bCs/>
        </w:rPr>
      </w:pPr>
    </w:p>
    <w:p w:rsidR="00D747F2" w:rsidRPr="005D554F" w:rsidP="00D747F2">
      <w:pPr>
        <w:pStyle w:val="BodyText"/>
        <w:ind w:left="1416" w:firstLine="708"/>
        <w:rPr>
          <w:bCs/>
        </w:rPr>
      </w:pPr>
      <w:r w:rsidRPr="005D554F">
        <w:rPr>
          <w:bCs/>
          <w:u w:val="single"/>
        </w:rPr>
        <w:t>odôvodní :</w:t>
      </w:r>
      <w:r w:rsidRPr="005D554F">
        <w:rPr>
          <w:bCs/>
        </w:rPr>
        <w:t xml:space="preserve"> podpredseda vlády SR a minister financií SR P. Kažimír</w:t>
      </w:r>
    </w:p>
    <w:p w:rsidR="00D747F2" w:rsidP="00D747F2">
      <w:pPr>
        <w:pStyle w:val="BodyText"/>
        <w:ind w:left="1416" w:firstLine="708"/>
        <w:rPr>
          <w:b/>
          <w:bCs/>
        </w:rPr>
      </w:pPr>
      <w:r w:rsidRPr="005D554F">
        <w:rPr>
          <w:bCs/>
          <w:u w:val="single"/>
        </w:rPr>
        <w:t>spravodajca :</w:t>
      </w:r>
      <w:r w:rsidRPr="005D554F">
        <w:rPr>
          <w:bCs/>
        </w:rPr>
        <w:t xml:space="preserve"> poslanec NR SR  </w:t>
      </w:r>
      <w:r>
        <w:rPr>
          <w:bCs/>
        </w:rPr>
        <w:t>L. Kamenický</w:t>
      </w:r>
    </w:p>
    <w:p w:rsidR="00D747F2">
      <w:pPr>
        <w:pStyle w:val="BodyText"/>
        <w:rPr>
          <w:b/>
          <w:bCs/>
        </w:rPr>
      </w:pPr>
    </w:p>
    <w:p w:rsidR="00CE7DA8">
      <w:pPr>
        <w:pStyle w:val="BodyText"/>
        <w:rPr>
          <w:b/>
          <w:bCs/>
        </w:rPr>
      </w:pPr>
    </w:p>
    <w:p w:rsidR="00CE7DA8" w:rsidRPr="00CE7DA8" w:rsidP="00CE7DA8">
      <w:pPr>
        <w:pStyle w:val="BodyText"/>
        <w:numPr>
          <w:ilvl w:val="0"/>
          <w:numId w:val="1"/>
        </w:numPr>
        <w:tabs>
          <w:tab w:val="num" w:pos="567"/>
          <w:tab w:val="clear" w:pos="6598"/>
        </w:tabs>
        <w:ind w:left="567" w:hanging="425"/>
        <w:rPr>
          <w:bCs/>
        </w:rPr>
      </w:pPr>
      <w:r w:rsidR="00F52F95">
        <w:rPr>
          <w:bCs/>
        </w:rPr>
        <w:t>Návrh</w:t>
      </w:r>
      <w:r w:rsidRPr="00CE7DA8">
        <w:rPr>
          <w:bCs/>
        </w:rPr>
        <w:t xml:space="preserve"> na vymenovanie viceguvernéra Národnej banky Slovenska (tlač 81)</w:t>
      </w:r>
    </w:p>
    <w:p w:rsidR="00CE7DA8" w:rsidP="00CE7DA8">
      <w:pPr>
        <w:pStyle w:val="BodyText"/>
        <w:rPr>
          <w:bCs/>
        </w:rPr>
      </w:pPr>
      <w:r w:rsidRPr="00CE7DA8">
        <w:rPr>
          <w:bCs/>
        </w:rPr>
        <w:tab/>
        <w:tab/>
        <w:tab/>
      </w:r>
    </w:p>
    <w:p w:rsidR="00CE7DA8" w:rsidRPr="00CE7DA8" w:rsidP="00CE7DA8">
      <w:pPr>
        <w:pStyle w:val="BodyText"/>
        <w:ind w:left="1416" w:firstLine="708"/>
        <w:rPr>
          <w:bCs/>
        </w:rPr>
      </w:pPr>
      <w:r w:rsidRPr="00CE7DA8">
        <w:rPr>
          <w:bCs/>
          <w:u w:val="single"/>
        </w:rPr>
        <w:t>odôvodní :</w:t>
      </w:r>
      <w:r w:rsidRPr="00CE7DA8">
        <w:rPr>
          <w:bCs/>
        </w:rPr>
        <w:t xml:space="preserve"> podpredseda vlády SR a minister financií SR P. Kažimír</w:t>
      </w:r>
    </w:p>
    <w:p w:rsidR="00CE7DA8" w:rsidRPr="00CE7DA8" w:rsidP="00CE7DA8">
      <w:pPr>
        <w:pStyle w:val="BodyText"/>
        <w:ind w:left="1416" w:firstLine="708"/>
        <w:rPr>
          <w:bCs/>
        </w:rPr>
      </w:pPr>
      <w:r w:rsidRPr="00CE7DA8">
        <w:rPr>
          <w:bCs/>
          <w:u w:val="single"/>
        </w:rPr>
        <w:t>spravodajca</w:t>
      </w:r>
      <w:r w:rsidRPr="00CE7DA8">
        <w:rPr>
          <w:bCs/>
        </w:rPr>
        <w:t xml:space="preserve"> : poslanec NR SR M. Mojš</w:t>
      </w:r>
    </w:p>
    <w:p w:rsidR="00CE7DA8">
      <w:pPr>
        <w:pStyle w:val="BodyText"/>
        <w:rPr>
          <w:b/>
          <w:bCs/>
        </w:rPr>
      </w:pPr>
    </w:p>
    <w:p w:rsidR="00CE7DA8">
      <w:pPr>
        <w:pStyle w:val="BodyText"/>
        <w:rPr>
          <w:b/>
          <w:bCs/>
        </w:rPr>
      </w:pPr>
    </w:p>
    <w:p w:rsidR="009A126F" w:rsidP="005563A8">
      <w:pPr>
        <w:pStyle w:val="BodyText"/>
        <w:numPr>
          <w:ilvl w:val="0"/>
          <w:numId w:val="1"/>
        </w:numPr>
        <w:tabs>
          <w:tab w:val="num" w:pos="567"/>
          <w:tab w:val="clear" w:pos="6598"/>
        </w:tabs>
        <w:spacing w:line="360" w:lineRule="auto"/>
        <w:ind w:left="851"/>
        <w:jc w:val="left"/>
      </w:pPr>
      <w:r w:rsidR="003C7B37">
        <w:t>S</w:t>
      </w:r>
      <w:r w:rsidR="00C405DB">
        <w:t>práv</w:t>
      </w:r>
      <w:r w:rsidR="003C7B37">
        <w:t>a</w:t>
      </w:r>
      <w:r w:rsidRPr="00197A32" w:rsidR="00C405DB">
        <w:t xml:space="preserve"> o výsledku hospodá</w:t>
      </w:r>
      <w:r w:rsidRPr="00197A32" w:rsidR="00C405DB">
        <w:t>renia Náro</w:t>
      </w:r>
      <w:r w:rsidR="00C405DB">
        <w:t>dnej banky Slovenska za rok 2011 (tlač 22)</w:t>
      </w:r>
    </w:p>
    <w:p w:rsidR="003C7B37" w:rsidP="003C7B37">
      <w:pPr>
        <w:pStyle w:val="BodyText"/>
      </w:pPr>
      <w:r w:rsidRPr="003C7B37">
        <w:t xml:space="preserve">                                   </w:t>
      </w:r>
      <w:r w:rsidRPr="00746669">
        <w:rPr>
          <w:u w:val="single"/>
        </w:rPr>
        <w:t>odôvodní :</w:t>
      </w:r>
      <w:r>
        <w:t xml:space="preserve"> guvernér NBS J. Makúch</w:t>
      </w:r>
    </w:p>
    <w:p w:rsidR="003C7B37" w:rsidP="003C7B37">
      <w:pPr>
        <w:pStyle w:val="BodyText"/>
        <w:ind w:left="1416" w:firstLine="708"/>
      </w:pPr>
      <w:r w:rsidRPr="00746669">
        <w:rPr>
          <w:u w:val="single"/>
        </w:rPr>
        <w:t>spravodajca :</w:t>
      </w:r>
      <w:r>
        <w:t xml:space="preserve"> p</w:t>
      </w:r>
      <w:r w:rsidR="00C7561B">
        <w:t xml:space="preserve">oslanec NR SR </w:t>
      </w:r>
      <w:r w:rsidR="00353F50">
        <w:t>L. Kamenický</w:t>
      </w:r>
    </w:p>
    <w:p w:rsidR="00E4085C" w:rsidP="003C7B37">
      <w:pPr>
        <w:pStyle w:val="BodyText"/>
        <w:ind w:left="1416" w:firstLine="708"/>
      </w:pPr>
    </w:p>
    <w:p w:rsidR="00CE7DA8" w:rsidP="003C7B37">
      <w:pPr>
        <w:pStyle w:val="BodyText"/>
        <w:ind w:left="1416" w:firstLine="708"/>
      </w:pPr>
    </w:p>
    <w:p w:rsidR="00431EB9" w:rsidP="00425594">
      <w:pPr>
        <w:pStyle w:val="BodyText"/>
        <w:numPr>
          <w:ilvl w:val="0"/>
          <w:numId w:val="1"/>
        </w:numPr>
        <w:tabs>
          <w:tab w:val="num" w:pos="567"/>
          <w:tab w:val="clear" w:pos="6598"/>
        </w:tabs>
        <w:ind w:hanging="1389"/>
      </w:pPr>
      <w:r>
        <w:t>Návrh r</w:t>
      </w:r>
      <w:r w:rsidRPr="00B931E6" w:rsidR="00D35DB8">
        <w:t>očn</w:t>
      </w:r>
      <w:r>
        <w:t>ej</w:t>
      </w:r>
      <w:r w:rsidRPr="00B931E6" w:rsidR="00D35DB8">
        <w:t xml:space="preserve"> účtovn</w:t>
      </w:r>
      <w:r>
        <w:t>ej</w:t>
      </w:r>
      <w:r w:rsidRPr="00B931E6" w:rsidR="00D35DB8">
        <w:t xml:space="preserve"> záv</w:t>
      </w:r>
      <w:r w:rsidR="00D35DB8">
        <w:t>ier</w:t>
      </w:r>
      <w:r>
        <w:t>ky</w:t>
      </w:r>
      <w:r w:rsidR="00D35DB8">
        <w:t xml:space="preserve"> Fondu národného majetku Slovenskej republiky</w:t>
      </w:r>
      <w:r>
        <w:t xml:space="preserve"> za rok</w:t>
      </w:r>
    </w:p>
    <w:p w:rsidR="00D35DB8" w:rsidP="00425594">
      <w:pPr>
        <w:pStyle w:val="BodyText"/>
        <w:ind w:left="142"/>
      </w:pPr>
      <w:r w:rsidR="00431EB9">
        <w:t xml:space="preserve">       </w:t>
      </w:r>
      <w:r w:rsidR="00425594">
        <w:t>2011</w:t>
      </w:r>
      <w:r w:rsidR="00431EB9">
        <w:t xml:space="preserve"> </w:t>
      </w:r>
      <w:r>
        <w:t xml:space="preserve">(tlač </w:t>
      </w:r>
      <w:r w:rsidR="00673F8C">
        <w:t>59</w:t>
      </w:r>
      <w:r>
        <w:t>)</w:t>
      </w:r>
    </w:p>
    <w:p w:rsidR="00D35DB8" w:rsidP="006249ED">
      <w:pPr>
        <w:pStyle w:val="BodyText"/>
        <w:ind w:left="1416" w:firstLine="708"/>
      </w:pPr>
      <w:r w:rsidRPr="00746669">
        <w:rPr>
          <w:u w:val="single"/>
        </w:rPr>
        <w:t>odôvodní :</w:t>
      </w:r>
      <w:r w:rsidR="002D5AEA">
        <w:t xml:space="preserve"> predseda VV FNM SR B. Bačík</w:t>
      </w:r>
    </w:p>
    <w:p w:rsidR="00D35DB8" w:rsidP="006249ED">
      <w:pPr>
        <w:pStyle w:val="BodyText"/>
        <w:ind w:left="1416" w:firstLine="708"/>
      </w:pPr>
      <w:r>
        <w:rPr>
          <w:u w:val="single"/>
        </w:rPr>
        <w:t>spravodaj</w:t>
      </w:r>
      <w:r w:rsidR="00CC5AC7">
        <w:rPr>
          <w:u w:val="single"/>
        </w:rPr>
        <w:t>kyňa</w:t>
      </w:r>
      <w:r w:rsidRPr="00746669">
        <w:rPr>
          <w:u w:val="single"/>
        </w:rPr>
        <w:t xml:space="preserve"> :</w:t>
      </w:r>
      <w:r>
        <w:t xml:space="preserve"> poslan</w:t>
      </w:r>
      <w:r w:rsidR="00CC5AC7">
        <w:t>kyňa</w:t>
      </w:r>
      <w:r>
        <w:t xml:space="preserve"> NR SR </w:t>
      </w:r>
      <w:r w:rsidR="00CC5AC7">
        <w:t>E. Hufková</w:t>
      </w:r>
    </w:p>
    <w:p w:rsidR="00D35DB8" w:rsidP="00D35DB8">
      <w:pPr>
        <w:pStyle w:val="BodyText"/>
        <w:ind w:left="227"/>
      </w:pPr>
    </w:p>
    <w:p w:rsidR="00D35DB8" w:rsidP="00D35DB8">
      <w:pPr>
        <w:pStyle w:val="BodyText"/>
        <w:ind w:left="227"/>
      </w:pPr>
    </w:p>
    <w:p w:rsidR="00431EB9" w:rsidP="002D5AEA">
      <w:pPr>
        <w:pStyle w:val="BodyText"/>
        <w:numPr>
          <w:ilvl w:val="0"/>
          <w:numId w:val="1"/>
        </w:numPr>
        <w:tabs>
          <w:tab w:val="num" w:pos="567"/>
          <w:tab w:val="clear" w:pos="6598"/>
        </w:tabs>
        <w:ind w:hanging="1389"/>
      </w:pPr>
      <w:r>
        <w:t>Návrh v</w:t>
      </w:r>
      <w:r w:rsidR="00D35DB8">
        <w:t>ýročn</w:t>
      </w:r>
      <w:r>
        <w:t>ej</w:t>
      </w:r>
      <w:r w:rsidR="00D35DB8">
        <w:t xml:space="preserve"> správ</w:t>
      </w:r>
      <w:r>
        <w:t>y</w:t>
      </w:r>
      <w:r w:rsidR="00D35DB8">
        <w:t xml:space="preserve"> o činnosti Fondu národného majetku Slovenskej republiky za </w:t>
      </w:r>
    </w:p>
    <w:p w:rsidR="00D35DB8" w:rsidP="002D5AEA">
      <w:pPr>
        <w:pStyle w:val="BodyText"/>
        <w:ind w:left="142"/>
      </w:pPr>
      <w:r w:rsidR="00431EB9">
        <w:t xml:space="preserve">       </w:t>
      </w:r>
      <w:r>
        <w:t>r</w:t>
      </w:r>
      <w:r w:rsidR="002D5AEA">
        <w:t>ok 2011</w:t>
      </w:r>
      <w:r w:rsidR="00431EB9">
        <w:t xml:space="preserve"> </w:t>
      </w:r>
      <w:r>
        <w:t xml:space="preserve">(tlač </w:t>
      </w:r>
      <w:r w:rsidR="00673F8C">
        <w:t>58</w:t>
      </w:r>
      <w:r>
        <w:t>)</w:t>
      </w:r>
    </w:p>
    <w:p w:rsidR="00431EB9" w:rsidP="006249ED">
      <w:pPr>
        <w:pStyle w:val="BodyText"/>
        <w:ind w:left="1416" w:firstLine="708"/>
        <w:rPr>
          <w:u w:val="single"/>
        </w:rPr>
      </w:pPr>
    </w:p>
    <w:p w:rsidR="00D35DB8" w:rsidP="006249ED">
      <w:pPr>
        <w:pStyle w:val="BodyText"/>
        <w:ind w:left="1416" w:firstLine="708"/>
      </w:pPr>
      <w:r w:rsidRPr="00746669">
        <w:rPr>
          <w:u w:val="single"/>
        </w:rPr>
        <w:t>odôvodní :</w:t>
      </w:r>
      <w:r>
        <w:t xml:space="preserve"> predsed</w:t>
      </w:r>
      <w:r w:rsidR="002D5AEA">
        <w:t>a VV FNM SR B. Bačík</w:t>
      </w:r>
      <w:r>
        <w:t xml:space="preserve"> </w:t>
      </w:r>
    </w:p>
    <w:p w:rsidR="00D35DB8" w:rsidP="006249ED">
      <w:pPr>
        <w:pStyle w:val="BodyText"/>
        <w:ind w:left="1416" w:firstLine="708"/>
      </w:pPr>
      <w:r w:rsidR="00CC5AC7">
        <w:rPr>
          <w:u w:val="single"/>
        </w:rPr>
        <w:t>spravodajkyňa</w:t>
      </w:r>
      <w:r w:rsidRPr="00746669">
        <w:rPr>
          <w:u w:val="single"/>
        </w:rPr>
        <w:t xml:space="preserve"> :</w:t>
      </w:r>
      <w:r w:rsidR="002D5AEA">
        <w:t xml:space="preserve"> poslan</w:t>
      </w:r>
      <w:r w:rsidR="00CC5AC7">
        <w:t>kyňa</w:t>
      </w:r>
      <w:r w:rsidR="002D5AEA">
        <w:t xml:space="preserve"> NR SR </w:t>
      </w:r>
      <w:r w:rsidR="00CC5AC7">
        <w:t>E. Hufková</w:t>
      </w:r>
    </w:p>
    <w:p w:rsidR="00431EB9" w:rsidP="00D35DB8">
      <w:pPr>
        <w:pStyle w:val="BodyText"/>
        <w:rPr>
          <w:rFonts w:ascii="Arial" w:hAnsi="Arial" w:cs="Arial"/>
          <w:bCs/>
          <w:sz w:val="22"/>
        </w:rPr>
      </w:pPr>
    </w:p>
    <w:p w:rsidR="00431EB9" w:rsidP="00D35DB8">
      <w:pPr>
        <w:pStyle w:val="BodyText"/>
        <w:rPr>
          <w:rFonts w:ascii="Arial" w:hAnsi="Arial" w:cs="Arial"/>
          <w:bCs/>
          <w:sz w:val="22"/>
        </w:rPr>
      </w:pPr>
    </w:p>
    <w:p w:rsidR="00D35DB8" w:rsidRPr="00431EB9" w:rsidP="00431EB9">
      <w:pPr>
        <w:pStyle w:val="BodyText"/>
        <w:numPr>
          <w:ilvl w:val="0"/>
          <w:numId w:val="1"/>
        </w:numPr>
        <w:tabs>
          <w:tab w:val="num" w:pos="567"/>
          <w:tab w:val="clear" w:pos="6598"/>
        </w:tabs>
        <w:ind w:left="567" w:hanging="425"/>
      </w:pPr>
      <w:r w:rsidRPr="00431EB9" w:rsidR="00431EB9">
        <w:rPr>
          <w:bCs/>
        </w:rPr>
        <w:t>Návrh na použitie majetku Fondu národného majetku Slovenskej republiky v roku 2012 podľa § 28 ods. 3 písm. b) zákona č. 92/1991 Zb. o podmienkach prevodu majetku štátu na iné osoby v znení neskorších predpisov</w:t>
      </w:r>
      <w:r w:rsidRPr="00431EB9" w:rsidR="00431EB9">
        <w:t xml:space="preserve"> (tlač 74)</w:t>
      </w:r>
    </w:p>
    <w:p w:rsidR="00431EB9" w:rsidP="00431EB9">
      <w:pPr>
        <w:pStyle w:val="BodyText"/>
        <w:ind w:left="1416" w:firstLine="708"/>
        <w:rPr>
          <w:u w:val="single"/>
        </w:rPr>
      </w:pPr>
    </w:p>
    <w:p w:rsidR="00431EB9" w:rsidP="00431EB9">
      <w:pPr>
        <w:pStyle w:val="BodyText"/>
        <w:ind w:left="1416" w:firstLine="708"/>
      </w:pPr>
      <w:r w:rsidRPr="00746669">
        <w:rPr>
          <w:u w:val="single"/>
        </w:rPr>
        <w:t>odôvodní :</w:t>
      </w:r>
      <w:r>
        <w:t xml:space="preserve"> predseda VV FNM SR B. Bačík </w:t>
      </w:r>
    </w:p>
    <w:p w:rsidR="00431EB9" w:rsidP="00431EB9">
      <w:pPr>
        <w:pStyle w:val="BodyText"/>
        <w:ind w:left="1416" w:firstLine="708"/>
      </w:pPr>
      <w:r>
        <w:rPr>
          <w:u w:val="single"/>
        </w:rPr>
        <w:t>spravodajkyňa</w:t>
      </w:r>
      <w:r w:rsidRPr="00746669">
        <w:rPr>
          <w:u w:val="single"/>
        </w:rPr>
        <w:t xml:space="preserve"> :</w:t>
      </w:r>
      <w:r>
        <w:t xml:space="preserve"> poslankyňa NR SR E. Hufková</w:t>
      </w:r>
    </w:p>
    <w:p w:rsidR="00D35DB8" w:rsidP="00D35DB8">
      <w:pPr>
        <w:pStyle w:val="BodyText"/>
      </w:pPr>
    </w:p>
    <w:p w:rsidR="00431EB9" w:rsidP="00D35DB8">
      <w:pPr>
        <w:pStyle w:val="BodyText"/>
      </w:pPr>
    </w:p>
    <w:p w:rsidR="00D35DB8" w:rsidP="006249ED">
      <w:pPr>
        <w:pStyle w:val="BodyText"/>
        <w:numPr>
          <w:ilvl w:val="0"/>
          <w:numId w:val="1"/>
        </w:numPr>
        <w:tabs>
          <w:tab w:val="num" w:pos="567"/>
          <w:tab w:val="clear" w:pos="6598"/>
        </w:tabs>
        <w:ind w:left="567" w:hanging="425"/>
      </w:pPr>
      <w:r>
        <w:t>Návrh účtovnej závierky</w:t>
      </w:r>
      <w:r w:rsidR="006249ED">
        <w:t xml:space="preserve"> Sociálnej poisťovne za rok 2011</w:t>
      </w:r>
      <w:r>
        <w:t xml:space="preserve"> (tlač </w:t>
      </w:r>
      <w:r w:rsidR="00673F8C">
        <w:t>39</w:t>
      </w:r>
      <w:r>
        <w:t>)</w:t>
      </w:r>
    </w:p>
    <w:p w:rsidR="00D35DB8" w:rsidRPr="00B931E6" w:rsidP="00D35DB8">
      <w:pPr>
        <w:pStyle w:val="BodyText"/>
        <w:ind w:left="227"/>
      </w:pPr>
    </w:p>
    <w:p w:rsidR="00D35DB8" w:rsidP="006249ED">
      <w:pPr>
        <w:pStyle w:val="BodyText"/>
        <w:ind w:left="1416" w:firstLine="708"/>
      </w:pPr>
      <w:r w:rsidRPr="00746669">
        <w:rPr>
          <w:u w:val="single"/>
        </w:rPr>
        <w:t>odôvodní :</w:t>
      </w:r>
      <w:r>
        <w:t xml:space="preserve"> gen. riaditeľ SP Ľ. Lopatka </w:t>
      </w:r>
    </w:p>
    <w:p w:rsidR="00D35DB8" w:rsidP="006249ED">
      <w:pPr>
        <w:pStyle w:val="BodyText"/>
        <w:ind w:left="1416" w:firstLine="708"/>
      </w:pPr>
      <w:r w:rsidR="006249ED">
        <w:rPr>
          <w:u w:val="single"/>
        </w:rPr>
        <w:t>spravodajc</w:t>
      </w:r>
      <w:r>
        <w:rPr>
          <w:u w:val="single"/>
        </w:rPr>
        <w:t>a</w:t>
      </w:r>
      <w:r w:rsidRPr="00746669">
        <w:rPr>
          <w:u w:val="single"/>
        </w:rPr>
        <w:t xml:space="preserve"> :</w:t>
      </w:r>
      <w:r w:rsidR="006249ED">
        <w:t xml:space="preserve"> poslanec</w:t>
      </w:r>
      <w:r>
        <w:t xml:space="preserve"> NR SR </w:t>
      </w:r>
      <w:r w:rsidR="00CC5AC7">
        <w:t>Š. Hreha</w:t>
      </w:r>
    </w:p>
    <w:p w:rsidR="00D35DB8" w:rsidP="00D35DB8">
      <w:pPr>
        <w:pStyle w:val="BodyText"/>
        <w:rPr>
          <w:u w:val="single"/>
        </w:rPr>
      </w:pPr>
    </w:p>
    <w:p w:rsidR="00D747F2" w:rsidP="00D35DB8">
      <w:pPr>
        <w:pStyle w:val="BodyText"/>
        <w:rPr>
          <w:u w:val="single"/>
        </w:rPr>
      </w:pPr>
    </w:p>
    <w:p w:rsidR="006249ED" w:rsidP="006249ED">
      <w:pPr>
        <w:pStyle w:val="BodyText"/>
        <w:numPr>
          <w:ilvl w:val="0"/>
          <w:numId w:val="1"/>
        </w:numPr>
        <w:tabs>
          <w:tab w:val="num" w:pos="567"/>
          <w:tab w:val="clear" w:pos="6598"/>
        </w:tabs>
        <w:ind w:hanging="1389"/>
      </w:pPr>
      <w:r w:rsidR="00D35DB8">
        <w:t>Správa o činnosti a hospodárení Úradu pre regulác</w:t>
      </w:r>
      <w:r w:rsidR="00E24023">
        <w:t>iu sieťových odvetví za rok 2011</w:t>
      </w:r>
      <w:r w:rsidR="00D35DB8">
        <w:t xml:space="preserve"> </w:t>
      </w:r>
    </w:p>
    <w:p w:rsidR="00D35DB8" w:rsidRPr="00F96D2D" w:rsidP="006249ED">
      <w:pPr>
        <w:pStyle w:val="BodyText"/>
        <w:ind w:left="142"/>
      </w:pPr>
      <w:r w:rsidR="006249ED">
        <w:t xml:space="preserve">       </w:t>
      </w:r>
      <w:r>
        <w:t xml:space="preserve">(tlač </w:t>
      </w:r>
      <w:r w:rsidR="00E24023">
        <w:t>47</w:t>
      </w:r>
      <w:r>
        <w:t>)</w:t>
      </w:r>
    </w:p>
    <w:p w:rsidR="00D35DB8" w:rsidP="00D35DB8">
      <w:pPr>
        <w:pStyle w:val="BodyText"/>
        <w:rPr>
          <w:u w:val="single"/>
        </w:rPr>
      </w:pPr>
    </w:p>
    <w:p w:rsidR="00D35DB8" w:rsidP="006249ED">
      <w:pPr>
        <w:pStyle w:val="BodyText"/>
        <w:ind w:left="2124"/>
      </w:pPr>
      <w:r w:rsidRPr="00746669">
        <w:rPr>
          <w:u w:val="single"/>
        </w:rPr>
        <w:t>odôvodní :</w:t>
      </w:r>
      <w:r>
        <w:t xml:space="preserve"> predseda Rady vykonávajúci pôsobnosť predsedu úradu J. Holjenčík </w:t>
      </w:r>
    </w:p>
    <w:p w:rsidR="00D35DB8" w:rsidP="006249ED">
      <w:pPr>
        <w:pStyle w:val="BodyText"/>
        <w:ind w:left="1416" w:firstLine="708"/>
      </w:pPr>
      <w:r>
        <w:rPr>
          <w:u w:val="single"/>
        </w:rPr>
        <w:t>spravodajca</w:t>
      </w:r>
      <w:r w:rsidRPr="00746669">
        <w:rPr>
          <w:u w:val="single"/>
        </w:rPr>
        <w:t xml:space="preserve"> :</w:t>
      </w:r>
      <w:r>
        <w:t xml:space="preserve"> poslanec NR SR </w:t>
      </w:r>
      <w:r w:rsidR="00CC5AC7">
        <w:t>M. Mojš</w:t>
      </w:r>
    </w:p>
    <w:p w:rsidR="00D35DB8" w:rsidP="00D35DB8">
      <w:pPr>
        <w:pStyle w:val="BodyText"/>
        <w:rPr>
          <w:u w:val="single"/>
        </w:rPr>
      </w:pPr>
    </w:p>
    <w:p w:rsidR="00F50F07" w:rsidP="00353F50">
      <w:pPr>
        <w:pStyle w:val="BodyText"/>
        <w:ind w:left="426" w:hanging="426"/>
        <w:rPr>
          <w:bCs/>
        </w:rPr>
      </w:pPr>
    </w:p>
    <w:p w:rsidR="005563A8" w:rsidP="005563A8">
      <w:pPr>
        <w:keepNext/>
        <w:numPr>
          <w:ilvl w:val="0"/>
          <w:numId w:val="1"/>
        </w:numPr>
        <w:shd w:val="clear" w:color="auto" w:fill="FFFFFF"/>
        <w:tabs>
          <w:tab w:val="num" w:pos="142"/>
          <w:tab w:val="left" w:pos="567"/>
          <w:tab w:val="clear" w:pos="6598"/>
        </w:tabs>
        <w:ind w:left="142" w:firstLine="0"/>
        <w:jc w:val="both"/>
        <w:outlineLvl w:val="1"/>
        <w:rPr>
          <w:bCs/>
          <w:iCs/>
        </w:rPr>
      </w:pPr>
      <w:r w:rsidR="00EB5226">
        <w:rPr>
          <w:bCs/>
          <w:iCs/>
        </w:rPr>
        <w:t>Návrh</w:t>
      </w:r>
      <w:r w:rsidRPr="00061934" w:rsidR="00061934">
        <w:rPr>
          <w:bCs/>
          <w:iCs/>
        </w:rPr>
        <w:t xml:space="preserve"> poslanca Národnej rady Slovenskej republiky Ľubomíra VÁŽNEHO na </w:t>
      </w:r>
      <w:r>
        <w:rPr>
          <w:bCs/>
          <w:iCs/>
        </w:rPr>
        <w:t xml:space="preserve"> </w:t>
      </w:r>
    </w:p>
    <w:p w:rsidR="00061934" w:rsidP="00B31E4D">
      <w:pPr>
        <w:keepNext/>
        <w:shd w:val="clear" w:color="auto" w:fill="FFFFFF"/>
        <w:ind w:left="567"/>
        <w:jc w:val="both"/>
        <w:outlineLvl w:val="1"/>
        <w:rPr>
          <w:bCs/>
          <w:iCs/>
        </w:rPr>
      </w:pPr>
      <w:r w:rsidRPr="00061934">
        <w:rPr>
          <w:bCs/>
          <w:iCs/>
        </w:rPr>
        <w:t>vydanie zákona, ktorým sa mení a dopĺňa zákon č. 609/2007 Z. z. o spotrebnej dani z elektriny, uhlia a zemného plynu a o zmene a doplnení zákona č. 98/2004 Z. z. o spotrebnej dani z minerálneho oleja v znení neskorších predpisov v znení neskorších predpisov (tlač 30)</w:t>
      </w:r>
    </w:p>
    <w:p w:rsidR="005563A8" w:rsidP="00061934">
      <w:pPr>
        <w:pStyle w:val="BodyText"/>
        <w:ind w:left="1416" w:firstLine="708"/>
        <w:rPr>
          <w:u w:val="single"/>
        </w:rPr>
      </w:pPr>
    </w:p>
    <w:p w:rsidR="00061934" w:rsidP="00061934">
      <w:pPr>
        <w:pStyle w:val="BodyText"/>
        <w:ind w:left="1416" w:firstLine="708"/>
      </w:pPr>
      <w:r w:rsidRPr="00746669">
        <w:rPr>
          <w:u w:val="single"/>
        </w:rPr>
        <w:t>odôvodní :</w:t>
      </w:r>
      <w:r>
        <w:t xml:space="preserve"> poslanec NR SR Ľ. Vážny</w:t>
      </w:r>
    </w:p>
    <w:p w:rsidR="00061934" w:rsidP="00061934">
      <w:pPr>
        <w:pStyle w:val="BodyText"/>
        <w:ind w:left="1416" w:firstLine="708"/>
      </w:pPr>
      <w:r w:rsidRPr="00746669">
        <w:rPr>
          <w:u w:val="single"/>
        </w:rPr>
        <w:t>spravodajca :</w:t>
      </w:r>
      <w:r>
        <w:t xml:space="preserve"> poslanec NR SR M. Mojš</w:t>
      </w:r>
    </w:p>
    <w:p w:rsidR="00061934" w:rsidP="00353F50">
      <w:pPr>
        <w:pStyle w:val="BodyText"/>
        <w:ind w:left="426" w:hanging="426"/>
        <w:rPr>
          <w:bCs/>
        </w:rPr>
      </w:pPr>
    </w:p>
    <w:p w:rsidR="006249ED" w:rsidP="00353F50">
      <w:pPr>
        <w:pStyle w:val="BodyText"/>
        <w:ind w:left="426" w:hanging="426"/>
        <w:rPr>
          <w:bCs/>
        </w:rPr>
      </w:pPr>
    </w:p>
    <w:p w:rsidR="002A73F7" w:rsidP="00353F50">
      <w:pPr>
        <w:pStyle w:val="BodyText"/>
        <w:ind w:left="426" w:hanging="426"/>
        <w:rPr>
          <w:bCs/>
        </w:rPr>
      </w:pPr>
    </w:p>
    <w:p w:rsidR="002A73F7" w:rsidP="00353F50">
      <w:pPr>
        <w:pStyle w:val="BodyText"/>
        <w:ind w:left="426" w:hanging="426"/>
        <w:rPr>
          <w:bCs/>
        </w:rPr>
      </w:pPr>
    </w:p>
    <w:p w:rsidR="002A73F7" w:rsidP="00353F50">
      <w:pPr>
        <w:pStyle w:val="BodyText"/>
        <w:ind w:left="426" w:hanging="426"/>
        <w:rPr>
          <w:bCs/>
        </w:rPr>
      </w:pPr>
    </w:p>
    <w:p w:rsidR="002A73F7" w:rsidP="00353F50">
      <w:pPr>
        <w:pStyle w:val="BodyText"/>
        <w:ind w:left="426" w:hanging="426"/>
        <w:rPr>
          <w:bCs/>
        </w:rPr>
      </w:pPr>
    </w:p>
    <w:p w:rsidR="002A73F7" w:rsidP="00353F50">
      <w:pPr>
        <w:pStyle w:val="BodyText"/>
        <w:ind w:left="426" w:hanging="426"/>
        <w:rPr>
          <w:bCs/>
        </w:rPr>
      </w:pPr>
    </w:p>
    <w:p w:rsidR="00061934" w:rsidP="005563A8">
      <w:pPr>
        <w:pStyle w:val="BodyText"/>
        <w:numPr>
          <w:ilvl w:val="0"/>
          <w:numId w:val="1"/>
        </w:numPr>
        <w:tabs>
          <w:tab w:val="num" w:pos="567"/>
          <w:tab w:val="clear" w:pos="6598"/>
        </w:tabs>
        <w:ind w:left="567" w:hanging="425"/>
      </w:pPr>
      <w:r w:rsidR="00C22D90">
        <w:t>Návrh poslancov Národnej rady Slovenskej republiky Maroša KONDRÓTA a Andreja KOLESÍKA na vydanie zákona, ktorým sa mení a dopĺňa zákon č. 513/1991 Zb. Obchodný zákonník v znení neskorších predpisov a o zmene a doplnení zákona č. 276/2001 Z. z. o regulácii v sieťových odvetviach a o zmene a doplnení niektorých zákonov v znení neskorších predpisov (tlač 29)</w:t>
      </w:r>
    </w:p>
    <w:p w:rsidR="00C22D90" w:rsidP="00353F50">
      <w:pPr>
        <w:pStyle w:val="BodyText"/>
        <w:ind w:left="426" w:hanging="426"/>
        <w:rPr>
          <w:bCs/>
        </w:rPr>
      </w:pPr>
    </w:p>
    <w:p w:rsidR="00C22D90" w:rsidP="00C22D90">
      <w:pPr>
        <w:pStyle w:val="BodyText"/>
        <w:ind w:left="1416" w:firstLine="708"/>
      </w:pPr>
      <w:r w:rsidRPr="00746669">
        <w:rPr>
          <w:u w:val="single"/>
        </w:rPr>
        <w:t>odôvodní :</w:t>
      </w:r>
      <w:r>
        <w:t xml:space="preserve"> poslanec NR SR M. Kondrót</w:t>
      </w:r>
    </w:p>
    <w:p w:rsidR="00C22D90" w:rsidP="00C22D90">
      <w:pPr>
        <w:pStyle w:val="BodyText"/>
        <w:ind w:left="1416" w:firstLine="708"/>
      </w:pPr>
      <w:r w:rsidRPr="00746669">
        <w:rPr>
          <w:u w:val="single"/>
        </w:rPr>
        <w:t>spravodajca :</w:t>
      </w:r>
      <w:r>
        <w:t xml:space="preserve"> poslanec NR SR </w:t>
      </w:r>
      <w:r w:rsidR="00CC5AC7">
        <w:t>M. Mojš</w:t>
      </w:r>
    </w:p>
    <w:p w:rsidR="00061934" w:rsidP="00353F50">
      <w:pPr>
        <w:pStyle w:val="BodyText"/>
        <w:ind w:left="426" w:hanging="426"/>
        <w:rPr>
          <w:bCs/>
        </w:rPr>
      </w:pPr>
    </w:p>
    <w:p w:rsidR="002A73F7" w:rsidP="00353F50">
      <w:pPr>
        <w:pStyle w:val="BodyText"/>
        <w:ind w:left="426" w:hanging="426"/>
        <w:rPr>
          <w:bCs/>
        </w:rPr>
      </w:pPr>
    </w:p>
    <w:p w:rsidR="00061934" w:rsidP="005563A8">
      <w:pPr>
        <w:pStyle w:val="BodyText"/>
        <w:numPr>
          <w:ilvl w:val="0"/>
          <w:numId w:val="1"/>
        </w:numPr>
        <w:tabs>
          <w:tab w:val="num" w:pos="567"/>
          <w:tab w:val="clear" w:pos="6598"/>
        </w:tabs>
        <w:ind w:left="567" w:hanging="453"/>
        <w:rPr>
          <w:bCs/>
        </w:rPr>
      </w:pPr>
      <w:r w:rsidR="00C22D90">
        <w:t>Návrh poslanca Národnej rady Slovenskej republiky Richarda RAŠIHO na vydanie zákona, ktorým sa mení a dopĺňa zákon č. 580/2004 Z. z. o zdravotnom poistení a o zmene a doplnení zákona č. 95/2002 Z. z. o poisťovníctve a o zmene a doplnení niektorých zákonov v znení neskorších predpisov a o zmene a doplnení zákona č. 581/2004 Z. z. o zdravotných poisťovniach, dohľade nad zdravotnou starostlivosťou a o zmene a doplnení niektorých zákonov v znení neskorších predpisov (tlač 28)</w:t>
      </w:r>
    </w:p>
    <w:p w:rsidR="00061934" w:rsidP="00353F50">
      <w:pPr>
        <w:pStyle w:val="BodyText"/>
        <w:ind w:left="426" w:hanging="426"/>
        <w:rPr>
          <w:bCs/>
        </w:rPr>
      </w:pPr>
    </w:p>
    <w:p w:rsidR="00C22D90" w:rsidP="00C22D90">
      <w:pPr>
        <w:pStyle w:val="BodyText"/>
        <w:ind w:left="1416" w:firstLine="708"/>
      </w:pPr>
      <w:r w:rsidRPr="00746669">
        <w:rPr>
          <w:u w:val="single"/>
        </w:rPr>
        <w:t>odôvodní :</w:t>
      </w:r>
      <w:r>
        <w:t xml:space="preserve"> poslanec NR SR R. Raši</w:t>
      </w:r>
    </w:p>
    <w:p w:rsidR="00C22D90" w:rsidP="00C22D90">
      <w:pPr>
        <w:pStyle w:val="BodyText"/>
        <w:ind w:left="1416" w:firstLine="708"/>
      </w:pPr>
      <w:r w:rsidRPr="00746669">
        <w:rPr>
          <w:u w:val="single"/>
        </w:rPr>
        <w:t>spravodajca :</w:t>
      </w:r>
      <w:r>
        <w:t xml:space="preserve"> poslanec NR SR </w:t>
      </w:r>
      <w:r w:rsidR="00CC5AC7">
        <w:t>V. Petráš</w:t>
      </w:r>
    </w:p>
    <w:p w:rsidR="00061934" w:rsidP="00353F50">
      <w:pPr>
        <w:pStyle w:val="BodyText"/>
        <w:ind w:left="426" w:hanging="426"/>
        <w:rPr>
          <w:bCs/>
        </w:rPr>
      </w:pPr>
    </w:p>
    <w:p w:rsidR="003C7B37" w:rsidP="00475D62">
      <w:pPr>
        <w:pStyle w:val="BodyText"/>
        <w:ind w:left="540"/>
        <w:rPr>
          <w:bCs/>
        </w:rPr>
      </w:pPr>
    </w:p>
    <w:p w:rsidR="006249ED" w:rsidP="006249ED">
      <w:pPr>
        <w:numPr>
          <w:ilvl w:val="0"/>
          <w:numId w:val="1"/>
        </w:numPr>
        <w:tabs>
          <w:tab w:val="num" w:pos="567"/>
          <w:tab w:val="clear" w:pos="6598"/>
        </w:tabs>
        <w:ind w:left="142" w:firstLine="0"/>
      </w:pPr>
      <w:r>
        <w:t>I</w:t>
      </w:r>
      <w:r w:rsidR="00D35DB8">
        <w:t>nformácia o predložení výročných správ politických strán</w:t>
      </w:r>
      <w:r>
        <w:t xml:space="preserve"> a politických hnutí za rok    </w:t>
      </w:r>
    </w:p>
    <w:p w:rsidR="00D35DB8" w:rsidP="006249ED">
      <w:pPr>
        <w:ind w:left="142"/>
      </w:pPr>
      <w:r w:rsidR="006249ED">
        <w:t xml:space="preserve">       2011</w:t>
      </w:r>
      <w:r w:rsidR="00E02E6D">
        <w:t xml:space="preserve"> (tlač 49)</w:t>
      </w:r>
    </w:p>
    <w:p w:rsidR="004F2C22" w:rsidP="006249ED">
      <w:pPr>
        <w:pStyle w:val="BodyText"/>
        <w:ind w:left="1956" w:firstLine="168"/>
        <w:rPr>
          <w:bCs/>
          <w:u w:val="single"/>
        </w:rPr>
      </w:pPr>
    </w:p>
    <w:p w:rsidR="00F50F07" w:rsidP="006249ED">
      <w:pPr>
        <w:pStyle w:val="BodyText"/>
        <w:ind w:left="1956" w:firstLine="168"/>
        <w:rPr>
          <w:bCs/>
        </w:rPr>
      </w:pPr>
      <w:r w:rsidRPr="006249ED" w:rsidR="006249ED">
        <w:rPr>
          <w:bCs/>
          <w:u w:val="single"/>
        </w:rPr>
        <w:t>predkladá</w:t>
      </w:r>
      <w:r w:rsidRPr="006249ED" w:rsidR="006249ED">
        <w:rPr>
          <w:bCs/>
        </w:rPr>
        <w:t xml:space="preserve"> : poslanec NR SR </w:t>
      </w:r>
      <w:r w:rsidR="006249ED">
        <w:rPr>
          <w:bCs/>
        </w:rPr>
        <w:t>D. Duchoň</w:t>
      </w:r>
    </w:p>
    <w:p w:rsidR="00F50F07" w:rsidRPr="00266FEF" w:rsidP="00475D62">
      <w:pPr>
        <w:pStyle w:val="BodyText"/>
        <w:ind w:left="540"/>
        <w:rPr>
          <w:bCs/>
        </w:rPr>
      </w:pPr>
    </w:p>
    <w:p w:rsidR="00897DCE">
      <w:pPr>
        <w:jc w:val="center"/>
      </w:pPr>
    </w:p>
    <w:p w:rsidR="005D554F">
      <w:pPr>
        <w:jc w:val="center"/>
      </w:pPr>
    </w:p>
    <w:p w:rsidR="005D554F">
      <w:pPr>
        <w:jc w:val="center"/>
      </w:pPr>
    </w:p>
    <w:p w:rsidR="00C0678E">
      <w:pPr>
        <w:jc w:val="center"/>
      </w:pPr>
    </w:p>
    <w:p w:rsidR="00C0678E">
      <w:pPr>
        <w:jc w:val="center"/>
      </w:pPr>
    </w:p>
    <w:p w:rsidR="005D554F">
      <w:pPr>
        <w:jc w:val="center"/>
      </w:pPr>
    </w:p>
    <w:p w:rsidR="005D554F">
      <w:pPr>
        <w:jc w:val="center"/>
      </w:pPr>
    </w:p>
    <w:p w:rsidR="00897DCE" w:rsidRPr="003C7B37">
      <w:pPr>
        <w:jc w:val="center"/>
        <w:rPr>
          <w:b/>
          <w:bCs/>
        </w:rPr>
      </w:pPr>
      <w:r>
        <w:tab/>
        <w:tab/>
        <w:t xml:space="preserve">     </w:t>
        <w:tab/>
        <w:tab/>
        <w:tab/>
        <w:tab/>
        <w:tab/>
        <w:tab/>
      </w:r>
      <w:r w:rsidRPr="003C7B37" w:rsidR="003C7B37">
        <w:rPr>
          <w:b/>
        </w:rPr>
        <w:t xml:space="preserve">Daniel </w:t>
      </w:r>
      <w:r w:rsidR="003C7B37">
        <w:rPr>
          <w:b/>
        </w:rPr>
        <w:t xml:space="preserve"> </w:t>
      </w:r>
      <w:r w:rsidRPr="003C7B37" w:rsidR="003C7B37">
        <w:rPr>
          <w:b/>
        </w:rPr>
        <w:t>D</w:t>
      </w:r>
      <w:r w:rsidR="003C7B37">
        <w:rPr>
          <w:b/>
        </w:rPr>
        <w:t xml:space="preserve"> </w:t>
      </w:r>
      <w:r w:rsidRPr="003C7B37" w:rsidR="003C7B37">
        <w:rPr>
          <w:b/>
        </w:rPr>
        <w:t>u</w:t>
      </w:r>
      <w:r w:rsidR="003C7B37">
        <w:rPr>
          <w:b/>
        </w:rPr>
        <w:t> </w:t>
      </w:r>
      <w:r w:rsidRPr="003C7B37" w:rsidR="003C7B37">
        <w:rPr>
          <w:b/>
        </w:rPr>
        <w:t>c</w:t>
      </w:r>
      <w:r w:rsidR="003C7B37">
        <w:rPr>
          <w:b/>
        </w:rPr>
        <w:t xml:space="preserve"> </w:t>
      </w:r>
      <w:r w:rsidRPr="003C7B37" w:rsidR="003C7B37">
        <w:rPr>
          <w:b/>
        </w:rPr>
        <w:t>h</w:t>
      </w:r>
      <w:r w:rsidR="003C7B37">
        <w:rPr>
          <w:b/>
        </w:rPr>
        <w:t xml:space="preserve"> </w:t>
      </w:r>
      <w:r w:rsidRPr="003C7B37" w:rsidR="003C7B37">
        <w:rPr>
          <w:b/>
        </w:rPr>
        <w:t>o</w:t>
      </w:r>
      <w:r w:rsidR="003C7B37">
        <w:rPr>
          <w:b/>
        </w:rPr>
        <w:t xml:space="preserve"> </w:t>
      </w:r>
      <w:r w:rsidRPr="003C7B37" w:rsidR="003C7B37">
        <w:rPr>
          <w:b/>
        </w:rPr>
        <w:t>ň</w:t>
      </w:r>
    </w:p>
    <w:p w:rsidR="00897DCE">
      <w:pPr>
        <w:jc w:val="center"/>
      </w:pPr>
      <w:r>
        <w:t xml:space="preserve">                          </w:t>
        <w:tab/>
        <w:tab/>
        <w:tab/>
        <w:tab/>
        <w:tab/>
        <w:tab/>
        <w:t xml:space="preserve"> predseda výboru</w:t>
      </w:r>
    </w:p>
    <w:sectPr w:rsidSect="00905477">
      <w:pgSz w:w="11906" w:h="16838"/>
      <w:pgMar w:top="899" w:right="1417" w:bottom="71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3626"/>
    <w:multiLevelType w:val="hybridMultilevel"/>
    <w:tmpl w:val="25DA9F90"/>
    <w:lvl w:ilvl="0">
      <w:start w:val="1"/>
      <w:numFmt w:val="decimal"/>
      <w:lvlText w:val="%1."/>
      <w:lvlJc w:val="left"/>
      <w:pPr>
        <w:tabs>
          <w:tab w:val="num" w:pos="6598"/>
        </w:tabs>
        <w:ind w:left="6598" w:hanging="360"/>
      </w:pPr>
      <w:rPr>
        <w:b w:val="0"/>
      </w:rPr>
    </w:lvl>
    <w:lvl w:ilvl="1" w:tentative="1">
      <w:start w:val="1"/>
      <w:numFmt w:val="lowerLetter"/>
      <w:lvlText w:val="%2."/>
      <w:lvlJc w:val="left"/>
      <w:pPr>
        <w:tabs>
          <w:tab w:val="num" w:pos="7318"/>
        </w:tabs>
        <w:ind w:left="7318" w:hanging="360"/>
      </w:pPr>
    </w:lvl>
    <w:lvl w:ilvl="2" w:tentative="1">
      <w:start w:val="1"/>
      <w:numFmt w:val="lowerRoman"/>
      <w:lvlText w:val="%3."/>
      <w:lvlJc w:val="right"/>
      <w:pPr>
        <w:tabs>
          <w:tab w:val="num" w:pos="8038"/>
        </w:tabs>
        <w:ind w:left="8038" w:hanging="180"/>
      </w:pPr>
    </w:lvl>
    <w:lvl w:ilvl="3" w:tentative="1">
      <w:start w:val="1"/>
      <w:numFmt w:val="decimal"/>
      <w:lvlText w:val="%4."/>
      <w:lvlJc w:val="left"/>
      <w:pPr>
        <w:tabs>
          <w:tab w:val="num" w:pos="8758"/>
        </w:tabs>
        <w:ind w:left="8758" w:hanging="360"/>
      </w:pPr>
    </w:lvl>
    <w:lvl w:ilvl="4" w:tentative="1">
      <w:start w:val="1"/>
      <w:numFmt w:val="lowerLetter"/>
      <w:lvlText w:val="%5."/>
      <w:lvlJc w:val="left"/>
      <w:pPr>
        <w:tabs>
          <w:tab w:val="num" w:pos="9478"/>
        </w:tabs>
        <w:ind w:left="9478" w:hanging="360"/>
      </w:pPr>
    </w:lvl>
    <w:lvl w:ilvl="5" w:tentative="1">
      <w:start w:val="1"/>
      <w:numFmt w:val="lowerRoman"/>
      <w:lvlText w:val="%6."/>
      <w:lvlJc w:val="right"/>
      <w:pPr>
        <w:tabs>
          <w:tab w:val="num" w:pos="10198"/>
        </w:tabs>
        <w:ind w:left="10198" w:hanging="180"/>
      </w:pPr>
    </w:lvl>
    <w:lvl w:ilvl="6" w:tentative="1">
      <w:start w:val="1"/>
      <w:numFmt w:val="decimal"/>
      <w:lvlText w:val="%7."/>
      <w:lvlJc w:val="left"/>
      <w:pPr>
        <w:tabs>
          <w:tab w:val="num" w:pos="10918"/>
        </w:tabs>
        <w:ind w:left="10918" w:hanging="360"/>
      </w:pPr>
    </w:lvl>
    <w:lvl w:ilvl="7" w:tentative="1">
      <w:start w:val="1"/>
      <w:numFmt w:val="lowerLetter"/>
      <w:lvlText w:val="%8."/>
      <w:lvlJc w:val="left"/>
      <w:pPr>
        <w:tabs>
          <w:tab w:val="num" w:pos="11638"/>
        </w:tabs>
        <w:ind w:left="11638" w:hanging="360"/>
      </w:pPr>
    </w:lvl>
    <w:lvl w:ilvl="8" w:tentative="1">
      <w:start w:val="1"/>
      <w:numFmt w:val="lowerRoman"/>
      <w:lvlText w:val="%9."/>
      <w:lvlJc w:val="right"/>
      <w:pPr>
        <w:tabs>
          <w:tab w:val="num" w:pos="12358"/>
        </w:tabs>
        <w:ind w:left="12358" w:hanging="180"/>
      </w:pPr>
    </w:lvl>
  </w:abstractNum>
  <w:abstractNum w:abstractNumId="1">
    <w:nsid w:val="058449B9"/>
    <w:multiLevelType w:val="hybridMultilevel"/>
    <w:tmpl w:val="0A107F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FF0506"/>
    <w:multiLevelType w:val="hybridMultilevel"/>
    <w:tmpl w:val="E98655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0B19D5"/>
    <w:multiLevelType w:val="hybridMultilevel"/>
    <w:tmpl w:val="8E40CC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102406"/>
    <w:multiLevelType w:val="hybridMultilevel"/>
    <w:tmpl w:val="45E845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89D0E8D"/>
    <w:multiLevelType w:val="hybridMultilevel"/>
    <w:tmpl w:val="BFD0088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D1A5120"/>
    <w:multiLevelType w:val="hybridMultilevel"/>
    <w:tmpl w:val="87BA6B12"/>
    <w:lvl w:ilvl="0">
      <w:start w:val="1"/>
      <w:numFmt w:val="decimal"/>
      <w:lvlText w:val="%1."/>
      <w:lvlJc w:val="left"/>
      <w:pPr>
        <w:tabs>
          <w:tab w:val="num" w:pos="6598"/>
        </w:tabs>
        <w:ind w:left="1531" w:hanging="737"/>
      </w:pPr>
      <w:rPr>
        <w:rFonts w:hint="default"/>
        <w:b w:val="0"/>
      </w:rPr>
    </w:lvl>
    <w:lvl w:ilvl="1" w:tentative="1">
      <w:start w:val="1"/>
      <w:numFmt w:val="lowerLetter"/>
      <w:lvlText w:val="%2."/>
      <w:lvlJc w:val="left"/>
      <w:pPr>
        <w:tabs>
          <w:tab w:val="num" w:pos="7318"/>
        </w:tabs>
        <w:ind w:left="7318" w:hanging="360"/>
      </w:pPr>
    </w:lvl>
    <w:lvl w:ilvl="2" w:tentative="1">
      <w:start w:val="1"/>
      <w:numFmt w:val="lowerRoman"/>
      <w:lvlText w:val="%3."/>
      <w:lvlJc w:val="right"/>
      <w:pPr>
        <w:tabs>
          <w:tab w:val="num" w:pos="8038"/>
        </w:tabs>
        <w:ind w:left="8038" w:hanging="180"/>
      </w:pPr>
    </w:lvl>
    <w:lvl w:ilvl="3" w:tentative="1">
      <w:start w:val="1"/>
      <w:numFmt w:val="decimal"/>
      <w:lvlText w:val="%4."/>
      <w:lvlJc w:val="left"/>
      <w:pPr>
        <w:tabs>
          <w:tab w:val="num" w:pos="8758"/>
        </w:tabs>
        <w:ind w:left="8758" w:hanging="360"/>
      </w:pPr>
    </w:lvl>
    <w:lvl w:ilvl="4" w:tentative="1">
      <w:start w:val="1"/>
      <w:numFmt w:val="lowerLetter"/>
      <w:lvlText w:val="%5."/>
      <w:lvlJc w:val="left"/>
      <w:pPr>
        <w:tabs>
          <w:tab w:val="num" w:pos="9478"/>
        </w:tabs>
        <w:ind w:left="9478" w:hanging="360"/>
      </w:pPr>
    </w:lvl>
    <w:lvl w:ilvl="5" w:tentative="1">
      <w:start w:val="1"/>
      <w:numFmt w:val="lowerRoman"/>
      <w:lvlText w:val="%6."/>
      <w:lvlJc w:val="right"/>
      <w:pPr>
        <w:tabs>
          <w:tab w:val="num" w:pos="10198"/>
        </w:tabs>
        <w:ind w:left="10198" w:hanging="180"/>
      </w:pPr>
    </w:lvl>
    <w:lvl w:ilvl="6" w:tentative="1">
      <w:start w:val="1"/>
      <w:numFmt w:val="decimal"/>
      <w:lvlText w:val="%7."/>
      <w:lvlJc w:val="left"/>
      <w:pPr>
        <w:tabs>
          <w:tab w:val="num" w:pos="10918"/>
        </w:tabs>
        <w:ind w:left="10918" w:hanging="360"/>
      </w:pPr>
    </w:lvl>
    <w:lvl w:ilvl="7" w:tentative="1">
      <w:start w:val="1"/>
      <w:numFmt w:val="lowerLetter"/>
      <w:lvlText w:val="%8."/>
      <w:lvlJc w:val="left"/>
      <w:pPr>
        <w:tabs>
          <w:tab w:val="num" w:pos="11638"/>
        </w:tabs>
        <w:ind w:left="11638" w:hanging="360"/>
      </w:pPr>
    </w:lvl>
    <w:lvl w:ilvl="8" w:tentative="1">
      <w:start w:val="1"/>
      <w:numFmt w:val="lowerRoman"/>
      <w:lvlText w:val="%9."/>
      <w:lvlJc w:val="right"/>
      <w:pPr>
        <w:tabs>
          <w:tab w:val="num" w:pos="12358"/>
        </w:tabs>
        <w:ind w:left="12358" w:hanging="180"/>
      </w:pPr>
    </w:lvl>
  </w:abstractNum>
  <w:abstractNum w:abstractNumId="7">
    <w:nsid w:val="4D0A4EB9"/>
    <w:multiLevelType w:val="hybridMultilevel"/>
    <w:tmpl w:val="CE44B426"/>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8">
    <w:nsid w:val="5B951F90"/>
    <w:multiLevelType w:val="hybridMultilevel"/>
    <w:tmpl w:val="EC24DDB0"/>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2C27A38"/>
    <w:multiLevelType w:val="hybridMultilevel"/>
    <w:tmpl w:val="323A6A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FDB636F"/>
    <w:multiLevelType w:val="hybridMultilevel"/>
    <w:tmpl w:val="A9E2EFB6"/>
    <w:lvl w:ilvl="0">
      <w:start w:val="1"/>
      <w:numFmt w:val="bullet"/>
      <w:lvlText w:val=""/>
      <w:lvlJc w:val="left"/>
      <w:pPr>
        <w:tabs>
          <w:tab w:val="num" w:pos="1800"/>
        </w:tabs>
        <w:ind w:left="1800" w:hanging="360"/>
      </w:pPr>
      <w:rPr>
        <w:rFonts w:ascii="Wingdings" w:hAnsi="Wingdings"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1">
    <w:nsid w:val="7383395A"/>
    <w:multiLevelType w:val="hybridMultilevel"/>
    <w:tmpl w:val="037CF8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44A0090"/>
    <w:multiLevelType w:val="hybridMultilevel"/>
    <w:tmpl w:val="478E8170"/>
    <w:lvl w:ilvl="0">
      <w:start w:val="8"/>
      <w:numFmt w:val="decimal"/>
      <w:lvlText w:val="%1."/>
      <w:lvlJc w:val="left"/>
      <w:pPr>
        <w:ind w:left="9354" w:hanging="360"/>
      </w:pPr>
      <w:rPr>
        <w:rFonts w:hint="default"/>
      </w:rPr>
    </w:lvl>
    <w:lvl w:ilvl="1" w:tentative="1">
      <w:start w:val="1"/>
      <w:numFmt w:val="lowerLetter"/>
      <w:lvlText w:val="%2."/>
      <w:lvlJc w:val="left"/>
      <w:pPr>
        <w:ind w:left="10074" w:hanging="360"/>
      </w:pPr>
    </w:lvl>
    <w:lvl w:ilvl="2" w:tentative="1">
      <w:start w:val="1"/>
      <w:numFmt w:val="lowerRoman"/>
      <w:lvlText w:val="%3."/>
      <w:lvlJc w:val="right"/>
      <w:pPr>
        <w:ind w:left="10794" w:hanging="180"/>
      </w:pPr>
    </w:lvl>
    <w:lvl w:ilvl="3" w:tentative="1">
      <w:start w:val="1"/>
      <w:numFmt w:val="decimal"/>
      <w:lvlText w:val="%4."/>
      <w:lvlJc w:val="left"/>
      <w:pPr>
        <w:ind w:left="11514" w:hanging="360"/>
      </w:pPr>
    </w:lvl>
    <w:lvl w:ilvl="4" w:tentative="1">
      <w:start w:val="1"/>
      <w:numFmt w:val="lowerLetter"/>
      <w:lvlText w:val="%5."/>
      <w:lvlJc w:val="left"/>
      <w:pPr>
        <w:ind w:left="12234" w:hanging="360"/>
      </w:pPr>
    </w:lvl>
    <w:lvl w:ilvl="5" w:tentative="1">
      <w:start w:val="1"/>
      <w:numFmt w:val="lowerRoman"/>
      <w:lvlText w:val="%6."/>
      <w:lvlJc w:val="right"/>
      <w:pPr>
        <w:ind w:left="12954" w:hanging="180"/>
      </w:pPr>
    </w:lvl>
    <w:lvl w:ilvl="6" w:tentative="1">
      <w:start w:val="1"/>
      <w:numFmt w:val="decimal"/>
      <w:lvlText w:val="%7."/>
      <w:lvlJc w:val="left"/>
      <w:pPr>
        <w:ind w:left="13674" w:hanging="360"/>
      </w:pPr>
    </w:lvl>
    <w:lvl w:ilvl="7" w:tentative="1">
      <w:start w:val="1"/>
      <w:numFmt w:val="lowerLetter"/>
      <w:lvlText w:val="%8."/>
      <w:lvlJc w:val="left"/>
      <w:pPr>
        <w:ind w:left="14394" w:hanging="360"/>
      </w:pPr>
    </w:lvl>
    <w:lvl w:ilvl="8" w:tentative="1">
      <w:start w:val="1"/>
      <w:numFmt w:val="lowerRoman"/>
      <w:lvlText w:val="%9."/>
      <w:lvlJc w:val="right"/>
      <w:pPr>
        <w:ind w:left="15114" w:hanging="180"/>
      </w:pPr>
    </w:lvl>
  </w:abstractNum>
  <w:abstractNum w:abstractNumId="13">
    <w:nsid w:val="7CBA33DD"/>
    <w:multiLevelType w:val="hybridMultilevel"/>
    <w:tmpl w:val="8BCC9B2E"/>
    <w:lvl w:ilvl="0">
      <w:start w:val="1"/>
      <w:numFmt w:val="decimal"/>
      <w:lvlText w:val="%1."/>
      <w:lvlJc w:val="left"/>
      <w:pPr>
        <w:tabs>
          <w:tab w:val="num" w:pos="567"/>
        </w:tabs>
        <w:ind w:left="567" w:hanging="340"/>
      </w:pPr>
      <w:rPr>
        <w:rFonts w:hint="default"/>
        <w:b w:val="0"/>
      </w:rPr>
    </w:lvl>
    <w:lvl w:ilvl="1">
      <w:start w:val="1"/>
      <w:numFmt w:val="decimal"/>
      <w:lvlText w:val="%2."/>
      <w:lvlJc w:val="left"/>
      <w:pPr>
        <w:tabs>
          <w:tab w:val="num" w:pos="2160"/>
        </w:tabs>
        <w:ind w:left="2160" w:hanging="360"/>
      </w:pPr>
      <w:rPr>
        <w:rFonts w:hint="default"/>
        <w:b w:val="0"/>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abstractNumId w:val="6"/>
  </w:num>
  <w:num w:numId="2">
    <w:abstractNumId w:val="5"/>
  </w:num>
  <w:num w:numId="3">
    <w:abstractNumId w:val="8"/>
  </w:num>
  <w:num w:numId="4">
    <w:abstractNumId w:val="7"/>
  </w:num>
  <w:num w:numId="5">
    <w:abstractNumId w:val="9"/>
  </w:num>
  <w:num w:numId="6">
    <w:abstractNumId w:val="12"/>
  </w:num>
  <w:num w:numId="7">
    <w:abstractNumId w:val="2"/>
  </w:num>
  <w:num w:numId="8">
    <w:abstractNumId w:val="4"/>
  </w:num>
  <w:num w:numId="9">
    <w:abstractNumId w:val="0"/>
  </w:num>
  <w:num w:numId="10">
    <w:abstractNumId w:val="13"/>
  </w:num>
  <w:num w:numId="11">
    <w:abstractNumId w:val="10"/>
  </w:num>
  <w:num w:numId="12">
    <w:abstractNumId w:val="11"/>
  </w:num>
  <w:num w:numId="13">
    <w:abstractNumId w:val="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4C20"/>
    <w:rsid w:val="00015A97"/>
    <w:rsid w:val="00046F13"/>
    <w:rsid w:val="00061934"/>
    <w:rsid w:val="00135A13"/>
    <w:rsid w:val="0019042E"/>
    <w:rsid w:val="00197A32"/>
    <w:rsid w:val="001A6EA2"/>
    <w:rsid w:val="001B0EF4"/>
    <w:rsid w:val="001B14BF"/>
    <w:rsid w:val="00200816"/>
    <w:rsid w:val="00204C20"/>
    <w:rsid w:val="00223C92"/>
    <w:rsid w:val="00266FEF"/>
    <w:rsid w:val="0029044C"/>
    <w:rsid w:val="002A73F7"/>
    <w:rsid w:val="002B130F"/>
    <w:rsid w:val="002B4218"/>
    <w:rsid w:val="002C5238"/>
    <w:rsid w:val="002D5AEA"/>
    <w:rsid w:val="00312541"/>
    <w:rsid w:val="00353F50"/>
    <w:rsid w:val="00397EAC"/>
    <w:rsid w:val="003C4971"/>
    <w:rsid w:val="003C7B37"/>
    <w:rsid w:val="003D0A75"/>
    <w:rsid w:val="004040F3"/>
    <w:rsid w:val="00413393"/>
    <w:rsid w:val="00425594"/>
    <w:rsid w:val="00431EB9"/>
    <w:rsid w:val="0045734E"/>
    <w:rsid w:val="00467B90"/>
    <w:rsid w:val="00475D62"/>
    <w:rsid w:val="004905B6"/>
    <w:rsid w:val="004F2C22"/>
    <w:rsid w:val="005213FD"/>
    <w:rsid w:val="005563A8"/>
    <w:rsid w:val="0058691B"/>
    <w:rsid w:val="005C0CFC"/>
    <w:rsid w:val="005C3B7F"/>
    <w:rsid w:val="005D554F"/>
    <w:rsid w:val="00600900"/>
    <w:rsid w:val="00614A67"/>
    <w:rsid w:val="006168D7"/>
    <w:rsid w:val="006249ED"/>
    <w:rsid w:val="00654438"/>
    <w:rsid w:val="00673F8C"/>
    <w:rsid w:val="006D68AE"/>
    <w:rsid w:val="00705D17"/>
    <w:rsid w:val="00733BDE"/>
    <w:rsid w:val="00746669"/>
    <w:rsid w:val="007502CD"/>
    <w:rsid w:val="00784E9E"/>
    <w:rsid w:val="007A7736"/>
    <w:rsid w:val="007B362E"/>
    <w:rsid w:val="00897DCE"/>
    <w:rsid w:val="008B061B"/>
    <w:rsid w:val="00905477"/>
    <w:rsid w:val="00906236"/>
    <w:rsid w:val="00965C9F"/>
    <w:rsid w:val="009A126F"/>
    <w:rsid w:val="009F449B"/>
    <w:rsid w:val="00A17221"/>
    <w:rsid w:val="00A45140"/>
    <w:rsid w:val="00A93471"/>
    <w:rsid w:val="00AF488C"/>
    <w:rsid w:val="00B01A59"/>
    <w:rsid w:val="00B31E4D"/>
    <w:rsid w:val="00B7361B"/>
    <w:rsid w:val="00B924CB"/>
    <w:rsid w:val="00B931E6"/>
    <w:rsid w:val="00BE0525"/>
    <w:rsid w:val="00BE0F49"/>
    <w:rsid w:val="00C0678E"/>
    <w:rsid w:val="00C14A8C"/>
    <w:rsid w:val="00C179FA"/>
    <w:rsid w:val="00C22D90"/>
    <w:rsid w:val="00C330B4"/>
    <w:rsid w:val="00C405DB"/>
    <w:rsid w:val="00C54D47"/>
    <w:rsid w:val="00C7561B"/>
    <w:rsid w:val="00C904AA"/>
    <w:rsid w:val="00C9078D"/>
    <w:rsid w:val="00C91644"/>
    <w:rsid w:val="00CC5AC7"/>
    <w:rsid w:val="00CE7DA8"/>
    <w:rsid w:val="00D222C3"/>
    <w:rsid w:val="00D35DB8"/>
    <w:rsid w:val="00D747F2"/>
    <w:rsid w:val="00DC5BF4"/>
    <w:rsid w:val="00E02E6D"/>
    <w:rsid w:val="00E13554"/>
    <w:rsid w:val="00E24023"/>
    <w:rsid w:val="00E4085C"/>
    <w:rsid w:val="00E87B27"/>
    <w:rsid w:val="00E94B79"/>
    <w:rsid w:val="00EB5226"/>
    <w:rsid w:val="00EE15D2"/>
    <w:rsid w:val="00EF0793"/>
    <w:rsid w:val="00F03F5C"/>
    <w:rsid w:val="00F303FB"/>
    <w:rsid w:val="00F50F07"/>
    <w:rsid w:val="00F52F95"/>
    <w:rsid w:val="00F9325D"/>
    <w:rsid w:val="00F96D2D"/>
    <w:rsid w:val="00FB7F93"/>
    <w:rsid w:val="00FC3493"/>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k-SK" w:eastAsia="sk-SK" w:bidi="ar-SA"/>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ZkladntextChar"/>
    <w:pPr>
      <w:jc w:val="both"/>
    </w:pPr>
    <w:rPr>
      <w:lang w:val="x-none" w:eastAsia="x-none"/>
    </w:rPr>
  </w:style>
  <w:style w:type="paragraph" w:styleId="BalloonText">
    <w:name w:val="Balloon Text"/>
    <w:basedOn w:val="Normal"/>
    <w:semiHidden/>
    <w:rsid w:val="002B130F"/>
    <w:rPr>
      <w:rFonts w:ascii="Tahoma" w:hAnsi="Tahoma" w:cs="Tahoma"/>
      <w:sz w:val="16"/>
      <w:szCs w:val="16"/>
    </w:rPr>
  </w:style>
  <w:style w:type="paragraph" w:styleId="ListParagraph">
    <w:name w:val="List Paragraph"/>
    <w:basedOn w:val="Normal"/>
    <w:uiPriority w:val="34"/>
    <w:qFormat/>
    <w:rsid w:val="003C7B37"/>
    <w:pPr>
      <w:ind w:left="708"/>
    </w:pPr>
  </w:style>
  <w:style w:type="character" w:customStyle="1" w:styleId="ZkladntextChar">
    <w:name w:val="Základný text Char"/>
    <w:link w:val="BodyText"/>
    <w:rsid w:val="003C7B37"/>
    <w:rPr>
      <w:sz w:val="24"/>
      <w:szCs w:val="24"/>
    </w:rPr>
  </w:style>
  <w:style w:type="paragraph" w:styleId="BodyTextIndent">
    <w:name w:val="Body Text Indent"/>
    <w:basedOn w:val="Normal"/>
    <w:link w:val="ZarkazkladnhotextuChar"/>
    <w:rsid w:val="00D35DB8"/>
    <w:pPr>
      <w:spacing w:after="120"/>
      <w:ind w:left="283"/>
    </w:pPr>
    <w:rPr>
      <w:lang w:val="x-none" w:eastAsia="x-none"/>
    </w:rPr>
  </w:style>
  <w:style w:type="character" w:customStyle="1" w:styleId="ZarkazkladnhotextuChar">
    <w:name w:val="Zarážka základného textu Char"/>
    <w:link w:val="BodyTextIndent"/>
    <w:rsid w:val="00D35DB8"/>
    <w:rPr>
      <w:sz w:val="24"/>
      <w:szCs w:val="24"/>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257</TotalTime>
  <Pages>4</Pages>
  <Words>924</Words>
  <Characters>5273</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Holubová, Petra</cp:lastModifiedBy>
  <cp:revision>120</cp:revision>
  <cp:lastPrinted>2010-08-02T12:12:00Z</cp:lastPrinted>
  <dcterms:created xsi:type="dcterms:W3CDTF">2002-10-09T06:18:00Z</dcterms:created>
  <dcterms:modified xsi:type="dcterms:W3CDTF">2012-06-07T07:21:00Z</dcterms:modified>
</cp:coreProperties>
</file>