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  <w:b w:val="0"/>
          <w:i/>
        </w:rPr>
      </w:pPr>
    </w:p>
    <w:p w:rsidR="0066491A" w:rsidRPr="0066491A" w:rsidP="0066491A"/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EC5F3F" w:rsidRPr="003371B9">
      <w:pPr>
        <w:ind w:left="4248"/>
        <w:jc w:val="right"/>
      </w:pPr>
      <w:r>
        <w:rPr>
          <w:sz w:val="28"/>
        </w:rPr>
        <w:t xml:space="preserve">                                        </w:t>
      </w:r>
      <w:r w:rsidR="00AE1F50">
        <w:t>47</w:t>
      </w:r>
      <w:r w:rsidRPr="003371B9" w:rsidR="00985280">
        <w:t>.</w:t>
      </w:r>
      <w:r w:rsidRPr="003371B9">
        <w:t xml:space="preserve"> schôdza</w:t>
      </w:r>
    </w:p>
    <w:p w:rsidR="00E20A99" w:rsidRPr="001F15B9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</w:p>
    <w:p w:rsidR="0004001B" w:rsidP="00067F0B">
      <w:pPr>
        <w:ind w:left="3540" w:firstLine="708"/>
        <w:rPr>
          <w:b/>
        </w:rPr>
      </w:pPr>
    </w:p>
    <w:p w:rsidR="00143F10" w:rsidP="00067F0B">
      <w:pPr>
        <w:ind w:left="3540" w:firstLine="708"/>
        <w:rPr>
          <w:b/>
        </w:rPr>
      </w:pPr>
      <w:r w:rsidR="001D6BE4">
        <w:rPr>
          <w:b/>
        </w:rPr>
        <w:t xml:space="preserve">          </w:t>
      </w:r>
    </w:p>
    <w:p w:rsidR="003F6F2E" w:rsidP="00067F0B">
      <w:pPr>
        <w:ind w:left="3540" w:firstLine="708"/>
        <w:rPr>
          <w:b/>
        </w:rPr>
      </w:pPr>
      <w:r w:rsidR="00E01EE6">
        <w:rPr>
          <w:b/>
        </w:rPr>
        <w:t xml:space="preserve">        </w:t>
      </w:r>
      <w:r w:rsidR="005F4984">
        <w:rPr>
          <w:b/>
        </w:rPr>
        <w:t>329</w:t>
      </w:r>
    </w:p>
    <w:p w:rsidR="00EC5F3F" w:rsidP="00067F0B">
      <w:pPr>
        <w:ind w:left="3540" w:firstLine="708"/>
        <w:rPr>
          <w:b/>
        </w:rPr>
      </w:pPr>
      <w:r w:rsidR="00E01EE6">
        <w:rPr>
          <w:b/>
        </w:rPr>
        <w:t>U z n e s e n i a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C2409D">
        <w:rPr>
          <w:b/>
        </w:rPr>
        <w:t>o 1</w:t>
      </w:r>
      <w:r w:rsidR="003A2207">
        <w:rPr>
          <w:b/>
        </w:rPr>
        <w:t>6</w:t>
      </w:r>
      <w:r w:rsidR="00830899">
        <w:rPr>
          <w:b/>
        </w:rPr>
        <w:t xml:space="preserve">. </w:t>
      </w:r>
      <w:r w:rsidR="00AE1F50">
        <w:rPr>
          <w:b/>
        </w:rPr>
        <w:t>februára</w:t>
      </w:r>
      <w:r w:rsidR="00830899">
        <w:rPr>
          <w:b/>
        </w:rPr>
        <w:t xml:space="preserve"> 201</w:t>
      </w:r>
      <w:r w:rsidR="00AE1F50">
        <w:rPr>
          <w:b/>
        </w:rPr>
        <w:t>2</w:t>
      </w:r>
    </w:p>
    <w:p w:rsidR="00AC22E2" w:rsidP="00AC22E2">
      <w:pPr>
        <w:pStyle w:val="Heading1"/>
        <w:ind w:left="0"/>
        <w:jc w:val="both"/>
        <w:rPr>
          <w:rFonts w:eastAsia="Times New Roman"/>
        </w:rPr>
      </w:pPr>
    </w:p>
    <w:p w:rsidR="005F4984" w:rsidP="00AE1F50">
      <w:pPr>
        <w:pStyle w:val="BodyText"/>
        <w:spacing w:after="0"/>
        <w:jc w:val="both"/>
      </w:pPr>
      <w:r w:rsidRPr="001F15B9" w:rsidR="00EC5F3F">
        <w:t>Výbor Národnej rady Sl</w:t>
      </w:r>
      <w:r w:rsidRPr="001F15B9" w:rsidR="003371B9">
        <w:t>ovenskej republiky pre financie a</w:t>
      </w:r>
      <w:r w:rsidRPr="001F15B9" w:rsidR="00EC5F3F">
        <w:t xml:space="preserve"> rozpočet </w:t>
      </w:r>
      <w:r w:rsidR="00045612">
        <w:t>pre</w:t>
      </w:r>
      <w:r w:rsidR="00B87937">
        <w:t>rokoval</w:t>
      </w:r>
      <w:r>
        <w:t xml:space="preserve"> : </w:t>
      </w:r>
    </w:p>
    <w:p w:rsidR="005F4984" w:rsidP="005F4984">
      <w:pPr>
        <w:pStyle w:val="BodyText"/>
        <w:numPr>
          <w:ilvl w:val="0"/>
          <w:numId w:val="28"/>
        </w:numPr>
        <w:spacing w:after="0"/>
        <w:jc w:val="both"/>
      </w:pPr>
      <w:r>
        <w:t>ž</w:t>
      </w:r>
      <w:r w:rsidRPr="00E42216">
        <w:rPr>
          <w:bCs w:val="0"/>
        </w:rPr>
        <w:t xml:space="preserve">iadosť o preriešenie situácie v oblasti fungovania informačného systému </w:t>
      </w:r>
      <w:r w:rsidR="00BF6F9A">
        <w:rPr>
          <w:bCs w:val="0"/>
        </w:rPr>
        <w:t>F</w:t>
      </w:r>
      <w:r w:rsidRPr="00E42216">
        <w:rPr>
          <w:bCs w:val="0"/>
        </w:rPr>
        <w:t>inančnej správy SR</w:t>
      </w:r>
      <w:r>
        <w:rPr>
          <w:bCs w:val="0"/>
        </w:rPr>
        <w:t xml:space="preserve">, </w:t>
      </w:r>
    </w:p>
    <w:p w:rsidR="00EC5F3F" w:rsidRPr="001F15B9" w:rsidP="005F4984">
      <w:pPr>
        <w:pStyle w:val="BodyText"/>
        <w:numPr>
          <w:ilvl w:val="0"/>
          <w:numId w:val="28"/>
        </w:numPr>
        <w:spacing w:after="0"/>
        <w:jc w:val="both"/>
        <w:rPr>
          <w:b/>
        </w:rPr>
      </w:pPr>
      <w:r w:rsidR="00B87937">
        <w:t>ná</w:t>
      </w:r>
      <w:r w:rsidR="00045612">
        <w:t>vrh</w:t>
      </w:r>
      <w:r w:rsidR="00EC4AA2">
        <w:t xml:space="preserve"> </w:t>
      </w:r>
      <w:r w:rsidRPr="00AE1F50" w:rsidR="00AE1F50">
        <w:t>žiadosti pracovníkov správy daní na uskutočnenie poslaneckého prieskumu na Daňovom úrade Bratislava s pravidelným miestom vykonávania štátnej služby Radlinského 37, Bratislava</w:t>
      </w:r>
      <w:r w:rsidR="00AE1F50">
        <w:t xml:space="preserve">  </w:t>
      </w:r>
      <w:r w:rsidRPr="001F15B9" w:rsidR="00450C55">
        <w:rPr>
          <w:b/>
        </w:rPr>
        <w:t>a</w:t>
      </w:r>
      <w:r w:rsidRPr="001F15B9" w:rsidR="00ED3C5E">
        <w:rPr>
          <w:b/>
        </w:rPr>
        <w:t xml:space="preserve"> </w:t>
      </w:r>
      <w:r w:rsidRPr="001F15B9" w:rsidR="008458BA">
        <w:rPr>
          <w:b/>
        </w:rPr>
        <w:t xml:space="preserve"> </w:t>
      </w:r>
    </w:p>
    <w:p w:rsidR="00BD7172" w:rsidRPr="00990B21" w:rsidP="00BD7172"/>
    <w:p w:rsidR="001F15B9" w:rsidP="001F15B9"/>
    <w:p w:rsidR="00AE1F50" w:rsidP="00403E9B">
      <w:pPr>
        <w:pStyle w:val="Heading7"/>
        <w:widowControl/>
        <w:numPr>
          <w:ilvl w:val="0"/>
          <w:numId w:val="26"/>
        </w:numPr>
        <w:rPr>
          <w:lang w:val="sk-SK"/>
        </w:rPr>
      </w:pPr>
      <w:r>
        <w:rPr>
          <w:lang w:val="sk-SK"/>
        </w:rPr>
        <w:t>berie na vedomie</w:t>
      </w:r>
    </w:p>
    <w:p w:rsidR="00AE1F50" w:rsidP="00AE1F50">
      <w:pPr>
        <w:pStyle w:val="Heading7"/>
        <w:widowControl/>
        <w:ind w:left="1440"/>
        <w:rPr>
          <w:lang w:val="sk-SK"/>
        </w:rPr>
      </w:pPr>
    </w:p>
    <w:p w:rsidR="002F121E" w:rsidRPr="002F121E" w:rsidP="002F121E">
      <w:pPr>
        <w:pStyle w:val="Heading7"/>
        <w:widowControl/>
        <w:numPr>
          <w:ilvl w:val="0"/>
          <w:numId w:val="29"/>
        </w:numPr>
        <w:tabs>
          <w:tab w:val="left" w:pos="1843"/>
        </w:tabs>
        <w:ind w:left="1418" w:firstLine="0"/>
        <w:rPr>
          <w:b w:val="0"/>
          <w:lang w:val="sk-SK"/>
        </w:rPr>
      </w:pPr>
      <w:r w:rsidRPr="002F121E" w:rsidR="00BF6F9A">
        <w:rPr>
          <w:b w:val="0"/>
          <w:lang w:val="sk-SK"/>
        </w:rPr>
        <w:t>ž</w:t>
      </w:r>
      <w:r w:rsidRPr="002F121E" w:rsidR="00BF6F9A">
        <w:rPr>
          <w:b w:val="0"/>
          <w:bCs/>
          <w:lang w:val="sk-SK"/>
        </w:rPr>
        <w:t xml:space="preserve">iadosť o preriešenie situácie v oblasti fungovania informačného systému </w:t>
      </w:r>
    </w:p>
    <w:p w:rsidR="00BF6F9A" w:rsidRPr="00BF6F9A" w:rsidP="002F121E">
      <w:pPr>
        <w:pStyle w:val="Heading7"/>
        <w:widowControl/>
        <w:tabs>
          <w:tab w:val="left" w:pos="1843"/>
        </w:tabs>
        <w:ind w:left="1418"/>
        <w:rPr>
          <w:b w:val="0"/>
          <w:lang w:val="sk-SK"/>
        </w:rPr>
      </w:pPr>
      <w:r w:rsidR="002F121E">
        <w:rPr>
          <w:b w:val="0"/>
          <w:bCs/>
          <w:lang w:val="sk-SK"/>
        </w:rPr>
        <w:t xml:space="preserve">       </w:t>
      </w:r>
      <w:r w:rsidRPr="00BF6F9A">
        <w:rPr>
          <w:b w:val="0"/>
          <w:bCs/>
          <w:lang w:val="sk-SK"/>
        </w:rPr>
        <w:t>finančnej správy S</w:t>
      </w:r>
      <w:r w:rsidRPr="00BF6F9A">
        <w:rPr>
          <w:b w:val="0"/>
          <w:bCs/>
          <w:lang w:val="sk-SK"/>
        </w:rPr>
        <w:t xml:space="preserve">R </w:t>
      </w:r>
    </w:p>
    <w:p w:rsidR="00BF6F9A" w:rsidP="00BF6F9A">
      <w:pPr>
        <w:pStyle w:val="Heading7"/>
        <w:widowControl/>
        <w:ind w:left="1418"/>
        <w:rPr>
          <w:b w:val="0"/>
          <w:lang w:val="sk-SK"/>
        </w:rPr>
      </w:pPr>
    </w:p>
    <w:p w:rsidR="002F121E" w:rsidP="002F121E">
      <w:pPr>
        <w:pStyle w:val="Heading7"/>
        <w:widowControl/>
        <w:numPr>
          <w:ilvl w:val="0"/>
          <w:numId w:val="29"/>
        </w:numPr>
        <w:tabs>
          <w:tab w:val="left" w:pos="1843"/>
        </w:tabs>
        <w:ind w:left="1418" w:firstLine="0"/>
        <w:rPr>
          <w:b w:val="0"/>
          <w:lang w:val="sk-SK"/>
        </w:rPr>
      </w:pPr>
      <w:r w:rsidRPr="00AE1F50" w:rsidR="00AE1F50">
        <w:rPr>
          <w:b w:val="0"/>
          <w:lang w:val="sk-SK"/>
        </w:rPr>
        <w:t xml:space="preserve">návrh žiadosti pracovníkov správy daní na uskutočnenie poslaneckého </w:t>
      </w:r>
    </w:p>
    <w:p w:rsidR="002F121E" w:rsidP="002F121E">
      <w:pPr>
        <w:pStyle w:val="Heading7"/>
        <w:widowControl/>
        <w:tabs>
          <w:tab w:val="left" w:pos="1843"/>
        </w:tabs>
        <w:ind w:left="1418"/>
        <w:rPr>
          <w:b w:val="0"/>
          <w:lang w:val="sk-SK"/>
        </w:rPr>
      </w:pPr>
      <w:r>
        <w:rPr>
          <w:b w:val="0"/>
          <w:lang w:val="sk-SK"/>
        </w:rPr>
        <w:tab/>
      </w:r>
      <w:r w:rsidRPr="00AE1F50" w:rsidR="00AE1F50">
        <w:rPr>
          <w:b w:val="0"/>
          <w:lang w:val="sk-SK"/>
        </w:rPr>
        <w:t xml:space="preserve">prieskumu na Daňovom úrade Bratislava s pravidelným miestom vykonávania </w:t>
      </w:r>
      <w:r>
        <w:rPr>
          <w:b w:val="0"/>
          <w:lang w:val="sk-SK"/>
        </w:rPr>
        <w:t xml:space="preserve"> </w:t>
      </w:r>
    </w:p>
    <w:p w:rsidR="00AE1F50" w:rsidRPr="00AE1F50" w:rsidP="002F121E">
      <w:pPr>
        <w:pStyle w:val="Heading7"/>
        <w:widowControl/>
        <w:tabs>
          <w:tab w:val="left" w:pos="1843"/>
        </w:tabs>
        <w:ind w:left="1418"/>
        <w:rPr>
          <w:b w:val="0"/>
          <w:lang w:val="sk-SK"/>
        </w:rPr>
      </w:pPr>
      <w:r w:rsidR="002F121E">
        <w:rPr>
          <w:b w:val="0"/>
          <w:lang w:val="sk-SK"/>
        </w:rPr>
        <w:t xml:space="preserve">       </w:t>
      </w:r>
      <w:r w:rsidRPr="00AE1F50">
        <w:rPr>
          <w:b w:val="0"/>
          <w:lang w:val="sk-SK"/>
        </w:rPr>
        <w:t xml:space="preserve">štátnej služby Radlinského 37, Bratislava  </w:t>
      </w:r>
    </w:p>
    <w:p w:rsidR="00AE1F50" w:rsidP="00AE1F50">
      <w:pPr>
        <w:pStyle w:val="Heading7"/>
        <w:widowControl/>
        <w:ind w:left="1440"/>
        <w:rPr>
          <w:lang w:val="sk-SK"/>
        </w:rPr>
      </w:pPr>
    </w:p>
    <w:p w:rsidR="00AE1F50" w:rsidRPr="00AE1F50" w:rsidP="00AE1F50"/>
    <w:p w:rsidR="00AE1F50" w:rsidP="00AE1F50">
      <w:pPr>
        <w:pStyle w:val="Heading7"/>
        <w:widowControl/>
        <w:ind w:left="1440"/>
        <w:rPr>
          <w:lang w:val="sk-SK"/>
        </w:rPr>
      </w:pPr>
      <w:r>
        <w:rPr>
          <w:lang w:val="sk-SK"/>
        </w:rPr>
        <w:t xml:space="preserve"> </w:t>
      </w:r>
    </w:p>
    <w:p w:rsidR="00BF6F9A" w:rsidP="00403E9B">
      <w:pPr>
        <w:pStyle w:val="Heading7"/>
        <w:widowControl/>
        <w:numPr>
          <w:ilvl w:val="0"/>
          <w:numId w:val="26"/>
        </w:numPr>
        <w:rPr>
          <w:lang w:val="sk-SK"/>
        </w:rPr>
      </w:pPr>
      <w:r>
        <w:rPr>
          <w:lang w:val="sk-SK"/>
        </w:rPr>
        <w:t xml:space="preserve">žiada </w:t>
      </w:r>
    </w:p>
    <w:p w:rsidR="00BF6F9A" w:rsidP="00BF6F9A">
      <w:pPr>
        <w:numPr>
          <w:ilvl w:val="0"/>
          <w:numId w:val="31"/>
        </w:numPr>
        <w:rPr>
          <w:b/>
        </w:rPr>
      </w:pPr>
      <w:r w:rsidRPr="00BF6F9A">
        <w:rPr>
          <w:b/>
        </w:rPr>
        <w:t>prezidenta Finančnej správy SR</w:t>
      </w:r>
      <w:r>
        <w:rPr>
          <w:b/>
        </w:rPr>
        <w:t>,</w:t>
      </w:r>
      <w:r w:rsidR="00FA1C08">
        <w:rPr>
          <w:b/>
        </w:rPr>
        <w:t xml:space="preserve"> aby</w:t>
      </w:r>
    </w:p>
    <w:p w:rsidR="00BF6F9A" w:rsidP="00BF6F9A">
      <w:pPr>
        <w:numPr>
          <w:ilvl w:val="0"/>
          <w:numId w:val="32"/>
        </w:numPr>
        <w:rPr>
          <w:b/>
        </w:rPr>
      </w:pPr>
      <w:r>
        <w:t>informoval Výbor NR SR pre financie a rozpočet o pokračovaní, resp. ukončení spo</w:t>
      </w:r>
      <w:r w:rsidR="00367054">
        <w:t>lupráce so s</w:t>
      </w:r>
      <w:r w:rsidR="00A93E29">
        <w:t>poločnosťou Novitech</w:t>
      </w:r>
      <w:r>
        <w:t xml:space="preserve"> s ohľadom na zabezpečenie stability a funkčnosti Finančnej správy SR v termíne </w:t>
      </w:r>
      <w:r w:rsidRPr="00BF6F9A">
        <w:rPr>
          <w:b/>
        </w:rPr>
        <w:t>ihneď</w:t>
      </w:r>
      <w:r>
        <w:rPr>
          <w:b/>
        </w:rPr>
        <w:t>,</w:t>
      </w:r>
    </w:p>
    <w:p w:rsidR="00BF6F9A" w:rsidRPr="00BF6F9A" w:rsidP="00BF6F9A">
      <w:pPr>
        <w:ind w:left="1776"/>
        <w:rPr>
          <w:b/>
        </w:rPr>
      </w:pPr>
    </w:p>
    <w:p w:rsidR="00BF6F9A" w:rsidP="00BF6F9A">
      <w:pPr>
        <w:numPr>
          <w:ilvl w:val="0"/>
          <w:numId w:val="32"/>
        </w:numPr>
      </w:pPr>
      <w:r>
        <w:t>ku dňu poslaneckého prieskumu predložil údaje v zmysle prílohy toh</w:t>
      </w:r>
      <w:r>
        <w:t>to uznesenia</w:t>
      </w:r>
      <w:r w:rsidR="00FA1C08">
        <w:t>,</w:t>
      </w:r>
    </w:p>
    <w:p w:rsidR="00BF6F9A" w:rsidP="00BF6F9A">
      <w:pPr>
        <w:pStyle w:val="ListParagraph"/>
      </w:pPr>
    </w:p>
    <w:p w:rsidR="00BF6F9A" w:rsidP="00BF6F9A">
      <w:pPr>
        <w:numPr>
          <w:ilvl w:val="0"/>
          <w:numId w:val="31"/>
        </w:numPr>
        <w:rPr>
          <w:b/>
        </w:rPr>
      </w:pPr>
      <w:r w:rsidRPr="00BF6F9A">
        <w:rPr>
          <w:b/>
        </w:rPr>
        <w:t xml:space="preserve"> predsedu NKÚ SR </w:t>
      </w:r>
    </w:p>
    <w:p w:rsidR="00BF6F9A" w:rsidP="00BF6F9A">
      <w:pPr>
        <w:ind w:left="1416" w:firstLine="360"/>
      </w:pPr>
      <w:r>
        <w:t xml:space="preserve"> </w:t>
      </w:r>
      <w:r w:rsidRPr="00BF6F9A">
        <w:t xml:space="preserve">o vykonanie kontroly vo Finančnej správe SR pokiaľ ide o dodržiavanie </w:t>
      </w:r>
    </w:p>
    <w:p w:rsidR="00BF6F9A" w:rsidP="00BF6F9A">
      <w:pPr>
        <w:ind w:left="1416" w:firstLine="360"/>
      </w:pPr>
      <w:r w:rsidR="00FA1C08">
        <w:t xml:space="preserve"> </w:t>
      </w:r>
      <w:r w:rsidRPr="00BF6F9A">
        <w:t>zákonnosti</w:t>
      </w:r>
      <w:r w:rsidR="00FA1C08">
        <w:t>,</w:t>
      </w:r>
      <w:r w:rsidRPr="00BF6F9A">
        <w:t xml:space="preserve"> </w:t>
      </w:r>
    </w:p>
    <w:p w:rsidR="00BF6F9A" w:rsidP="00BF6F9A"/>
    <w:p w:rsidR="00D51629" w:rsidP="00BF6F9A">
      <w:pPr>
        <w:numPr>
          <w:ilvl w:val="0"/>
          <w:numId w:val="31"/>
        </w:numPr>
      </w:pPr>
      <w:r w:rsidRPr="00D51629" w:rsidR="00BF6F9A">
        <w:rPr>
          <w:b/>
        </w:rPr>
        <w:t>vedúceho Úradu vlády SR</w:t>
      </w:r>
      <w:r w:rsidR="00BF6F9A">
        <w:t xml:space="preserve"> </w:t>
      </w:r>
    </w:p>
    <w:p w:rsidR="00BF6F9A" w:rsidP="00D51629">
      <w:pPr>
        <w:ind w:left="1776"/>
      </w:pPr>
      <w:r>
        <w:t>vykonať okamžitú kontrolu vo Finančnej správe SR</w:t>
      </w:r>
      <w:r w:rsidR="00FA1C08">
        <w:t>,</w:t>
      </w:r>
    </w:p>
    <w:p w:rsidR="00BF6F9A" w:rsidRPr="00BF6F9A" w:rsidP="00D51629">
      <w:pPr>
        <w:ind w:left="1776"/>
      </w:pPr>
    </w:p>
    <w:p w:rsidR="00BF6F9A" w:rsidP="00BF6F9A">
      <w:pPr>
        <w:pStyle w:val="Heading7"/>
        <w:widowControl/>
        <w:ind w:left="1776"/>
        <w:rPr>
          <w:lang w:val="sk-SK"/>
        </w:rPr>
      </w:pPr>
    </w:p>
    <w:p w:rsidR="00BF6F9A" w:rsidP="00BF6F9A">
      <w:pPr>
        <w:ind w:left="708"/>
      </w:pPr>
    </w:p>
    <w:p w:rsidR="00BF6F9A" w:rsidP="00BF6F9A"/>
    <w:p w:rsidR="00BF6F9A" w:rsidP="00BF6F9A"/>
    <w:p w:rsidR="00BF6F9A" w:rsidP="00BF6F9A"/>
    <w:p w:rsidR="00BF6F9A" w:rsidP="00BF6F9A"/>
    <w:p w:rsidR="00BF6F9A" w:rsidP="00BF6F9A"/>
    <w:p w:rsidR="00BF6F9A" w:rsidP="00BF6F9A"/>
    <w:p w:rsidR="00BF6F9A" w:rsidRPr="00BF6F9A" w:rsidP="00BF6F9A"/>
    <w:p w:rsidR="001F15B9" w:rsidP="00403E9B">
      <w:pPr>
        <w:pStyle w:val="Heading7"/>
        <w:widowControl/>
        <w:numPr>
          <w:ilvl w:val="0"/>
          <w:numId w:val="26"/>
        </w:numPr>
        <w:rPr>
          <w:lang w:val="sk-SK"/>
        </w:rPr>
      </w:pPr>
      <w:r w:rsidR="00045612">
        <w:rPr>
          <w:lang w:val="sk-SK"/>
        </w:rPr>
        <w:t xml:space="preserve">súhlasí </w:t>
      </w:r>
    </w:p>
    <w:p w:rsidR="00045612" w:rsidRPr="00045612" w:rsidP="00045612">
      <w:pPr>
        <w:ind w:left="1416"/>
      </w:pPr>
    </w:p>
    <w:p w:rsidR="001F15B9" w:rsidRPr="00AE1F50" w:rsidP="001F15B9">
      <w:pPr>
        <w:ind w:left="1416" w:firstLine="708"/>
        <w:jc w:val="both"/>
        <w:rPr>
          <w:bCs w:val="0"/>
        </w:rPr>
      </w:pPr>
      <w:r w:rsidR="00045612">
        <w:t xml:space="preserve">s uskutočnením poslaneckého </w:t>
      </w:r>
      <w:r w:rsidR="007F5430">
        <w:t xml:space="preserve">prieskumu </w:t>
      </w:r>
      <w:r w:rsidRPr="00AE1F50" w:rsidR="00AE1F50">
        <w:t xml:space="preserve">na Daňovom úrade Bratislava s pravidelným miestom vykonávania štátnej služby Radlinského 37, Bratislava  </w:t>
      </w:r>
    </w:p>
    <w:p w:rsidR="00965D13" w:rsidRPr="00AE1F50" w:rsidP="00965D13">
      <w:pPr>
        <w:ind w:left="360"/>
        <w:rPr>
          <w:bCs w:val="0"/>
        </w:rPr>
      </w:pPr>
      <w:r w:rsidRPr="00AE1F50">
        <w:tab/>
        <w:tab/>
      </w:r>
      <w:r w:rsidRPr="00AE1F50" w:rsidR="001F15B9">
        <w:tab/>
        <w:t xml:space="preserve">  </w:t>
      </w:r>
    </w:p>
    <w:p w:rsidR="001F15B9" w:rsidP="001F15B9">
      <w:pPr>
        <w:ind w:left="1416"/>
        <w:jc w:val="both"/>
        <w:rPr>
          <w:b/>
        </w:rPr>
      </w:pPr>
    </w:p>
    <w:p w:rsidR="00BF6F9A" w:rsidP="001F15B9">
      <w:pPr>
        <w:ind w:left="1416"/>
        <w:jc w:val="both"/>
        <w:rPr>
          <w:b/>
        </w:rPr>
      </w:pPr>
      <w:r w:rsidR="00045612">
        <w:rPr>
          <w:b/>
        </w:rPr>
        <w:tab/>
        <w:tab/>
        <w:tab/>
        <w:tab/>
        <w:tab/>
      </w:r>
      <w:r>
        <w:rPr>
          <w:b/>
        </w:rPr>
        <w:tab/>
        <w:tab/>
        <w:t>T: 17</w:t>
      </w:r>
      <w:r w:rsidR="00B833AD">
        <w:rPr>
          <w:b/>
        </w:rPr>
        <w:t>.</w:t>
      </w:r>
      <w:r>
        <w:rPr>
          <w:b/>
        </w:rPr>
        <w:t xml:space="preserve"> </w:t>
      </w:r>
      <w:r w:rsidR="00B833AD">
        <w:rPr>
          <w:b/>
        </w:rPr>
        <w:t xml:space="preserve">februára </w:t>
      </w:r>
      <w:r w:rsidR="00E01EE6">
        <w:rPr>
          <w:b/>
        </w:rPr>
        <w:t>2012</w:t>
      </w:r>
      <w:r>
        <w:rPr>
          <w:b/>
        </w:rPr>
        <w:t xml:space="preserve"> </w:t>
      </w:r>
    </w:p>
    <w:p w:rsidR="001F15B9" w:rsidP="00BF6F9A">
      <w:pPr>
        <w:ind w:left="5664" w:firstLine="708"/>
        <w:jc w:val="both"/>
        <w:rPr>
          <w:b/>
        </w:rPr>
      </w:pPr>
      <w:r w:rsidR="00BF6F9A">
        <w:rPr>
          <w:b/>
        </w:rPr>
        <w:t xml:space="preserve">     o 9,00 hod.</w:t>
      </w:r>
    </w:p>
    <w:p w:rsidR="006A10EF" w:rsidP="006A10EF">
      <w:pPr>
        <w:pStyle w:val="Heading5"/>
        <w:ind w:left="1080"/>
      </w:pPr>
    </w:p>
    <w:p w:rsidR="00D51629" w:rsidP="00D51629"/>
    <w:p w:rsidR="00FA1C08" w:rsidP="00D51629"/>
    <w:p w:rsidR="00FA1C08" w:rsidP="00D51629"/>
    <w:p w:rsidR="00FA1C08" w:rsidP="00D51629"/>
    <w:p w:rsidR="00FA1C08" w:rsidRPr="00D51629" w:rsidP="00D51629"/>
    <w:p w:rsidR="001F15B9" w:rsidP="00403E9B">
      <w:pPr>
        <w:pStyle w:val="Heading5"/>
        <w:numPr>
          <w:ilvl w:val="0"/>
          <w:numId w:val="26"/>
        </w:numPr>
      </w:pPr>
      <w:r>
        <w:t>ukladá</w:t>
      </w:r>
    </w:p>
    <w:p w:rsidR="001F15B9" w:rsidP="001F15B9">
      <w:pPr>
        <w:pStyle w:val="Heading5"/>
        <w:ind w:left="1080"/>
      </w:pPr>
      <w:r>
        <w:t xml:space="preserve">      predsedovi výboru</w:t>
      </w:r>
    </w:p>
    <w:p w:rsidR="001F15B9" w:rsidP="001F15B9">
      <w:pPr>
        <w:ind w:left="1776"/>
        <w:rPr>
          <w:b/>
        </w:rPr>
      </w:pPr>
    </w:p>
    <w:p w:rsidR="001F15B9" w:rsidP="001F15B9">
      <w:pPr>
        <w:ind w:left="1416" w:firstLine="710"/>
        <w:jc w:val="both"/>
      </w:pPr>
      <w:r>
        <w:t>informovať predsedu Národnej rady Slovenskej republiky o výsle</w:t>
      </w:r>
      <w:r>
        <w:t>dku prerokovania uvedenej problematiky vo výbore</w:t>
      </w:r>
    </w:p>
    <w:p w:rsidR="001F15B9" w:rsidP="001F15B9">
      <w:pPr>
        <w:ind w:left="2850"/>
        <w:jc w:val="both"/>
      </w:pPr>
    </w:p>
    <w:p w:rsidR="001F15B9" w:rsidP="001F15B9">
      <w:r>
        <w:t xml:space="preserve">                                                             </w:t>
      </w:r>
    </w:p>
    <w:p w:rsidR="00EC5F3F">
      <w:pPr>
        <w:ind w:left="2850"/>
        <w:jc w:val="both"/>
      </w:pPr>
    </w:p>
    <w:p w:rsidR="00D51629">
      <w:pPr>
        <w:ind w:left="2850"/>
        <w:jc w:val="both"/>
      </w:pPr>
    </w:p>
    <w:p w:rsidR="00D51629">
      <w:pPr>
        <w:ind w:left="2850"/>
        <w:jc w:val="both"/>
      </w:pPr>
    </w:p>
    <w:p w:rsidR="00BF2B91" w:rsidP="00A73ECD">
      <w:r w:rsidR="00522678">
        <w:t xml:space="preserve"> </w:t>
      </w:r>
      <w:r w:rsidR="00E20A99">
        <w:t xml:space="preserve">                                                              </w:t>
      </w:r>
    </w:p>
    <w:p w:rsidR="00BF2B91" w:rsidP="00A73ECD">
      <w:pPr>
        <w:rPr>
          <w:b/>
          <w:bCs w:val="0"/>
        </w:rPr>
      </w:pPr>
    </w:p>
    <w:p w:rsidR="00450C55">
      <w:pPr>
        <w:ind w:left="5664" w:firstLine="708"/>
        <w:rPr>
          <w:b/>
          <w:bCs w:val="0"/>
        </w:rPr>
      </w:pPr>
    </w:p>
    <w:p w:rsidR="00EC5F3F" w:rsidRPr="003371B9">
      <w:pPr>
        <w:ind w:left="5664" w:firstLine="708"/>
        <w:rPr>
          <w:b/>
        </w:rPr>
      </w:pPr>
      <w:r w:rsidR="00E20A99">
        <w:rPr>
          <w:b/>
          <w:bCs w:val="0"/>
        </w:rPr>
        <w:t xml:space="preserve">              </w:t>
      </w:r>
      <w:r>
        <w:rPr>
          <w:b/>
          <w:bCs w:val="0"/>
        </w:rPr>
        <w:t xml:space="preserve"> </w:t>
      </w:r>
      <w:r w:rsidRPr="003371B9" w:rsidR="00040044">
        <w:rPr>
          <w:b/>
          <w:bCs w:val="0"/>
        </w:rPr>
        <w:t xml:space="preserve">Jozef </w:t>
      </w:r>
      <w:r w:rsidRPr="003371B9" w:rsidR="00E20A9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K</w:t>
      </w:r>
      <w:r w:rsidR="003371B9">
        <w:rPr>
          <w:b/>
          <w:bCs w:val="0"/>
        </w:rPr>
        <w:t> </w:t>
      </w:r>
      <w:r w:rsidRPr="003371B9" w:rsidR="003371B9">
        <w:rPr>
          <w:b/>
          <w:bCs w:val="0"/>
        </w:rPr>
        <w:t>o</w:t>
      </w:r>
      <w:r w:rsidR="003371B9">
        <w:rPr>
          <w:b/>
          <w:bCs w:val="0"/>
        </w:rPr>
        <w:t> </w:t>
      </w:r>
      <w:r w:rsidRPr="003371B9" w:rsidR="003371B9">
        <w:rPr>
          <w:b/>
          <w:bCs w:val="0"/>
        </w:rPr>
        <w:t>l</w:t>
      </w:r>
      <w:r w:rsidR="003371B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l</w:t>
      </w:r>
      <w:r w:rsidR="003371B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á</w:t>
      </w:r>
      <w:r w:rsidR="003371B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r</w:t>
      </w:r>
    </w:p>
    <w:p w:rsidR="00EC5F3F" w:rsidRPr="003371B9">
      <w:pPr>
        <w:ind w:left="5664" w:firstLine="708"/>
        <w:rPr>
          <w:bCs w:val="0"/>
        </w:rPr>
      </w:pPr>
      <w:r w:rsidRPr="003371B9" w:rsidR="00E20A99">
        <w:t xml:space="preserve">             </w:t>
      </w:r>
      <w:r w:rsidRPr="003371B9">
        <w:t xml:space="preserve"> </w:t>
      </w:r>
      <w:r w:rsidRPr="003371B9" w:rsidR="00E20A99">
        <w:t xml:space="preserve">  </w:t>
      </w:r>
      <w:r w:rsidRPr="003371B9">
        <w:t>predseda výboru</w:t>
      </w:r>
    </w:p>
    <w:p w:rsidR="00EC5F3F">
      <w:pPr>
        <w:pStyle w:val="Heading4"/>
      </w:pPr>
    </w:p>
    <w:p w:rsidR="00595842" w:rsidRPr="00BD7172" w:rsidP="00595842">
      <w:pPr>
        <w:jc w:val="both"/>
        <w:rPr>
          <w:b/>
        </w:rPr>
      </w:pPr>
      <w:r w:rsidR="00C37D3C">
        <w:rPr>
          <w:b/>
        </w:rPr>
        <w:t xml:space="preserve">   </w:t>
      </w:r>
      <w:r w:rsidR="00045E54">
        <w:rPr>
          <w:b/>
        </w:rPr>
        <w:t>Zuzana Aštary</w:t>
      </w:r>
      <w:r w:rsidR="003371B9">
        <w:rPr>
          <w:b/>
        </w:rPr>
        <w:t>ová</w:t>
      </w:r>
    </w:p>
    <w:p w:rsidR="00EC5F3F">
      <w:r w:rsidR="00595842">
        <w:t xml:space="preserve">  </w:t>
      </w:r>
      <w:r>
        <w:t>overovateľ</w:t>
      </w:r>
      <w:r w:rsidR="003371B9">
        <w:t>ka</w:t>
      </w:r>
      <w:r>
        <w:t xml:space="preserve"> výboru</w:t>
      </w:r>
    </w:p>
    <w:p w:rsidR="006E60F4"/>
    <w:p w:rsidR="006E60F4"/>
    <w:p w:rsidR="006E60F4"/>
    <w:p w:rsidR="006E60F4"/>
    <w:p w:rsidR="006E60F4"/>
    <w:p w:rsidR="006E60F4"/>
    <w:p w:rsidR="006E60F4"/>
    <w:p w:rsidR="006E60F4"/>
    <w:p w:rsidR="006E60F4"/>
    <w:p w:rsidR="006E60F4"/>
    <w:p w:rsidR="006E60F4"/>
    <w:p w:rsidR="006E60F4"/>
    <w:p w:rsidR="006E60F4"/>
    <w:p w:rsidR="006E60F4"/>
    <w:p w:rsidR="006E60F4"/>
    <w:p w:rsidR="006E60F4"/>
    <w:p w:rsidR="006E60F4" w:rsidRPr="0066491A" w:rsidP="006E60F4"/>
    <w:p w:rsidR="006E60F4" w:rsidP="006E60F4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6E60F4" w:rsidP="006E60F4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  pre financie a rozpočet </w:t>
      </w:r>
    </w:p>
    <w:p w:rsidR="006E60F4" w:rsidRPr="003371B9" w:rsidP="006E60F4">
      <w:pPr>
        <w:ind w:left="4248"/>
        <w:jc w:val="right"/>
      </w:pPr>
      <w:r>
        <w:rPr>
          <w:sz w:val="28"/>
        </w:rPr>
        <w:t xml:space="preserve">                                        </w:t>
      </w:r>
      <w:r>
        <w:t>47</w:t>
      </w:r>
      <w:r w:rsidRPr="003371B9">
        <w:t>. schôdza</w:t>
      </w:r>
    </w:p>
    <w:p w:rsidR="006E60F4" w:rsidRPr="001F15B9" w:rsidP="006E60F4">
      <w:pPr>
        <w:ind w:left="3540" w:firstLine="708"/>
        <w:jc w:val="right"/>
      </w:pPr>
      <w:r>
        <w:rPr>
          <w:b/>
        </w:rPr>
        <w:t xml:space="preserve">                 </w:t>
        <w:tab/>
        <w:tab/>
        <w:tab/>
        <w:tab/>
      </w:r>
    </w:p>
    <w:p w:rsidR="006E60F4" w:rsidP="006E60F4">
      <w:pPr>
        <w:ind w:left="3540" w:firstLine="708"/>
        <w:rPr>
          <w:b/>
        </w:rPr>
      </w:pPr>
    </w:p>
    <w:p w:rsidR="006E60F4" w:rsidP="006E60F4">
      <w:pPr>
        <w:ind w:left="3540" w:firstLine="708"/>
        <w:rPr>
          <w:b/>
        </w:rPr>
      </w:pPr>
      <w:r>
        <w:rPr>
          <w:b/>
        </w:rPr>
        <w:t xml:space="preserve">          </w:t>
      </w:r>
    </w:p>
    <w:p w:rsidR="006E60F4">
      <w:pPr>
        <w:rPr>
          <w:b/>
          <w:u w:val="single"/>
        </w:rPr>
      </w:pPr>
      <w:r>
        <w:tab/>
        <w:tab/>
        <w:tab/>
        <w:tab/>
        <w:tab/>
      </w:r>
      <w:r w:rsidRPr="00FA1C08">
        <w:rPr>
          <w:b/>
          <w:u w:val="single"/>
        </w:rPr>
        <w:t>Príloha k</w:t>
      </w:r>
      <w:r w:rsidR="00FA1C08">
        <w:rPr>
          <w:b/>
          <w:u w:val="single"/>
        </w:rPr>
        <w:t> </w:t>
      </w:r>
      <w:r w:rsidRPr="00FA1C08">
        <w:rPr>
          <w:b/>
          <w:u w:val="single"/>
        </w:rPr>
        <w:t>uzneseniu</w:t>
      </w:r>
    </w:p>
    <w:p w:rsidR="00FA1C08">
      <w:pPr>
        <w:rPr>
          <w:b/>
          <w:u w:val="single"/>
        </w:rPr>
      </w:pPr>
    </w:p>
    <w:p w:rsidR="00FA1C08" w:rsidRPr="00FA1C08">
      <w:pPr>
        <w:rPr>
          <w:b/>
          <w:u w:val="single"/>
        </w:rPr>
      </w:pPr>
    </w:p>
    <w:p w:rsidR="006E60F4" w:rsidRPr="006E60F4" w:rsidP="006E60F4">
      <w:pPr>
        <w:spacing w:after="200"/>
        <w:rPr>
          <w:rFonts w:eastAsia="Calibri"/>
          <w:bCs w:val="0"/>
          <w:lang w:eastAsia="en-US"/>
        </w:rPr>
      </w:pPr>
      <w:r w:rsidR="00FA1C08">
        <w:rPr>
          <w:rFonts w:eastAsia="Calibri"/>
          <w:bCs w:val="0"/>
          <w:lang w:eastAsia="en-US"/>
        </w:rPr>
        <w:t xml:space="preserve">Predložiť : </w:t>
      </w:r>
    </w:p>
    <w:p w:rsidR="00FA1C08" w:rsidP="00FA1C08">
      <w:pPr>
        <w:numPr>
          <w:ilvl w:val="0"/>
          <w:numId w:val="33"/>
        </w:numPr>
        <w:jc w:val="both"/>
        <w:rPr>
          <w:rFonts w:eastAsia="Calibri"/>
          <w:bCs w:val="0"/>
          <w:lang w:eastAsia="en-US"/>
        </w:rPr>
      </w:pPr>
      <w:r w:rsidRPr="006E60F4" w:rsidR="006E60F4">
        <w:rPr>
          <w:rFonts w:eastAsia="Calibri"/>
          <w:bCs w:val="0"/>
          <w:lang w:eastAsia="en-US"/>
        </w:rPr>
        <w:t>Počet a výšk</w:t>
      </w:r>
      <w:r>
        <w:rPr>
          <w:rFonts w:eastAsia="Calibri"/>
          <w:bCs w:val="0"/>
          <w:lang w:eastAsia="en-US"/>
        </w:rPr>
        <w:t>u</w:t>
      </w:r>
      <w:r w:rsidRPr="006E60F4" w:rsidR="006E60F4">
        <w:rPr>
          <w:rFonts w:eastAsia="Calibri"/>
          <w:bCs w:val="0"/>
          <w:lang w:eastAsia="en-US"/>
        </w:rPr>
        <w:t xml:space="preserve"> </w:t>
      </w:r>
      <w:r w:rsidR="006E60F4">
        <w:rPr>
          <w:rFonts w:eastAsia="Calibri"/>
          <w:bCs w:val="0"/>
          <w:lang w:eastAsia="en-US"/>
        </w:rPr>
        <w:t>nadmerných odpočtov (NO)</w:t>
      </w:r>
      <w:r w:rsidRPr="006E60F4" w:rsidR="006E60F4">
        <w:rPr>
          <w:rFonts w:eastAsia="Calibri"/>
          <w:bCs w:val="0"/>
          <w:lang w:eastAsia="en-US"/>
        </w:rPr>
        <w:t xml:space="preserve">, ktorých vyplatenie nebolo zrealizované  z titulu </w:t>
      </w:r>
      <w:r>
        <w:rPr>
          <w:rFonts w:eastAsia="Calibri"/>
          <w:bCs w:val="0"/>
          <w:lang w:eastAsia="en-US"/>
        </w:rPr>
        <w:t xml:space="preserve"> </w:t>
      </w:r>
      <w:r w:rsidRPr="006E60F4" w:rsidR="006E60F4">
        <w:rPr>
          <w:rFonts w:eastAsia="Calibri"/>
          <w:bCs w:val="0"/>
          <w:lang w:eastAsia="en-US"/>
        </w:rPr>
        <w:t>začatej daňovej kontroly</w:t>
      </w:r>
      <w:r>
        <w:rPr>
          <w:rFonts w:eastAsia="Calibri"/>
          <w:bCs w:val="0"/>
          <w:lang w:eastAsia="en-US"/>
        </w:rPr>
        <w:t>.</w:t>
      </w:r>
    </w:p>
    <w:p w:rsidR="00FA1C08" w:rsidRPr="006E60F4" w:rsidP="00FA1C08">
      <w:pPr>
        <w:ind w:left="720"/>
        <w:jc w:val="both"/>
        <w:rPr>
          <w:rFonts w:eastAsia="Calibri"/>
          <w:bCs w:val="0"/>
          <w:lang w:eastAsia="en-US"/>
        </w:rPr>
      </w:pPr>
    </w:p>
    <w:p w:rsidR="006E60F4" w:rsidRPr="006E60F4" w:rsidP="00FA1C08">
      <w:pPr>
        <w:numPr>
          <w:ilvl w:val="0"/>
          <w:numId w:val="33"/>
        </w:numPr>
        <w:jc w:val="both"/>
        <w:rPr>
          <w:rFonts w:eastAsia="Calibri"/>
          <w:bCs w:val="0"/>
          <w:lang w:eastAsia="en-US"/>
        </w:rPr>
      </w:pPr>
      <w:r>
        <w:rPr>
          <w:rFonts w:eastAsia="Calibri"/>
          <w:bCs w:val="0"/>
          <w:lang w:eastAsia="en-US"/>
        </w:rPr>
        <w:t>Počet nespracovaných NO</w:t>
      </w:r>
      <w:r w:rsidRPr="006E60F4">
        <w:rPr>
          <w:rFonts w:eastAsia="Calibri"/>
          <w:bCs w:val="0"/>
          <w:lang w:eastAsia="en-US"/>
        </w:rPr>
        <w:t xml:space="preserve"> a ich výška, z toho počet a výška NO na základe podaného DP, a počet a výška NO na základe ukončenej kontroly, ktoré k 17.02.2012 neboli správcom dane vyplatené</w:t>
      </w:r>
      <w:r w:rsidR="00FA1C08">
        <w:rPr>
          <w:rFonts w:eastAsia="Calibri"/>
          <w:bCs w:val="0"/>
          <w:lang w:eastAsia="en-US"/>
        </w:rPr>
        <w:t>.</w:t>
      </w:r>
    </w:p>
    <w:p w:rsidR="006E60F4" w:rsidP="00FA1C08">
      <w:pPr>
        <w:numPr>
          <w:ilvl w:val="1"/>
          <w:numId w:val="28"/>
        </w:numPr>
        <w:jc w:val="both"/>
        <w:rPr>
          <w:rFonts w:eastAsia="Calibri"/>
          <w:bCs w:val="0"/>
          <w:lang w:eastAsia="en-US"/>
        </w:rPr>
      </w:pPr>
      <w:r w:rsidR="00FA1C08">
        <w:rPr>
          <w:rFonts w:eastAsia="Calibri"/>
          <w:bCs w:val="0"/>
          <w:lang w:eastAsia="en-US"/>
        </w:rPr>
        <w:t>Popíšte vplyv na štátny rozpočet.</w:t>
      </w:r>
    </w:p>
    <w:p w:rsidR="00FA1C08" w:rsidRPr="006E60F4" w:rsidP="00FA1C08">
      <w:pPr>
        <w:jc w:val="both"/>
        <w:rPr>
          <w:rFonts w:eastAsia="Calibri"/>
          <w:bCs w:val="0"/>
          <w:lang w:eastAsia="en-US"/>
        </w:rPr>
      </w:pPr>
    </w:p>
    <w:p w:rsidR="006E60F4" w:rsidP="00FA1C08">
      <w:pPr>
        <w:numPr>
          <w:ilvl w:val="0"/>
          <w:numId w:val="33"/>
        </w:numPr>
        <w:jc w:val="both"/>
        <w:rPr>
          <w:rFonts w:eastAsia="Calibri"/>
          <w:bCs w:val="0"/>
          <w:lang w:eastAsia="en-US"/>
        </w:rPr>
      </w:pPr>
      <w:r w:rsidRPr="006E60F4">
        <w:rPr>
          <w:rFonts w:eastAsia="Calibri"/>
          <w:bCs w:val="0"/>
          <w:lang w:eastAsia="en-US"/>
        </w:rPr>
        <w:t>Počet nevyplatených ostatných nárokov daňových subjektov od 1.1.2012 do 17.02.2012,  ktorým uplynula lehota splatnosti,  v členení na jednotlivé dane (okrem DPH – viď bod 1.)</w:t>
      </w:r>
      <w:r w:rsidR="00FA1C08">
        <w:rPr>
          <w:rFonts w:eastAsia="Calibri"/>
          <w:bCs w:val="0"/>
          <w:lang w:eastAsia="en-US"/>
        </w:rPr>
        <w:t>.</w:t>
      </w:r>
    </w:p>
    <w:p w:rsidR="00FA1C08" w:rsidRPr="006E60F4" w:rsidP="00FA1C08">
      <w:pPr>
        <w:ind w:left="720"/>
        <w:jc w:val="both"/>
        <w:rPr>
          <w:rFonts w:eastAsia="Calibri"/>
          <w:bCs w:val="0"/>
          <w:lang w:eastAsia="en-US"/>
        </w:rPr>
      </w:pPr>
    </w:p>
    <w:p w:rsidR="00FA1C08" w:rsidP="00FA1C08">
      <w:pPr>
        <w:numPr>
          <w:ilvl w:val="0"/>
          <w:numId w:val="31"/>
        </w:numPr>
        <w:tabs>
          <w:tab w:val="left" w:pos="426"/>
        </w:tabs>
        <w:ind w:left="425" w:firstLine="0"/>
        <w:jc w:val="both"/>
        <w:rPr>
          <w:rFonts w:eastAsia="Calibri"/>
          <w:bCs w:val="0"/>
          <w:lang w:eastAsia="en-US"/>
        </w:rPr>
      </w:pPr>
      <w:r w:rsidRPr="006E60F4" w:rsidR="006E60F4">
        <w:rPr>
          <w:rFonts w:eastAsia="Calibri"/>
          <w:bCs w:val="0"/>
          <w:lang w:eastAsia="en-US"/>
        </w:rPr>
        <w:t>Počet a suma nevyplatených súdnych a správnych poplatkov od 1.1.2012 do 17</w:t>
      </w:r>
      <w:r>
        <w:rPr>
          <w:rFonts w:eastAsia="Calibri"/>
          <w:bCs w:val="0"/>
          <w:lang w:eastAsia="en-US"/>
        </w:rPr>
        <w:t xml:space="preserve">.02.2012,    </w:t>
      </w:r>
    </w:p>
    <w:p w:rsidR="006E60F4" w:rsidP="00FA1C08">
      <w:pPr>
        <w:tabs>
          <w:tab w:val="left" w:pos="426"/>
        </w:tabs>
        <w:ind w:left="425"/>
        <w:jc w:val="both"/>
        <w:rPr>
          <w:rFonts w:eastAsia="Calibri"/>
          <w:bCs w:val="0"/>
          <w:lang w:eastAsia="en-US"/>
        </w:rPr>
      </w:pPr>
      <w:r w:rsidR="00FA1C08">
        <w:rPr>
          <w:rFonts w:eastAsia="Calibri"/>
          <w:bCs w:val="0"/>
          <w:lang w:eastAsia="en-US"/>
        </w:rPr>
        <w:t xml:space="preserve">     </w:t>
      </w:r>
      <w:r w:rsidRPr="006E60F4">
        <w:rPr>
          <w:rFonts w:eastAsia="Calibri"/>
          <w:bCs w:val="0"/>
          <w:lang w:eastAsia="en-US"/>
        </w:rPr>
        <w:t>ktorým uplynula lehota splatnosti</w:t>
      </w:r>
      <w:r w:rsidR="00FA1C08">
        <w:rPr>
          <w:rFonts w:eastAsia="Calibri"/>
          <w:bCs w:val="0"/>
          <w:lang w:eastAsia="en-US"/>
        </w:rPr>
        <w:t>.</w:t>
      </w:r>
    </w:p>
    <w:p w:rsidR="00FA1C08" w:rsidP="00FA1C08">
      <w:pPr>
        <w:tabs>
          <w:tab w:val="left" w:pos="426"/>
        </w:tabs>
        <w:ind w:left="425"/>
        <w:jc w:val="both"/>
        <w:rPr>
          <w:rFonts w:eastAsia="Calibri"/>
          <w:bCs w:val="0"/>
          <w:lang w:eastAsia="en-US"/>
        </w:rPr>
      </w:pPr>
    </w:p>
    <w:p w:rsidR="00FA1C08" w:rsidRPr="006E60F4" w:rsidP="00FA1C08">
      <w:pPr>
        <w:tabs>
          <w:tab w:val="left" w:pos="426"/>
        </w:tabs>
        <w:ind w:left="425"/>
        <w:jc w:val="both"/>
        <w:rPr>
          <w:rFonts w:eastAsia="Calibri"/>
          <w:bCs w:val="0"/>
          <w:lang w:eastAsia="en-US"/>
        </w:rPr>
      </w:pPr>
    </w:p>
    <w:p w:rsidR="00FA1C08" w:rsidP="00FA1C08">
      <w:pPr>
        <w:ind w:left="425"/>
        <w:jc w:val="both"/>
        <w:rPr>
          <w:rFonts w:eastAsia="Calibri"/>
          <w:bCs w:val="0"/>
          <w:lang w:eastAsia="en-US"/>
        </w:rPr>
      </w:pPr>
      <w:r w:rsidRPr="006E60F4" w:rsidR="006E60F4">
        <w:rPr>
          <w:rFonts w:eastAsia="Calibri"/>
          <w:bCs w:val="0"/>
          <w:lang w:eastAsia="en-US"/>
        </w:rPr>
        <w:t xml:space="preserve"> </w:t>
      </w:r>
      <w:r w:rsidR="006E60F4">
        <w:rPr>
          <w:rFonts w:eastAsia="Calibri"/>
          <w:bCs w:val="0"/>
          <w:lang w:eastAsia="en-US"/>
        </w:rPr>
        <w:t xml:space="preserve">5) </w:t>
      </w:r>
      <w:r w:rsidRPr="006E60F4" w:rsidR="006E60F4">
        <w:rPr>
          <w:rFonts w:eastAsia="Calibri"/>
          <w:bCs w:val="0"/>
          <w:lang w:eastAsia="en-US"/>
        </w:rPr>
        <w:t xml:space="preserve"> Za register – počet nespracovaných došlých podaní daň. subjektov od 1.1.2012 do </w:t>
      </w:r>
      <w:r>
        <w:rPr>
          <w:rFonts w:eastAsia="Calibri"/>
          <w:bCs w:val="0"/>
          <w:lang w:eastAsia="en-US"/>
        </w:rPr>
        <w:t xml:space="preserve">                        </w:t>
      </w:r>
    </w:p>
    <w:p w:rsidR="006E60F4" w:rsidP="00FA1C08">
      <w:pPr>
        <w:ind w:left="425"/>
        <w:jc w:val="both"/>
        <w:rPr>
          <w:rFonts w:eastAsia="Calibri"/>
          <w:bCs w:val="0"/>
          <w:lang w:eastAsia="en-US"/>
        </w:rPr>
      </w:pPr>
      <w:r w:rsidR="00FA1C08">
        <w:rPr>
          <w:rFonts w:eastAsia="Calibri"/>
          <w:bCs w:val="0"/>
          <w:lang w:eastAsia="en-US"/>
        </w:rPr>
        <w:t xml:space="preserve">      </w:t>
      </w:r>
      <w:r w:rsidRPr="006E60F4">
        <w:rPr>
          <w:rFonts w:eastAsia="Calibri"/>
          <w:bCs w:val="0"/>
          <w:lang w:eastAsia="en-US"/>
        </w:rPr>
        <w:t>17.02.2012, ktoré neboli zavedené do registra DS</w:t>
      </w:r>
      <w:r w:rsidR="00FA1C08">
        <w:rPr>
          <w:rFonts w:eastAsia="Calibri"/>
          <w:bCs w:val="0"/>
          <w:lang w:eastAsia="en-US"/>
        </w:rPr>
        <w:t>.</w:t>
      </w:r>
    </w:p>
    <w:p w:rsidR="00FA1C08" w:rsidP="00FA1C08">
      <w:pPr>
        <w:ind w:left="425"/>
        <w:jc w:val="both"/>
        <w:rPr>
          <w:rFonts w:eastAsia="Calibri"/>
          <w:bCs w:val="0"/>
          <w:lang w:eastAsia="en-US"/>
        </w:rPr>
      </w:pPr>
    </w:p>
    <w:p w:rsidR="00FA1C08" w:rsidRPr="006E60F4" w:rsidP="00FA1C08">
      <w:pPr>
        <w:ind w:left="425"/>
        <w:jc w:val="both"/>
        <w:rPr>
          <w:rFonts w:eastAsia="Calibri"/>
          <w:bCs w:val="0"/>
          <w:lang w:eastAsia="en-US"/>
        </w:rPr>
      </w:pPr>
    </w:p>
    <w:p w:rsidR="006E60F4" w:rsidRPr="006E60F4" w:rsidP="00FA1C08">
      <w:pPr>
        <w:jc w:val="both"/>
        <w:rPr>
          <w:rFonts w:eastAsia="Calibri"/>
          <w:bCs w:val="0"/>
          <w:lang w:eastAsia="en-US"/>
        </w:rPr>
      </w:pPr>
      <w:r w:rsidR="00FA1C08">
        <w:rPr>
          <w:rFonts w:eastAsia="Calibri"/>
          <w:bCs w:val="0"/>
          <w:lang w:eastAsia="en-US"/>
        </w:rPr>
        <w:t xml:space="preserve">        </w:t>
      </w:r>
      <w:r>
        <w:rPr>
          <w:rFonts w:eastAsia="Calibri"/>
          <w:bCs w:val="0"/>
          <w:lang w:eastAsia="en-US"/>
        </w:rPr>
        <w:t xml:space="preserve">6) </w:t>
      </w:r>
      <w:r w:rsidRPr="006E60F4">
        <w:rPr>
          <w:rFonts w:eastAsia="Calibri"/>
          <w:bCs w:val="0"/>
          <w:lang w:eastAsia="en-US"/>
        </w:rPr>
        <w:t>Počet nevydaných osvedčení o registrácii DS v zákonnej lehote</w:t>
      </w:r>
      <w:r w:rsidR="00FA1C08">
        <w:rPr>
          <w:rFonts w:eastAsia="Calibri"/>
          <w:bCs w:val="0"/>
          <w:lang w:eastAsia="en-US"/>
        </w:rPr>
        <w:t xml:space="preserve"> : </w:t>
      </w:r>
    </w:p>
    <w:p w:rsidR="006E60F4" w:rsidRPr="006E60F4" w:rsidP="00FA1C08">
      <w:pPr>
        <w:jc w:val="both"/>
        <w:rPr>
          <w:rFonts w:eastAsia="Calibri"/>
          <w:bCs w:val="0"/>
          <w:lang w:eastAsia="en-US"/>
        </w:rPr>
      </w:pPr>
      <w:r w:rsidR="00FA1C08">
        <w:rPr>
          <w:rFonts w:eastAsia="Calibri"/>
          <w:bCs w:val="0"/>
          <w:lang w:eastAsia="en-US"/>
        </w:rPr>
        <w:t xml:space="preserve">              </w:t>
      </w:r>
      <w:r w:rsidRPr="006E60F4">
        <w:rPr>
          <w:rFonts w:eastAsia="Calibri"/>
          <w:bCs w:val="0"/>
          <w:lang w:eastAsia="en-US"/>
        </w:rPr>
        <w:t>a) všeobecné registrácie</w:t>
      </w:r>
    </w:p>
    <w:p w:rsidR="006E60F4" w:rsidP="00FA1C08">
      <w:pPr>
        <w:jc w:val="both"/>
        <w:rPr>
          <w:rFonts w:eastAsia="Calibri"/>
          <w:bCs w:val="0"/>
          <w:lang w:eastAsia="en-US"/>
        </w:rPr>
      </w:pPr>
      <w:r w:rsidR="00FA1C08">
        <w:rPr>
          <w:rFonts w:eastAsia="Calibri"/>
          <w:bCs w:val="0"/>
          <w:lang w:eastAsia="en-US"/>
        </w:rPr>
        <w:t xml:space="preserve">              </w:t>
      </w:r>
      <w:r w:rsidRPr="006E60F4">
        <w:rPr>
          <w:rFonts w:eastAsia="Calibri"/>
          <w:bCs w:val="0"/>
          <w:lang w:eastAsia="en-US"/>
        </w:rPr>
        <w:t>b) registrácie k</w:t>
      </w:r>
      <w:r w:rsidR="00FA1C08">
        <w:rPr>
          <w:rFonts w:eastAsia="Calibri"/>
          <w:bCs w:val="0"/>
          <w:lang w:eastAsia="en-US"/>
        </w:rPr>
        <w:t> </w:t>
      </w:r>
      <w:r w:rsidRPr="006E60F4">
        <w:rPr>
          <w:rFonts w:eastAsia="Calibri"/>
          <w:bCs w:val="0"/>
          <w:lang w:eastAsia="en-US"/>
        </w:rPr>
        <w:t>DPH</w:t>
      </w:r>
    </w:p>
    <w:p w:rsidR="00FA1C08" w:rsidP="00FA1C08">
      <w:pPr>
        <w:jc w:val="both"/>
        <w:rPr>
          <w:rFonts w:eastAsia="Calibri"/>
          <w:bCs w:val="0"/>
          <w:lang w:eastAsia="en-US"/>
        </w:rPr>
      </w:pPr>
    </w:p>
    <w:p w:rsidR="00FA1C08" w:rsidP="00FA1C08">
      <w:pPr>
        <w:jc w:val="both"/>
        <w:rPr>
          <w:rFonts w:eastAsia="Calibri"/>
          <w:bCs w:val="0"/>
          <w:lang w:eastAsia="en-US"/>
        </w:rPr>
      </w:pPr>
      <w:r>
        <w:rPr>
          <w:rFonts w:eastAsia="Calibri"/>
          <w:bCs w:val="0"/>
          <w:lang w:eastAsia="en-US"/>
        </w:rPr>
        <w:t xml:space="preserve">        </w:t>
      </w:r>
      <w:r w:rsidR="006E60F4">
        <w:rPr>
          <w:rFonts w:eastAsia="Calibri"/>
          <w:bCs w:val="0"/>
          <w:lang w:eastAsia="en-US"/>
        </w:rPr>
        <w:t xml:space="preserve">7) </w:t>
      </w:r>
      <w:r w:rsidRPr="006E60F4" w:rsidR="006E60F4">
        <w:rPr>
          <w:rFonts w:eastAsia="Calibri"/>
          <w:bCs w:val="0"/>
          <w:lang w:eastAsia="en-US"/>
        </w:rPr>
        <w:t xml:space="preserve">Vyhodnotiť plnenie daňových príjmov za obdobie 12/2011 a 1/2012, popísať riziká </w:t>
      </w:r>
      <w:r>
        <w:rPr>
          <w:rFonts w:eastAsia="Calibri"/>
          <w:bCs w:val="0"/>
          <w:lang w:eastAsia="en-US"/>
        </w:rPr>
        <w:t xml:space="preserve"> </w:t>
      </w:r>
    </w:p>
    <w:p w:rsidR="00FA1C08" w:rsidP="00FA1C08">
      <w:pPr>
        <w:jc w:val="both"/>
        <w:rPr>
          <w:rFonts w:eastAsia="Calibri"/>
          <w:bCs w:val="0"/>
          <w:lang w:eastAsia="en-US"/>
        </w:rPr>
      </w:pPr>
      <w:r>
        <w:rPr>
          <w:rFonts w:eastAsia="Calibri"/>
          <w:bCs w:val="0"/>
          <w:lang w:eastAsia="en-US"/>
        </w:rPr>
        <w:t xml:space="preserve">            </w:t>
      </w:r>
      <w:r w:rsidRPr="006E60F4" w:rsidR="006E60F4">
        <w:rPr>
          <w:rFonts w:eastAsia="Calibri"/>
          <w:bCs w:val="0"/>
          <w:lang w:eastAsia="en-US"/>
        </w:rPr>
        <w:t xml:space="preserve">vyplývajúce zo súčasného stavu správy daní a ich vplyv na plnenie ŠR v oboch </w:t>
      </w:r>
      <w:r>
        <w:rPr>
          <w:rFonts w:eastAsia="Calibri"/>
          <w:bCs w:val="0"/>
          <w:lang w:eastAsia="en-US"/>
        </w:rPr>
        <w:t xml:space="preserve"> </w:t>
      </w:r>
    </w:p>
    <w:p w:rsidR="006E60F4" w:rsidRPr="006E60F4" w:rsidP="00FA1C08">
      <w:pPr>
        <w:jc w:val="both"/>
        <w:rPr>
          <w:rFonts w:eastAsia="Calibri"/>
          <w:bCs w:val="0"/>
          <w:lang w:eastAsia="en-US"/>
        </w:rPr>
      </w:pPr>
      <w:r w:rsidR="00FA1C08">
        <w:rPr>
          <w:rFonts w:eastAsia="Calibri"/>
          <w:bCs w:val="0"/>
          <w:lang w:eastAsia="en-US"/>
        </w:rPr>
        <w:t xml:space="preserve">            </w:t>
      </w:r>
      <w:r w:rsidRPr="006E60F4">
        <w:rPr>
          <w:rFonts w:eastAsia="Calibri"/>
          <w:bCs w:val="0"/>
          <w:lang w:eastAsia="en-US"/>
        </w:rPr>
        <w:t>obdobiach</w:t>
      </w:r>
    </w:p>
    <w:p w:rsidR="006E60F4" w:rsidRPr="006E60F4" w:rsidP="00FA1C08">
      <w:pPr>
        <w:rPr>
          <w:rFonts w:ascii="Calibri" w:eastAsia="Calibri" w:hAnsi="Calibri"/>
          <w:bCs w:val="0"/>
          <w:sz w:val="22"/>
          <w:szCs w:val="22"/>
          <w:lang w:eastAsia="en-US"/>
        </w:rPr>
      </w:pPr>
    </w:p>
    <w:p w:rsidR="006E60F4" w:rsidP="006E60F4"/>
    <w:sectPr w:rsidSect="00A8165F">
      <w:footerReference w:type="even" r:id="rId4"/>
      <w:footerReference w:type="default" r:id="rId5"/>
      <w:pgSz w:w="11906" w:h="16838"/>
      <w:pgMar w:top="899" w:right="1106" w:bottom="899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AA2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C4AA2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AA2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2EFB">
      <w:rPr>
        <w:rStyle w:val="PageNumber"/>
        <w:noProof/>
      </w:rPr>
      <w:t>2</w:t>
    </w:r>
    <w:r>
      <w:rPr>
        <w:rStyle w:val="PageNumber"/>
      </w:rPr>
      <w:fldChar w:fldCharType="end"/>
    </w:r>
  </w:p>
  <w:p w:rsidR="00EC4AA2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036DE8"/>
    <w:multiLevelType w:val="hybridMultilevel"/>
    <w:tmpl w:val="5EA40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10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C131FAE"/>
    <w:multiLevelType w:val="hybridMultilevel"/>
    <w:tmpl w:val="C9CEA1B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373B60"/>
    <w:multiLevelType w:val="hybridMultilevel"/>
    <w:tmpl w:val="FA5A13F0"/>
    <w:lvl w:ilvl="0">
      <w:start w:val="1"/>
      <w:numFmt w:val="decimal"/>
      <w:lvlText w:val="%1)"/>
      <w:lvlJc w:val="left"/>
      <w:pPr>
        <w:ind w:left="1776" w:hanging="36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lowerLetter"/>
      <w:lvlText w:val="%2."/>
      <w:lvlJc w:val="left"/>
      <w:pPr>
        <w:ind w:left="2496" w:hanging="360"/>
      </w:pPr>
    </w:lvl>
    <w:lvl w:ilvl="2" w:tentative="1">
      <w:start w:val="1"/>
      <w:numFmt w:val="lowerRoman"/>
      <w:lvlText w:val="%3."/>
      <w:lvlJc w:val="right"/>
      <w:pPr>
        <w:ind w:left="3216" w:hanging="180"/>
      </w:pPr>
    </w:lvl>
    <w:lvl w:ilvl="3" w:tentative="1">
      <w:start w:val="1"/>
      <w:numFmt w:val="decimal"/>
      <w:lvlText w:val="%4."/>
      <w:lvlJc w:val="left"/>
      <w:pPr>
        <w:ind w:left="3936" w:hanging="360"/>
      </w:pPr>
    </w:lvl>
    <w:lvl w:ilvl="4" w:tentative="1">
      <w:start w:val="1"/>
      <w:numFmt w:val="lowerLetter"/>
      <w:lvlText w:val="%5."/>
      <w:lvlJc w:val="left"/>
      <w:pPr>
        <w:ind w:left="4656" w:hanging="360"/>
      </w:pPr>
    </w:lvl>
    <w:lvl w:ilvl="5" w:tentative="1">
      <w:start w:val="1"/>
      <w:numFmt w:val="lowerRoman"/>
      <w:lvlText w:val="%6."/>
      <w:lvlJc w:val="right"/>
      <w:pPr>
        <w:ind w:left="5376" w:hanging="180"/>
      </w:pPr>
    </w:lvl>
    <w:lvl w:ilvl="6" w:tentative="1">
      <w:start w:val="1"/>
      <w:numFmt w:val="decimal"/>
      <w:lvlText w:val="%7."/>
      <w:lvlJc w:val="left"/>
      <w:pPr>
        <w:ind w:left="6096" w:hanging="360"/>
      </w:pPr>
    </w:lvl>
    <w:lvl w:ilvl="7" w:tentative="1">
      <w:start w:val="1"/>
      <w:numFmt w:val="lowerLetter"/>
      <w:lvlText w:val="%8."/>
      <w:lvlJc w:val="left"/>
      <w:pPr>
        <w:ind w:left="6816" w:hanging="360"/>
      </w:pPr>
    </w:lvl>
    <w:lvl w:ilvl="8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>
    <w:nsid w:val="38AB387C"/>
    <w:multiLevelType w:val="hybridMultilevel"/>
    <w:tmpl w:val="FAAC3710"/>
    <w:lvl w:ilvl="0">
      <w:start w:val="1"/>
      <w:numFmt w:val="lowerLetter"/>
      <w:lvlText w:val="%1)"/>
      <w:lvlJc w:val="left"/>
      <w:pPr>
        <w:ind w:left="2484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3204" w:hanging="360"/>
      </w:pPr>
    </w:lvl>
    <w:lvl w:ilvl="2" w:tentative="1">
      <w:start w:val="1"/>
      <w:numFmt w:val="lowerRoman"/>
      <w:lvlText w:val="%3."/>
      <w:lvlJc w:val="right"/>
      <w:pPr>
        <w:ind w:left="3924" w:hanging="180"/>
      </w:pPr>
    </w:lvl>
    <w:lvl w:ilvl="3" w:tentative="1">
      <w:start w:val="1"/>
      <w:numFmt w:val="decimal"/>
      <w:lvlText w:val="%4."/>
      <w:lvlJc w:val="left"/>
      <w:pPr>
        <w:ind w:left="4644" w:hanging="360"/>
      </w:pPr>
    </w:lvl>
    <w:lvl w:ilvl="4" w:tentative="1">
      <w:start w:val="1"/>
      <w:numFmt w:val="lowerLetter"/>
      <w:lvlText w:val="%5."/>
      <w:lvlJc w:val="left"/>
      <w:pPr>
        <w:ind w:left="5364" w:hanging="360"/>
      </w:pPr>
    </w:lvl>
    <w:lvl w:ilvl="5" w:tentative="1">
      <w:start w:val="1"/>
      <w:numFmt w:val="lowerRoman"/>
      <w:lvlText w:val="%6."/>
      <w:lvlJc w:val="right"/>
      <w:pPr>
        <w:ind w:left="6084" w:hanging="180"/>
      </w:pPr>
    </w:lvl>
    <w:lvl w:ilvl="6" w:tentative="1">
      <w:start w:val="1"/>
      <w:numFmt w:val="decimal"/>
      <w:lvlText w:val="%7."/>
      <w:lvlJc w:val="left"/>
      <w:pPr>
        <w:ind w:left="6804" w:hanging="360"/>
      </w:pPr>
    </w:lvl>
    <w:lvl w:ilvl="7" w:tentative="1">
      <w:start w:val="1"/>
      <w:numFmt w:val="lowerLetter"/>
      <w:lvlText w:val="%8."/>
      <w:lvlJc w:val="left"/>
      <w:pPr>
        <w:ind w:left="7524" w:hanging="360"/>
      </w:pPr>
    </w:lvl>
    <w:lvl w:ilvl="8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4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8274B82"/>
    <w:multiLevelType w:val="hybridMultilevel"/>
    <w:tmpl w:val="31363C0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010058"/>
    <w:multiLevelType w:val="hybridMultilevel"/>
    <w:tmpl w:val="DCDA1432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54CD0B2F"/>
    <w:multiLevelType w:val="hybridMultilevel"/>
    <w:tmpl w:val="7960E51E"/>
    <w:lvl w:ilvl="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6" w:hanging="360"/>
      </w:pPr>
    </w:lvl>
    <w:lvl w:ilvl="2" w:tentative="1">
      <w:start w:val="1"/>
      <w:numFmt w:val="lowerRoman"/>
      <w:lvlText w:val="%3."/>
      <w:lvlJc w:val="right"/>
      <w:pPr>
        <w:ind w:left="3216" w:hanging="180"/>
      </w:pPr>
    </w:lvl>
    <w:lvl w:ilvl="3" w:tentative="1">
      <w:start w:val="1"/>
      <w:numFmt w:val="decimal"/>
      <w:lvlText w:val="%4."/>
      <w:lvlJc w:val="left"/>
      <w:pPr>
        <w:ind w:left="3936" w:hanging="360"/>
      </w:pPr>
    </w:lvl>
    <w:lvl w:ilvl="4" w:tentative="1">
      <w:start w:val="1"/>
      <w:numFmt w:val="lowerLetter"/>
      <w:lvlText w:val="%5."/>
      <w:lvlJc w:val="left"/>
      <w:pPr>
        <w:ind w:left="4656" w:hanging="360"/>
      </w:pPr>
    </w:lvl>
    <w:lvl w:ilvl="5" w:tentative="1">
      <w:start w:val="1"/>
      <w:numFmt w:val="lowerRoman"/>
      <w:lvlText w:val="%6."/>
      <w:lvlJc w:val="right"/>
      <w:pPr>
        <w:ind w:left="5376" w:hanging="180"/>
      </w:pPr>
    </w:lvl>
    <w:lvl w:ilvl="6" w:tentative="1">
      <w:start w:val="1"/>
      <w:numFmt w:val="decimal"/>
      <w:lvlText w:val="%7."/>
      <w:lvlJc w:val="left"/>
      <w:pPr>
        <w:ind w:left="6096" w:hanging="360"/>
      </w:pPr>
    </w:lvl>
    <w:lvl w:ilvl="7" w:tentative="1">
      <w:start w:val="1"/>
      <w:numFmt w:val="lowerLetter"/>
      <w:lvlText w:val="%8."/>
      <w:lvlJc w:val="left"/>
      <w:pPr>
        <w:ind w:left="6816" w:hanging="360"/>
      </w:pPr>
    </w:lvl>
    <w:lvl w:ilvl="8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9944D8F"/>
    <w:multiLevelType w:val="hybridMultilevel"/>
    <w:tmpl w:val="BFCEE2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F1B13C1"/>
    <w:multiLevelType w:val="hybridMultilevel"/>
    <w:tmpl w:val="8C80908E"/>
    <w:lvl w:ilvl="0">
      <w:start w:val="1"/>
      <w:numFmt w:val="lowerLetter"/>
      <w:lvlText w:val="%1)"/>
      <w:lvlJc w:val="left"/>
      <w:pPr>
        <w:ind w:left="2136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2856" w:hanging="360"/>
      </w:pPr>
    </w:lvl>
    <w:lvl w:ilvl="2" w:tentative="1">
      <w:start w:val="1"/>
      <w:numFmt w:val="lowerRoman"/>
      <w:lvlText w:val="%3."/>
      <w:lvlJc w:val="right"/>
      <w:pPr>
        <w:ind w:left="3576" w:hanging="180"/>
      </w:pPr>
    </w:lvl>
    <w:lvl w:ilvl="3" w:tentative="1">
      <w:start w:val="1"/>
      <w:numFmt w:val="decimal"/>
      <w:lvlText w:val="%4."/>
      <w:lvlJc w:val="left"/>
      <w:pPr>
        <w:ind w:left="4296" w:hanging="360"/>
      </w:pPr>
    </w:lvl>
    <w:lvl w:ilvl="4" w:tentative="1">
      <w:start w:val="1"/>
      <w:numFmt w:val="lowerLetter"/>
      <w:lvlText w:val="%5."/>
      <w:lvlJc w:val="left"/>
      <w:pPr>
        <w:ind w:left="5016" w:hanging="360"/>
      </w:pPr>
    </w:lvl>
    <w:lvl w:ilvl="5" w:tentative="1">
      <w:start w:val="1"/>
      <w:numFmt w:val="lowerRoman"/>
      <w:lvlText w:val="%6."/>
      <w:lvlJc w:val="right"/>
      <w:pPr>
        <w:ind w:left="5736" w:hanging="180"/>
      </w:pPr>
    </w:lvl>
    <w:lvl w:ilvl="6" w:tentative="1">
      <w:start w:val="1"/>
      <w:numFmt w:val="decimal"/>
      <w:lvlText w:val="%7."/>
      <w:lvlJc w:val="left"/>
      <w:pPr>
        <w:ind w:left="6456" w:hanging="360"/>
      </w:pPr>
    </w:lvl>
    <w:lvl w:ilvl="7" w:tentative="1">
      <w:start w:val="1"/>
      <w:numFmt w:val="lowerLetter"/>
      <w:lvlText w:val="%8."/>
      <w:lvlJc w:val="left"/>
      <w:pPr>
        <w:ind w:left="7176" w:hanging="360"/>
      </w:pPr>
    </w:lvl>
    <w:lvl w:ilvl="8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4"/>
  </w:num>
  <w:num w:numId="5">
    <w:abstractNumId w:val="24"/>
  </w:num>
  <w:num w:numId="6">
    <w:abstractNumId w:val="5"/>
  </w:num>
  <w:num w:numId="7">
    <w:abstractNumId w:val="14"/>
  </w:num>
  <w:num w:numId="8">
    <w:abstractNumId w:val="26"/>
  </w:num>
  <w:num w:numId="9">
    <w:abstractNumId w:val="27"/>
  </w:num>
  <w:num w:numId="10">
    <w:abstractNumId w:val="1"/>
  </w:num>
  <w:num w:numId="11">
    <w:abstractNumId w:val="18"/>
  </w:num>
  <w:num w:numId="12">
    <w:abstractNumId w:val="7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9"/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21"/>
  </w:num>
  <w:num w:numId="19">
    <w:abstractNumId w:val="8"/>
  </w:num>
  <w:num w:numId="20">
    <w:abstractNumId w:val="23"/>
  </w:num>
  <w:num w:numId="21">
    <w:abstractNumId w:val="6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</w:num>
  <w:num w:numId="24">
    <w:abstractNumId w:val="20"/>
  </w:num>
  <w:num w:numId="25">
    <w:abstractNumId w:val="2"/>
  </w:num>
  <w:num w:numId="26">
    <w:abstractNumId w:val="16"/>
  </w:num>
  <w:num w:numId="27">
    <w:abstractNumId w:val="19"/>
  </w:num>
  <w:num w:numId="28">
    <w:abstractNumId w:val="11"/>
  </w:num>
  <w:num w:numId="29">
    <w:abstractNumId w:val="13"/>
  </w:num>
  <w:num w:numId="30">
    <w:abstractNumId w:val="17"/>
  </w:num>
  <w:num w:numId="31">
    <w:abstractNumId w:val="12"/>
  </w:num>
  <w:num w:numId="32">
    <w:abstractNumId w:val="31"/>
  </w:num>
  <w:num w:numId="3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39BA"/>
    <w:rsid w:val="00015125"/>
    <w:rsid w:val="0002666C"/>
    <w:rsid w:val="0004001B"/>
    <w:rsid w:val="00040044"/>
    <w:rsid w:val="00041192"/>
    <w:rsid w:val="00045612"/>
    <w:rsid w:val="00045E54"/>
    <w:rsid w:val="0005173D"/>
    <w:rsid w:val="0005235B"/>
    <w:rsid w:val="00067F0B"/>
    <w:rsid w:val="0007451E"/>
    <w:rsid w:val="000826D8"/>
    <w:rsid w:val="00092341"/>
    <w:rsid w:val="00092B30"/>
    <w:rsid w:val="000A44A0"/>
    <w:rsid w:val="000A7E84"/>
    <w:rsid w:val="000B4AAD"/>
    <w:rsid w:val="000D0046"/>
    <w:rsid w:val="000D14F9"/>
    <w:rsid w:val="000D4078"/>
    <w:rsid w:val="000E176D"/>
    <w:rsid w:val="000E58CA"/>
    <w:rsid w:val="000E5C35"/>
    <w:rsid w:val="0010647C"/>
    <w:rsid w:val="001117D7"/>
    <w:rsid w:val="0011524C"/>
    <w:rsid w:val="001212D5"/>
    <w:rsid w:val="00143F10"/>
    <w:rsid w:val="00152B22"/>
    <w:rsid w:val="00153E1E"/>
    <w:rsid w:val="001545C9"/>
    <w:rsid w:val="001559B7"/>
    <w:rsid w:val="001626EB"/>
    <w:rsid w:val="0016756E"/>
    <w:rsid w:val="001734EE"/>
    <w:rsid w:val="00183676"/>
    <w:rsid w:val="00184104"/>
    <w:rsid w:val="001846BB"/>
    <w:rsid w:val="001852E1"/>
    <w:rsid w:val="00192864"/>
    <w:rsid w:val="001957AD"/>
    <w:rsid w:val="001A602E"/>
    <w:rsid w:val="001B1E93"/>
    <w:rsid w:val="001B41F7"/>
    <w:rsid w:val="001C51E2"/>
    <w:rsid w:val="001C5BF3"/>
    <w:rsid w:val="001C6390"/>
    <w:rsid w:val="001D1076"/>
    <w:rsid w:val="001D5926"/>
    <w:rsid w:val="001D6BE4"/>
    <w:rsid w:val="001E6E4A"/>
    <w:rsid w:val="001E6F56"/>
    <w:rsid w:val="001F15B9"/>
    <w:rsid w:val="001F1FB7"/>
    <w:rsid w:val="00205C7B"/>
    <w:rsid w:val="00210542"/>
    <w:rsid w:val="00213659"/>
    <w:rsid w:val="00214BD9"/>
    <w:rsid w:val="00215963"/>
    <w:rsid w:val="00230FD5"/>
    <w:rsid w:val="002461A5"/>
    <w:rsid w:val="00254F23"/>
    <w:rsid w:val="00255E78"/>
    <w:rsid w:val="0026230D"/>
    <w:rsid w:val="0028499B"/>
    <w:rsid w:val="00294FAE"/>
    <w:rsid w:val="002A198C"/>
    <w:rsid w:val="002A59BC"/>
    <w:rsid w:val="002A6335"/>
    <w:rsid w:val="002A7220"/>
    <w:rsid w:val="002B6101"/>
    <w:rsid w:val="002C62FF"/>
    <w:rsid w:val="002D29EA"/>
    <w:rsid w:val="002E46AB"/>
    <w:rsid w:val="002F121E"/>
    <w:rsid w:val="002F2BEE"/>
    <w:rsid w:val="002F73BB"/>
    <w:rsid w:val="00301227"/>
    <w:rsid w:val="00325E49"/>
    <w:rsid w:val="0032711D"/>
    <w:rsid w:val="003371B9"/>
    <w:rsid w:val="00342FD3"/>
    <w:rsid w:val="00347242"/>
    <w:rsid w:val="00352292"/>
    <w:rsid w:val="0035408C"/>
    <w:rsid w:val="00356336"/>
    <w:rsid w:val="00367054"/>
    <w:rsid w:val="003676F8"/>
    <w:rsid w:val="00370DA7"/>
    <w:rsid w:val="00371F1B"/>
    <w:rsid w:val="00373CBB"/>
    <w:rsid w:val="0038060C"/>
    <w:rsid w:val="00397CB2"/>
    <w:rsid w:val="003A2207"/>
    <w:rsid w:val="003A4FC0"/>
    <w:rsid w:val="003B1B33"/>
    <w:rsid w:val="003C2355"/>
    <w:rsid w:val="003E4817"/>
    <w:rsid w:val="003E5C21"/>
    <w:rsid w:val="003E60B4"/>
    <w:rsid w:val="003F6F2E"/>
    <w:rsid w:val="00401691"/>
    <w:rsid w:val="00403E9B"/>
    <w:rsid w:val="00415698"/>
    <w:rsid w:val="004231C1"/>
    <w:rsid w:val="004265B4"/>
    <w:rsid w:val="0043269C"/>
    <w:rsid w:val="00444BA9"/>
    <w:rsid w:val="00450C55"/>
    <w:rsid w:val="0046108E"/>
    <w:rsid w:val="00471DA7"/>
    <w:rsid w:val="0047332F"/>
    <w:rsid w:val="004770E8"/>
    <w:rsid w:val="00487894"/>
    <w:rsid w:val="004925DB"/>
    <w:rsid w:val="00493DCA"/>
    <w:rsid w:val="004A12F3"/>
    <w:rsid w:val="004A3E40"/>
    <w:rsid w:val="004D03C0"/>
    <w:rsid w:val="004D71D6"/>
    <w:rsid w:val="004E263D"/>
    <w:rsid w:val="004E2763"/>
    <w:rsid w:val="004E6C03"/>
    <w:rsid w:val="004F2B3E"/>
    <w:rsid w:val="004F45C8"/>
    <w:rsid w:val="00500C97"/>
    <w:rsid w:val="0050102D"/>
    <w:rsid w:val="00504177"/>
    <w:rsid w:val="00522678"/>
    <w:rsid w:val="005375F3"/>
    <w:rsid w:val="00552BE1"/>
    <w:rsid w:val="00554E2F"/>
    <w:rsid w:val="00556402"/>
    <w:rsid w:val="0057223B"/>
    <w:rsid w:val="005757C8"/>
    <w:rsid w:val="00582EFB"/>
    <w:rsid w:val="0058523A"/>
    <w:rsid w:val="005860D4"/>
    <w:rsid w:val="00587F18"/>
    <w:rsid w:val="00590FB8"/>
    <w:rsid w:val="00594981"/>
    <w:rsid w:val="00595842"/>
    <w:rsid w:val="00595B3A"/>
    <w:rsid w:val="005A244B"/>
    <w:rsid w:val="005A7352"/>
    <w:rsid w:val="005B3908"/>
    <w:rsid w:val="005D04B9"/>
    <w:rsid w:val="005D1F0B"/>
    <w:rsid w:val="005D368F"/>
    <w:rsid w:val="005D62EB"/>
    <w:rsid w:val="005E27AA"/>
    <w:rsid w:val="005F2A14"/>
    <w:rsid w:val="005F4984"/>
    <w:rsid w:val="00602FF8"/>
    <w:rsid w:val="006107BB"/>
    <w:rsid w:val="00611469"/>
    <w:rsid w:val="00622525"/>
    <w:rsid w:val="00624DDC"/>
    <w:rsid w:val="0063749C"/>
    <w:rsid w:val="00642D4E"/>
    <w:rsid w:val="006437A1"/>
    <w:rsid w:val="006443CB"/>
    <w:rsid w:val="0065582E"/>
    <w:rsid w:val="0066491A"/>
    <w:rsid w:val="00665A38"/>
    <w:rsid w:val="0066682E"/>
    <w:rsid w:val="00670BE9"/>
    <w:rsid w:val="006732DF"/>
    <w:rsid w:val="006A10EF"/>
    <w:rsid w:val="006A3C85"/>
    <w:rsid w:val="006A6D97"/>
    <w:rsid w:val="006D6B84"/>
    <w:rsid w:val="006E5A71"/>
    <w:rsid w:val="006E60F4"/>
    <w:rsid w:val="006F4192"/>
    <w:rsid w:val="007119E1"/>
    <w:rsid w:val="007120A3"/>
    <w:rsid w:val="00714E4A"/>
    <w:rsid w:val="00716246"/>
    <w:rsid w:val="00716C63"/>
    <w:rsid w:val="00716D1C"/>
    <w:rsid w:val="00716FBB"/>
    <w:rsid w:val="00731798"/>
    <w:rsid w:val="00735015"/>
    <w:rsid w:val="00740E97"/>
    <w:rsid w:val="007451AB"/>
    <w:rsid w:val="0074684C"/>
    <w:rsid w:val="00753D13"/>
    <w:rsid w:val="00754367"/>
    <w:rsid w:val="0075529F"/>
    <w:rsid w:val="00766B24"/>
    <w:rsid w:val="00771DBB"/>
    <w:rsid w:val="00776A60"/>
    <w:rsid w:val="007865EF"/>
    <w:rsid w:val="00787F13"/>
    <w:rsid w:val="00791016"/>
    <w:rsid w:val="00795B9F"/>
    <w:rsid w:val="007965EB"/>
    <w:rsid w:val="007A7FC3"/>
    <w:rsid w:val="007B40ED"/>
    <w:rsid w:val="007C6EC6"/>
    <w:rsid w:val="007E168E"/>
    <w:rsid w:val="007F5430"/>
    <w:rsid w:val="00807FC4"/>
    <w:rsid w:val="0081158D"/>
    <w:rsid w:val="00813B4E"/>
    <w:rsid w:val="00815C0A"/>
    <w:rsid w:val="00830899"/>
    <w:rsid w:val="008458BA"/>
    <w:rsid w:val="008508F7"/>
    <w:rsid w:val="0085189B"/>
    <w:rsid w:val="008720CA"/>
    <w:rsid w:val="008769DE"/>
    <w:rsid w:val="00880343"/>
    <w:rsid w:val="00881478"/>
    <w:rsid w:val="00883651"/>
    <w:rsid w:val="0089148D"/>
    <w:rsid w:val="008A2AEF"/>
    <w:rsid w:val="008A65D4"/>
    <w:rsid w:val="008B052F"/>
    <w:rsid w:val="008C606C"/>
    <w:rsid w:val="008D037B"/>
    <w:rsid w:val="008D7D50"/>
    <w:rsid w:val="008E0724"/>
    <w:rsid w:val="008E2FCC"/>
    <w:rsid w:val="008E46E2"/>
    <w:rsid w:val="008E4744"/>
    <w:rsid w:val="008E52C8"/>
    <w:rsid w:val="008F1D4B"/>
    <w:rsid w:val="008F35D7"/>
    <w:rsid w:val="00901501"/>
    <w:rsid w:val="00902EC3"/>
    <w:rsid w:val="009171A7"/>
    <w:rsid w:val="009434CE"/>
    <w:rsid w:val="00945E30"/>
    <w:rsid w:val="009534E4"/>
    <w:rsid w:val="00965D13"/>
    <w:rsid w:val="009673E9"/>
    <w:rsid w:val="00972CAE"/>
    <w:rsid w:val="00983FFA"/>
    <w:rsid w:val="00985280"/>
    <w:rsid w:val="00990B21"/>
    <w:rsid w:val="009940AF"/>
    <w:rsid w:val="00996EF0"/>
    <w:rsid w:val="009A37C7"/>
    <w:rsid w:val="009A5069"/>
    <w:rsid w:val="009B1A9B"/>
    <w:rsid w:val="009B629D"/>
    <w:rsid w:val="009C5634"/>
    <w:rsid w:val="009D0655"/>
    <w:rsid w:val="009D3928"/>
    <w:rsid w:val="009E58D6"/>
    <w:rsid w:val="009E6FD9"/>
    <w:rsid w:val="009F0117"/>
    <w:rsid w:val="00A13BFD"/>
    <w:rsid w:val="00A22570"/>
    <w:rsid w:val="00A26DE4"/>
    <w:rsid w:val="00A42717"/>
    <w:rsid w:val="00A46F21"/>
    <w:rsid w:val="00A64B15"/>
    <w:rsid w:val="00A73ECD"/>
    <w:rsid w:val="00A76F2A"/>
    <w:rsid w:val="00A80718"/>
    <w:rsid w:val="00A8165F"/>
    <w:rsid w:val="00A8705A"/>
    <w:rsid w:val="00A93E29"/>
    <w:rsid w:val="00AC22E2"/>
    <w:rsid w:val="00AC65F9"/>
    <w:rsid w:val="00AC7EC3"/>
    <w:rsid w:val="00AE1F50"/>
    <w:rsid w:val="00AE3087"/>
    <w:rsid w:val="00AE69DF"/>
    <w:rsid w:val="00AF0917"/>
    <w:rsid w:val="00AF7145"/>
    <w:rsid w:val="00B16CED"/>
    <w:rsid w:val="00B5358E"/>
    <w:rsid w:val="00B614DE"/>
    <w:rsid w:val="00B64787"/>
    <w:rsid w:val="00B71E6A"/>
    <w:rsid w:val="00B774DD"/>
    <w:rsid w:val="00B833AD"/>
    <w:rsid w:val="00B87937"/>
    <w:rsid w:val="00B914F0"/>
    <w:rsid w:val="00B956AC"/>
    <w:rsid w:val="00B96135"/>
    <w:rsid w:val="00B97CFB"/>
    <w:rsid w:val="00BA1E88"/>
    <w:rsid w:val="00BB1415"/>
    <w:rsid w:val="00BB19BA"/>
    <w:rsid w:val="00BB42C8"/>
    <w:rsid w:val="00BB4DB1"/>
    <w:rsid w:val="00BB5C38"/>
    <w:rsid w:val="00BC2BF3"/>
    <w:rsid w:val="00BD1191"/>
    <w:rsid w:val="00BD172A"/>
    <w:rsid w:val="00BD37D8"/>
    <w:rsid w:val="00BD7172"/>
    <w:rsid w:val="00BE5478"/>
    <w:rsid w:val="00BE788B"/>
    <w:rsid w:val="00BF2B91"/>
    <w:rsid w:val="00BF6F9A"/>
    <w:rsid w:val="00C059CD"/>
    <w:rsid w:val="00C17C88"/>
    <w:rsid w:val="00C2409D"/>
    <w:rsid w:val="00C273F8"/>
    <w:rsid w:val="00C37D3C"/>
    <w:rsid w:val="00C40208"/>
    <w:rsid w:val="00C511AD"/>
    <w:rsid w:val="00C637C7"/>
    <w:rsid w:val="00C74C86"/>
    <w:rsid w:val="00C81129"/>
    <w:rsid w:val="00C85101"/>
    <w:rsid w:val="00C91164"/>
    <w:rsid w:val="00C93F38"/>
    <w:rsid w:val="00CA02CA"/>
    <w:rsid w:val="00CA0E04"/>
    <w:rsid w:val="00CA4BC6"/>
    <w:rsid w:val="00CA7FA7"/>
    <w:rsid w:val="00CB45BF"/>
    <w:rsid w:val="00CB5AF6"/>
    <w:rsid w:val="00CB60CD"/>
    <w:rsid w:val="00CD3386"/>
    <w:rsid w:val="00CD5189"/>
    <w:rsid w:val="00CD689C"/>
    <w:rsid w:val="00CE23DD"/>
    <w:rsid w:val="00CE5FA3"/>
    <w:rsid w:val="00CF0260"/>
    <w:rsid w:val="00CF1F6E"/>
    <w:rsid w:val="00CF7721"/>
    <w:rsid w:val="00D066CB"/>
    <w:rsid w:val="00D24006"/>
    <w:rsid w:val="00D248E6"/>
    <w:rsid w:val="00D25278"/>
    <w:rsid w:val="00D3491C"/>
    <w:rsid w:val="00D43E19"/>
    <w:rsid w:val="00D51629"/>
    <w:rsid w:val="00D51BBC"/>
    <w:rsid w:val="00D5389F"/>
    <w:rsid w:val="00D56CFD"/>
    <w:rsid w:val="00D60D33"/>
    <w:rsid w:val="00D6445C"/>
    <w:rsid w:val="00D77944"/>
    <w:rsid w:val="00D93A8F"/>
    <w:rsid w:val="00DB14FA"/>
    <w:rsid w:val="00DC342A"/>
    <w:rsid w:val="00DD72DC"/>
    <w:rsid w:val="00DE311B"/>
    <w:rsid w:val="00DF00E6"/>
    <w:rsid w:val="00DF4F09"/>
    <w:rsid w:val="00E01EE6"/>
    <w:rsid w:val="00E077EC"/>
    <w:rsid w:val="00E13467"/>
    <w:rsid w:val="00E165F4"/>
    <w:rsid w:val="00E20A99"/>
    <w:rsid w:val="00E24E2F"/>
    <w:rsid w:val="00E27648"/>
    <w:rsid w:val="00E3668B"/>
    <w:rsid w:val="00E4207A"/>
    <w:rsid w:val="00E42216"/>
    <w:rsid w:val="00E564B4"/>
    <w:rsid w:val="00E56CEF"/>
    <w:rsid w:val="00E70960"/>
    <w:rsid w:val="00E8666A"/>
    <w:rsid w:val="00E92427"/>
    <w:rsid w:val="00EA2888"/>
    <w:rsid w:val="00EA6751"/>
    <w:rsid w:val="00EA7E4D"/>
    <w:rsid w:val="00EC4AA2"/>
    <w:rsid w:val="00EC5F3F"/>
    <w:rsid w:val="00ED3C5E"/>
    <w:rsid w:val="00EE616F"/>
    <w:rsid w:val="00F00247"/>
    <w:rsid w:val="00F03B10"/>
    <w:rsid w:val="00F100E1"/>
    <w:rsid w:val="00F15963"/>
    <w:rsid w:val="00F328DE"/>
    <w:rsid w:val="00F6286E"/>
    <w:rsid w:val="00F7316C"/>
    <w:rsid w:val="00F80E71"/>
    <w:rsid w:val="00F87FF3"/>
    <w:rsid w:val="00F966EF"/>
    <w:rsid w:val="00FA1C08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0F4"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link w:val="Nadpis4Char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qFormat/>
    <w:rsid w:val="00092341"/>
    <w:rPr>
      <w:i/>
      <w:iCs/>
    </w:rPr>
  </w:style>
  <w:style w:type="paragraph" w:styleId="ListParagraph">
    <w:name w:val="List Paragraph"/>
    <w:basedOn w:val="Normal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Nadpis4Char">
    <w:name w:val="Nadpis 4 Char"/>
    <w:link w:val="Heading4"/>
    <w:rsid w:val="006E60F4"/>
    <w:rPr>
      <w:rFonts w:eastAsia="Arial Unicode MS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</TotalTime>
  <Pages>3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292</cp:revision>
  <cp:lastPrinted>2012-02-16T12:35:00Z</cp:lastPrinted>
  <dcterms:created xsi:type="dcterms:W3CDTF">2003-06-05T11:59:00Z</dcterms:created>
  <dcterms:modified xsi:type="dcterms:W3CDTF">2012-02-16T13:18:00Z</dcterms:modified>
</cp:coreProperties>
</file>