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B78C7" w:rsidRPr="0074757F" w:rsidP="00CB78C7">
      <w:pPr>
        <w:pStyle w:val="Heading1"/>
        <w:bidi w:val="0"/>
        <w:rPr>
          <w:rFonts w:hint="default"/>
          <w:lang w:val="sk-SK"/>
        </w:rPr>
      </w:pPr>
      <w:r w:rsidR="00226E7D">
        <w:rPr>
          <w:lang w:val="sk-SK"/>
        </w:rPr>
        <w:t xml:space="preserve"> </w:t>
      </w:r>
      <w:r w:rsidRPr="0074757F">
        <w:rPr>
          <w:rFonts w:hint="default"/>
          <w:lang w:val="sk-SK"/>
        </w:rPr>
        <w:t xml:space="preserve">  Zahranič</w:t>
      </w:r>
      <w:r w:rsidRPr="0074757F">
        <w:rPr>
          <w:rFonts w:hint="default"/>
          <w:lang w:val="sk-SK"/>
        </w:rPr>
        <w:t>ný</w:t>
      </w:r>
      <w:r w:rsidRPr="0074757F">
        <w:rPr>
          <w:rFonts w:hint="default"/>
          <w:lang w:val="sk-SK"/>
        </w:rPr>
        <w:t xml:space="preserve"> vý</w:t>
      </w:r>
      <w:r w:rsidRPr="0074757F">
        <w:rPr>
          <w:rFonts w:hint="default"/>
          <w:lang w:val="sk-SK"/>
        </w:rPr>
        <w:t xml:space="preserve">bor </w:t>
      </w:r>
    </w:p>
    <w:p w:rsidR="00CB78C7" w:rsidRPr="0074757F" w:rsidP="00CB78C7">
      <w:pPr>
        <w:pStyle w:val="Heading2"/>
        <w:bidi w:val="0"/>
        <w:rPr>
          <w:rFonts w:hint="default"/>
          <w:lang w:val="sk-SK"/>
        </w:rPr>
      </w:pPr>
      <w:r w:rsidRPr="0074757F">
        <w:rPr>
          <w:rFonts w:hint="default"/>
          <w:lang w:val="sk-SK"/>
        </w:rPr>
        <w:t>Ná</w:t>
      </w:r>
      <w:r w:rsidRPr="0074757F">
        <w:rPr>
          <w:rFonts w:hint="default"/>
          <w:lang w:val="sk-SK"/>
        </w:rPr>
        <w:t xml:space="preserve">rodnej rady Slovenskej republiky                                          </w:t>
      </w:r>
    </w:p>
    <w:p w:rsidR="00CB78C7" w:rsidRPr="0074757F" w:rsidP="00CB78C7">
      <w:pPr>
        <w:bidi w:val="0"/>
        <w:ind w:left="6024" w:firstLine="348"/>
        <w:rPr>
          <w:rFonts w:ascii="Times New Roman" w:hAnsi="Times New Roman"/>
          <w:b/>
        </w:rPr>
      </w:pPr>
      <w:r w:rsidRPr="0074757F">
        <w:rPr>
          <w:rFonts w:ascii="Times New Roman" w:hAnsi="Times New Roman"/>
        </w:rPr>
        <w:t xml:space="preserve">          </w:t>
      </w:r>
    </w:p>
    <w:p w:rsidR="00CB78C7" w:rsidP="00E86045">
      <w:pPr>
        <w:bidi w:val="0"/>
        <w:ind w:left="5220"/>
        <w:rPr>
          <w:rFonts w:ascii="Times New Roman" w:hAnsi="Times New Roman"/>
        </w:rPr>
      </w:pPr>
      <w:r w:rsidR="00E86045">
        <w:rPr>
          <w:rFonts w:ascii="Times New Roman" w:hAnsi="Times New Roman"/>
        </w:rPr>
        <w:t xml:space="preserve">      </w:t>
      </w:r>
      <w:r w:rsidR="003F5377">
        <w:rPr>
          <w:rFonts w:ascii="Times New Roman" w:hAnsi="Times New Roman"/>
        </w:rPr>
        <w:t xml:space="preserve">                    </w:t>
      </w:r>
      <w:r w:rsidR="009C7DD1">
        <w:rPr>
          <w:rFonts w:ascii="Times New Roman" w:hAnsi="Times New Roman"/>
        </w:rPr>
        <w:t>30</w:t>
      </w:r>
      <w:r>
        <w:rPr>
          <w:rFonts w:ascii="Times New Roman" w:hAnsi="Times New Roman"/>
        </w:rPr>
        <w:t xml:space="preserve">. schôdza výboru </w:t>
      </w:r>
    </w:p>
    <w:p w:rsidR="006741A9" w:rsidP="006741A9">
      <w:pPr>
        <w:pStyle w:val="BodyTextIndent"/>
        <w:bidi w:val="0"/>
        <w:ind w:left="1680" w:firstLine="3540"/>
        <w:rPr>
          <w:rFonts w:ascii="Times New Roman" w:hAnsi="Times New Roman"/>
        </w:rPr>
      </w:pPr>
      <w:r w:rsidR="00E86045">
        <w:rPr>
          <w:rFonts w:ascii="Times New Roman" w:hAnsi="Times New Roman"/>
        </w:rPr>
        <w:t xml:space="preserve">      </w:t>
      </w:r>
      <w:r w:rsidR="003F5377">
        <w:rPr>
          <w:rFonts w:ascii="Times New Roman" w:hAnsi="Times New Roman"/>
        </w:rPr>
        <w:tab/>
        <w:tab/>
        <w:t xml:space="preserve">       </w:t>
      </w:r>
      <w:r w:rsidR="00A44AA5">
        <w:rPr>
          <w:rFonts w:ascii="Times New Roman" w:hAnsi="Times New Roman"/>
        </w:rPr>
        <w:t>Číslo</w:t>
      </w:r>
      <w:r w:rsidRPr="00230B4F" w:rsidR="00A44AA5">
        <w:rPr>
          <w:rFonts w:ascii="Times New Roman" w:hAnsi="Times New Roman"/>
          <w:color w:val="000000"/>
        </w:rPr>
        <w:t xml:space="preserve">: </w:t>
      </w:r>
      <w:r w:rsidRPr="00230B4F">
        <w:rPr>
          <w:rFonts w:ascii="Times New Roman" w:hAnsi="Times New Roman"/>
          <w:color w:val="000000"/>
        </w:rPr>
        <w:t>CRD-</w:t>
      </w:r>
      <w:r w:rsidR="009C7DD1">
        <w:rPr>
          <w:rFonts w:ascii="Times New Roman" w:hAnsi="Times New Roman"/>
          <w:color w:val="000000"/>
        </w:rPr>
        <w:t>30</w:t>
      </w:r>
      <w:r w:rsidRPr="00230B4F" w:rsidR="003F5377">
        <w:rPr>
          <w:rFonts w:ascii="Times New Roman" w:hAnsi="Times New Roman"/>
          <w:color w:val="000000"/>
        </w:rPr>
        <w:t>/201</w:t>
      </w:r>
      <w:r w:rsidR="009C7DD1">
        <w:rPr>
          <w:rFonts w:ascii="Times New Roman" w:hAnsi="Times New Roman"/>
          <w:color w:val="000000"/>
        </w:rPr>
        <w:t>2</w:t>
      </w:r>
    </w:p>
    <w:p w:rsidR="002B326F" w:rsidP="006741A9">
      <w:pPr>
        <w:bidi w:val="0"/>
        <w:ind w:left="5220"/>
        <w:rPr>
          <w:rFonts w:ascii="Times New Roman" w:hAnsi="Times New Roman"/>
          <w:b/>
          <w:bCs/>
          <w:i/>
          <w:iCs/>
          <w:sz w:val="28"/>
        </w:rPr>
      </w:pPr>
      <w:r w:rsidR="00CB78C7">
        <w:rPr>
          <w:rFonts w:ascii="Times New Roman" w:hAnsi="Times New Roman"/>
          <w:b/>
          <w:bCs/>
          <w:i/>
          <w:iCs/>
          <w:sz w:val="28"/>
        </w:rPr>
        <w:t xml:space="preserve">                                                 </w:t>
      </w:r>
    </w:p>
    <w:p w:rsidR="00CB78C7" w:rsidRPr="006741A9" w:rsidP="00DE4E5C">
      <w:pPr>
        <w:bidi w:val="0"/>
        <w:jc w:val="center"/>
        <w:rPr>
          <w:rFonts w:ascii="Times New Roman" w:hAnsi="Times New Roman"/>
          <w:b/>
          <w:bCs/>
          <w:iCs/>
          <w:sz w:val="28"/>
        </w:rPr>
      </w:pPr>
      <w:r w:rsidR="00DE4E5C">
        <w:rPr>
          <w:rFonts w:ascii="Times New Roman" w:hAnsi="Times New Roman"/>
          <w:b/>
          <w:bCs/>
          <w:i/>
          <w:iCs/>
          <w:sz w:val="28"/>
        </w:rPr>
        <w:t xml:space="preserve">      </w:t>
      </w:r>
      <w:r w:rsidR="009C7DD1">
        <w:rPr>
          <w:rFonts w:ascii="Times New Roman" w:hAnsi="Times New Roman"/>
          <w:b/>
          <w:bCs/>
          <w:iCs/>
          <w:sz w:val="28"/>
        </w:rPr>
        <w:t>9</w:t>
      </w:r>
      <w:r w:rsidR="00DE4E5C">
        <w:rPr>
          <w:rFonts w:ascii="Times New Roman" w:hAnsi="Times New Roman"/>
          <w:b/>
          <w:bCs/>
          <w:iCs/>
          <w:sz w:val="28"/>
        </w:rPr>
        <w:t>9</w:t>
      </w:r>
      <w:r w:rsidRPr="006741A9" w:rsidR="007E6F45">
        <w:rPr>
          <w:rFonts w:ascii="Times New Roman" w:hAnsi="Times New Roman"/>
          <w:b/>
          <w:bCs/>
          <w:iCs/>
          <w:sz w:val="28"/>
        </w:rPr>
        <w:t>.</w:t>
      </w:r>
    </w:p>
    <w:p w:rsidR="00CB78C7" w:rsidRPr="006741A9" w:rsidP="00CB78C7">
      <w:pPr>
        <w:pStyle w:val="Heading5"/>
        <w:bidi w:val="0"/>
        <w:rPr>
          <w:i w:val="0"/>
        </w:rPr>
      </w:pPr>
      <w:r w:rsidRPr="006741A9">
        <w:rPr>
          <w:i w:val="0"/>
        </w:rPr>
        <w:t>U z n e</w:t>
      </w:r>
      <w:r w:rsidRPr="006741A9">
        <w:rPr>
          <w:i w:val="0"/>
        </w:rPr>
        <w:t xml:space="preserve"> s e n i e</w:t>
      </w:r>
    </w:p>
    <w:p w:rsidR="00CB78C7" w:rsidRPr="006741A9" w:rsidP="00CB78C7">
      <w:pPr>
        <w:bidi w:val="0"/>
        <w:ind w:left="360"/>
        <w:jc w:val="center"/>
        <w:rPr>
          <w:rFonts w:ascii="Times New Roman" w:hAnsi="Times New Roman"/>
          <w:b/>
          <w:bCs/>
          <w:iCs/>
        </w:rPr>
      </w:pPr>
      <w:r w:rsidRPr="006741A9">
        <w:rPr>
          <w:rFonts w:ascii="Times New Roman" w:hAnsi="Times New Roman"/>
          <w:b/>
          <w:bCs/>
          <w:iCs/>
        </w:rPr>
        <w:t>Zahraničného výboru Národnej rady Slovenskej republiky</w:t>
      </w:r>
    </w:p>
    <w:p w:rsidR="00CB78C7" w:rsidP="00CB78C7">
      <w:pPr>
        <w:bidi w:val="0"/>
        <w:ind w:left="360"/>
        <w:jc w:val="center"/>
        <w:rPr>
          <w:rFonts w:ascii="Times New Roman" w:hAnsi="Times New Roman"/>
          <w:b/>
          <w:bCs/>
          <w:i/>
          <w:iCs/>
        </w:rPr>
      </w:pPr>
      <w:r w:rsidRPr="006741A9" w:rsidR="002B326F">
        <w:rPr>
          <w:rFonts w:ascii="Times New Roman" w:hAnsi="Times New Roman"/>
          <w:b/>
          <w:bCs/>
          <w:iCs/>
        </w:rPr>
        <w:t>z 1</w:t>
      </w:r>
      <w:r w:rsidR="009C7DD1">
        <w:rPr>
          <w:rFonts w:ascii="Times New Roman" w:hAnsi="Times New Roman"/>
          <w:b/>
          <w:bCs/>
          <w:iCs/>
        </w:rPr>
        <w:t>9</w:t>
      </w:r>
      <w:r w:rsidRPr="006741A9" w:rsidR="002B326F">
        <w:rPr>
          <w:rFonts w:ascii="Times New Roman" w:hAnsi="Times New Roman"/>
          <w:b/>
          <w:bCs/>
          <w:iCs/>
        </w:rPr>
        <w:t xml:space="preserve">. </w:t>
      </w:r>
      <w:r w:rsidR="009C7DD1">
        <w:rPr>
          <w:rFonts w:ascii="Times New Roman" w:hAnsi="Times New Roman"/>
          <w:b/>
          <w:bCs/>
          <w:iCs/>
        </w:rPr>
        <w:t>januára 2012</w:t>
      </w:r>
    </w:p>
    <w:p w:rsidR="00230B4F" w:rsidP="00CB78C7">
      <w:pPr>
        <w:bidi w:val="0"/>
        <w:rPr>
          <w:rFonts w:ascii="Times New Roman" w:hAnsi="Times New Roman"/>
        </w:rPr>
      </w:pPr>
    </w:p>
    <w:p w:rsidR="00883BC5" w:rsidRPr="009C7DD1" w:rsidP="009C7DD1">
      <w:pPr>
        <w:bidi w:val="0"/>
        <w:ind w:firstLine="360"/>
        <w:jc w:val="both"/>
        <w:rPr>
          <w:rFonts w:ascii="Times New Roman" w:hAnsi="Times New Roman"/>
        </w:rPr>
      </w:pPr>
      <w:r w:rsidRPr="00883BC5">
        <w:rPr>
          <w:rFonts w:ascii="Times New Roman" w:hAnsi="Times New Roman"/>
        </w:rPr>
        <w:t xml:space="preserve">k návrhu </w:t>
      </w:r>
      <w:r w:rsidRPr="00883BC5">
        <w:rPr>
          <w:rFonts w:ascii="Times New Roman" w:hAnsi="Times New Roman"/>
          <w:bCs/>
        </w:rPr>
        <w:t xml:space="preserve">na </w:t>
      </w:r>
      <w:r w:rsidR="00DE4E5C">
        <w:rPr>
          <w:rFonts w:ascii="Times New Roman" w:hAnsi="Times New Roman"/>
          <w:bCs/>
        </w:rPr>
        <w:t xml:space="preserve">prijatie </w:t>
      </w:r>
      <w:r w:rsidR="009C7DD1">
        <w:rPr>
          <w:rFonts w:ascii="Times New Roman" w:hAnsi="Times New Roman"/>
        </w:rPr>
        <w:t>Vyhlásenia</w:t>
      </w:r>
      <w:r w:rsidRPr="009C7DD1" w:rsidR="009C7DD1">
        <w:rPr>
          <w:rFonts w:ascii="Times New Roman" w:hAnsi="Times New Roman"/>
        </w:rPr>
        <w:t xml:space="preserve"> Zahraničného výboru Národnej rady Slovenskej republiky k situácii Bahájov v Iráne</w:t>
      </w:r>
    </w:p>
    <w:p w:rsidR="00230B4F" w:rsidP="004C47FA">
      <w:pPr>
        <w:pStyle w:val="BodyText"/>
        <w:bidi w:val="0"/>
        <w:ind w:firstLine="540"/>
        <w:jc w:val="both"/>
        <w:rPr>
          <w:rFonts w:ascii="Times New Roman" w:hAnsi="Times New Roman"/>
          <w:b/>
        </w:rPr>
      </w:pPr>
    </w:p>
    <w:p w:rsidR="00883BC5" w:rsidP="004C47FA">
      <w:pPr>
        <w:pStyle w:val="BodyText"/>
        <w:bidi w:val="0"/>
        <w:ind w:firstLine="540"/>
        <w:jc w:val="both"/>
        <w:rPr>
          <w:rFonts w:ascii="Times New Roman" w:hAnsi="Times New Roman"/>
          <w:b/>
        </w:rPr>
      </w:pPr>
      <w:r w:rsidRPr="00835392">
        <w:rPr>
          <w:rFonts w:ascii="Times New Roman" w:hAnsi="Times New Roman"/>
          <w:b/>
        </w:rPr>
        <w:t xml:space="preserve">Zahraničný výbor Národnej rady Slovenskej republiky </w:t>
      </w:r>
    </w:p>
    <w:p w:rsidR="00230B4F" w:rsidP="004C47FA">
      <w:pPr>
        <w:pStyle w:val="BodyText"/>
        <w:bidi w:val="0"/>
        <w:spacing w:after="0"/>
        <w:ind w:firstLine="540"/>
        <w:jc w:val="both"/>
        <w:rPr>
          <w:rFonts w:ascii="Times New Roman" w:hAnsi="Times New Roman"/>
          <w:b/>
        </w:rPr>
      </w:pPr>
    </w:p>
    <w:p w:rsidR="009C7DD1" w:rsidRPr="009C7DD1" w:rsidP="009C7DD1">
      <w:pPr>
        <w:bidi w:val="0"/>
        <w:ind w:firstLine="360"/>
        <w:jc w:val="both"/>
        <w:rPr>
          <w:rFonts w:ascii="Times New Roman" w:hAnsi="Times New Roman"/>
        </w:rPr>
      </w:pPr>
      <w:r w:rsidRPr="00835392" w:rsidR="00883BC5">
        <w:rPr>
          <w:rFonts w:ascii="Times New Roman" w:hAnsi="Times New Roman"/>
          <w:b/>
        </w:rPr>
        <w:t>prerokoval</w:t>
      </w:r>
      <w:r w:rsidR="00883BC5">
        <w:rPr>
          <w:rFonts w:ascii="Times New Roman" w:hAnsi="Times New Roman"/>
        </w:rPr>
        <w:t xml:space="preserve"> </w:t>
      </w:r>
      <w:r w:rsidRPr="00883BC5" w:rsidR="006741A9">
        <w:rPr>
          <w:rFonts w:ascii="Times New Roman" w:hAnsi="Times New Roman"/>
        </w:rPr>
        <w:t xml:space="preserve">návrh </w:t>
      </w:r>
      <w:r w:rsidRPr="00883BC5">
        <w:rPr>
          <w:rFonts w:ascii="Times New Roman" w:hAnsi="Times New Roman"/>
          <w:bCs/>
        </w:rPr>
        <w:t xml:space="preserve">na </w:t>
      </w:r>
      <w:r>
        <w:rPr>
          <w:rFonts w:ascii="Times New Roman" w:hAnsi="Times New Roman"/>
          <w:bCs/>
        </w:rPr>
        <w:t xml:space="preserve">prijatie </w:t>
      </w:r>
      <w:r>
        <w:rPr>
          <w:rFonts w:ascii="Times New Roman" w:hAnsi="Times New Roman"/>
        </w:rPr>
        <w:t>Vyhlásenia</w:t>
      </w:r>
      <w:r w:rsidRPr="009C7DD1">
        <w:rPr>
          <w:rFonts w:ascii="Times New Roman" w:hAnsi="Times New Roman"/>
        </w:rPr>
        <w:t xml:space="preserve"> Zahraničného výboru Národnej rady Slovenskej republiky k situácii Bahájov v</w:t>
      </w:r>
      <w:r w:rsidR="009F7709">
        <w:rPr>
          <w:rFonts w:ascii="Times New Roman" w:hAnsi="Times New Roman"/>
        </w:rPr>
        <w:t> </w:t>
      </w:r>
      <w:r w:rsidRPr="009C7DD1">
        <w:rPr>
          <w:rFonts w:ascii="Times New Roman" w:hAnsi="Times New Roman"/>
        </w:rPr>
        <w:t>Iráne</w:t>
      </w:r>
      <w:r w:rsidR="009F7709">
        <w:rPr>
          <w:rFonts w:ascii="Times New Roman" w:hAnsi="Times New Roman"/>
        </w:rPr>
        <w:t xml:space="preserve"> a</w:t>
      </w:r>
    </w:p>
    <w:p w:rsidR="00230B4F" w:rsidP="009C7DD1">
      <w:pPr>
        <w:pStyle w:val="BodyText"/>
        <w:bidi w:val="0"/>
        <w:spacing w:after="0"/>
        <w:ind w:firstLine="540"/>
        <w:jc w:val="both"/>
        <w:rPr>
          <w:rFonts w:ascii="Times New Roman" w:hAnsi="Times New Roman"/>
        </w:rPr>
      </w:pPr>
    </w:p>
    <w:p w:rsidR="006741A9" w:rsidRPr="006741A9" w:rsidP="00230B4F">
      <w:pPr>
        <w:pStyle w:val="BodyText"/>
        <w:numPr>
          <w:numId w:val="7"/>
        </w:numPr>
        <w:tabs>
          <w:tab w:val="left" w:pos="540"/>
        </w:tabs>
        <w:bidi w:val="0"/>
        <w:spacing w:after="0"/>
        <w:ind w:hanging="900"/>
        <w:jc w:val="both"/>
        <w:rPr>
          <w:rFonts w:ascii="Times New Roman" w:hAnsi="Times New Roman"/>
          <w:b/>
          <w:bCs/>
          <w:iCs/>
        </w:rPr>
      </w:pPr>
      <w:r w:rsidRPr="006741A9">
        <w:rPr>
          <w:rFonts w:ascii="Times New Roman" w:hAnsi="Times New Roman"/>
          <w:b/>
          <w:bCs/>
          <w:iCs/>
        </w:rPr>
        <w:t>s</w:t>
      </w:r>
      <w:r w:rsidR="009F7709">
        <w:rPr>
          <w:rFonts w:ascii="Times New Roman" w:hAnsi="Times New Roman"/>
          <w:b/>
          <w:bCs/>
          <w:iCs/>
        </w:rPr>
        <w:t> c h v a ľ u j e</w:t>
      </w:r>
      <w:r w:rsidRPr="006741A9">
        <w:rPr>
          <w:rFonts w:ascii="Times New Roman" w:hAnsi="Times New Roman"/>
          <w:b/>
          <w:bCs/>
          <w:iCs/>
        </w:rPr>
        <w:t xml:space="preserve"> </w:t>
      </w:r>
    </w:p>
    <w:p w:rsidR="00DE4E5C" w:rsidP="00230B4F">
      <w:pPr>
        <w:pStyle w:val="BodyText"/>
        <w:bidi w:val="0"/>
        <w:spacing w:after="0"/>
        <w:ind w:firstLine="540"/>
        <w:jc w:val="both"/>
        <w:rPr>
          <w:rFonts w:ascii="Times New Roman" w:hAnsi="Times New Roman"/>
        </w:rPr>
      </w:pPr>
    </w:p>
    <w:p w:rsidR="006741A9" w:rsidRPr="009C7DD1" w:rsidP="009C7DD1">
      <w:pPr>
        <w:bidi w:val="0"/>
        <w:ind w:firstLine="360"/>
        <w:jc w:val="both"/>
        <w:rPr>
          <w:rFonts w:ascii="Times New Roman" w:hAnsi="Times New Roman"/>
        </w:rPr>
      </w:pPr>
      <w:r w:rsidR="009C7DD1">
        <w:rPr>
          <w:rFonts w:ascii="Times New Roman" w:hAnsi="Times New Roman"/>
        </w:rPr>
        <w:t>Vyhláseni</w:t>
      </w:r>
      <w:r w:rsidR="009F7709">
        <w:rPr>
          <w:rFonts w:ascii="Times New Roman" w:hAnsi="Times New Roman"/>
        </w:rPr>
        <w:t>e</w:t>
      </w:r>
      <w:r w:rsidRPr="009C7DD1" w:rsidR="009C7DD1">
        <w:rPr>
          <w:rFonts w:ascii="Times New Roman" w:hAnsi="Times New Roman"/>
        </w:rPr>
        <w:t xml:space="preserve"> Zahraničného výboru Národnej rady Slovenskej republiky k situácii Bahájov v</w:t>
      </w:r>
      <w:r w:rsidR="009F7709">
        <w:rPr>
          <w:rFonts w:ascii="Times New Roman" w:hAnsi="Times New Roman"/>
        </w:rPr>
        <w:t> </w:t>
      </w:r>
      <w:r w:rsidRPr="009C7DD1" w:rsidR="009C7DD1">
        <w:rPr>
          <w:rFonts w:ascii="Times New Roman" w:hAnsi="Times New Roman"/>
        </w:rPr>
        <w:t>Iráne</w:t>
      </w:r>
      <w:r w:rsidR="009F7709">
        <w:rPr>
          <w:rFonts w:ascii="Times New Roman" w:hAnsi="Times New Roman"/>
        </w:rPr>
        <w:t xml:space="preserve"> tak ako je uvedené v prílohe tohto uznesenia</w:t>
      </w:r>
      <w:r>
        <w:rPr>
          <w:rFonts w:ascii="Times New Roman" w:hAnsi="Times New Roman"/>
          <w:bCs/>
        </w:rPr>
        <w:t>;</w:t>
      </w:r>
    </w:p>
    <w:p w:rsidR="00230B4F" w:rsidP="00230B4F">
      <w:pPr>
        <w:pStyle w:val="BodyText"/>
        <w:bidi w:val="0"/>
        <w:spacing w:after="0"/>
        <w:ind w:firstLine="540"/>
        <w:jc w:val="both"/>
        <w:rPr>
          <w:rFonts w:ascii="Times New Roman" w:hAnsi="Times New Roman"/>
          <w:bCs/>
        </w:rPr>
      </w:pPr>
    </w:p>
    <w:p w:rsidR="006741A9" w:rsidP="00230B4F">
      <w:pPr>
        <w:pStyle w:val="BodyText"/>
        <w:bidi w:val="0"/>
        <w:spacing w:after="0"/>
        <w:ind w:firstLine="540"/>
        <w:jc w:val="both"/>
        <w:rPr>
          <w:rFonts w:ascii="Times New Roman" w:hAnsi="Times New Roman"/>
        </w:rPr>
      </w:pPr>
    </w:p>
    <w:p w:rsidR="003F5377" w:rsidP="009F7709">
      <w:pPr>
        <w:pStyle w:val="BodyText"/>
        <w:tabs>
          <w:tab w:val="left" w:pos="567"/>
        </w:tabs>
        <w:bidi w:val="0"/>
        <w:spacing w:after="0"/>
        <w:jc w:val="both"/>
        <w:rPr>
          <w:rFonts w:ascii="Times New Roman" w:hAnsi="Times New Roman"/>
          <w:b/>
          <w:iCs/>
        </w:rPr>
      </w:pPr>
      <w:r w:rsidR="009F7709">
        <w:rPr>
          <w:rFonts w:ascii="Times New Roman" w:hAnsi="Times New Roman"/>
          <w:b/>
          <w:iCs/>
        </w:rPr>
        <w:t>B.</w:t>
        <w:tab/>
      </w:r>
      <w:r w:rsidRPr="00263C0B">
        <w:rPr>
          <w:rFonts w:ascii="Times New Roman" w:hAnsi="Times New Roman"/>
          <w:b/>
          <w:iCs/>
        </w:rPr>
        <w:t>p o v e r u j e</w:t>
      </w:r>
    </w:p>
    <w:p w:rsidR="00230B4F" w:rsidRPr="00263C0B" w:rsidP="00230B4F">
      <w:pPr>
        <w:pStyle w:val="BodyText"/>
        <w:bidi w:val="0"/>
        <w:spacing w:after="0"/>
        <w:jc w:val="both"/>
        <w:rPr>
          <w:rFonts w:ascii="Times New Roman" w:hAnsi="Times New Roman"/>
          <w:b/>
          <w:iCs/>
        </w:rPr>
      </w:pPr>
    </w:p>
    <w:p w:rsidR="00230B4F" w:rsidP="00230B4F">
      <w:pPr>
        <w:pStyle w:val="BodyText"/>
        <w:bidi w:val="0"/>
        <w:spacing w:after="0"/>
        <w:ind w:firstLine="54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predsedu výboru</w:t>
      </w:r>
    </w:p>
    <w:p w:rsidR="00230B4F" w:rsidP="00230B4F">
      <w:pPr>
        <w:pStyle w:val="BodyText"/>
        <w:bidi w:val="0"/>
        <w:spacing w:after="0"/>
        <w:ind w:firstLine="540"/>
        <w:jc w:val="both"/>
        <w:rPr>
          <w:rFonts w:ascii="Times New Roman" w:hAnsi="Times New Roman"/>
          <w:b/>
        </w:rPr>
      </w:pPr>
    </w:p>
    <w:p w:rsidR="006C5CE6" w:rsidRPr="006C5CE6" w:rsidP="009C7DD1">
      <w:pPr>
        <w:pStyle w:val="BodyTextIndent2"/>
        <w:bidi w:val="0"/>
        <w:ind w:firstLine="180"/>
        <w:rPr>
          <w:rFonts w:ascii="Times New Roman" w:hAnsi="Times New Roman"/>
          <w:bCs/>
          <w:lang w:val="sk-SK"/>
        </w:rPr>
      </w:pPr>
      <w:r w:rsidRPr="006C5CE6" w:rsidR="00230B4F">
        <w:rPr>
          <w:rFonts w:ascii="Times New Roman" w:hAnsi="Times New Roman"/>
          <w:bCs/>
          <w:lang w:val="sk-SK"/>
        </w:rPr>
        <w:t>informovať o výsledku rokovania výboru predsedu Národnej rady</w:t>
      </w:r>
      <w:r w:rsidRPr="006C5CE6">
        <w:rPr>
          <w:rFonts w:ascii="Times New Roman" w:hAnsi="Times New Roman"/>
          <w:bCs/>
          <w:lang w:val="sk-SK"/>
        </w:rPr>
        <w:t xml:space="preserve"> Slovenskej </w:t>
      </w:r>
      <w:r w:rsidR="009C7DD1">
        <w:rPr>
          <w:rFonts w:ascii="Times New Roman" w:hAnsi="Times New Roman"/>
          <w:bCs/>
          <w:lang w:val="sk-SK"/>
        </w:rPr>
        <w:t>republiky.</w:t>
      </w:r>
    </w:p>
    <w:p w:rsidR="006C5CE6" w:rsidRPr="006C5CE6" w:rsidP="006C5CE6">
      <w:pPr>
        <w:pStyle w:val="BodyTextIndent2"/>
        <w:bidi w:val="0"/>
        <w:ind w:left="1080"/>
        <w:rPr>
          <w:rFonts w:ascii="Times New Roman" w:hAnsi="Times New Roman"/>
          <w:bCs/>
          <w:lang w:val="sk-SK"/>
        </w:rPr>
      </w:pPr>
    </w:p>
    <w:p w:rsidR="00DE4E5C" w:rsidRPr="006C5CE6" w:rsidP="004C47FA">
      <w:pPr>
        <w:pStyle w:val="BodyTextIndent2"/>
        <w:bidi w:val="0"/>
        <w:ind w:left="0"/>
        <w:rPr>
          <w:rFonts w:ascii="Times New Roman" w:hAnsi="Times New Roman"/>
          <w:b/>
          <w:bCs/>
          <w:lang w:val="sk-SK"/>
        </w:rPr>
      </w:pPr>
    </w:p>
    <w:p w:rsidR="00DE4E5C" w:rsidP="006102A7">
      <w:pPr>
        <w:pStyle w:val="BodyTextIndent2"/>
        <w:bidi w:val="0"/>
        <w:ind w:left="0"/>
        <w:rPr>
          <w:rFonts w:ascii="Times New Roman" w:hAnsi="Times New Roman"/>
          <w:b/>
          <w:bCs/>
          <w:lang w:val="sk-SK"/>
        </w:rPr>
      </w:pPr>
    </w:p>
    <w:p w:rsidR="009C7DD1" w:rsidP="006102A7">
      <w:pPr>
        <w:pStyle w:val="BodyTextIndent2"/>
        <w:bidi w:val="0"/>
        <w:ind w:left="0"/>
        <w:rPr>
          <w:rFonts w:ascii="Times New Roman" w:hAnsi="Times New Roman"/>
          <w:b/>
          <w:bCs/>
          <w:lang w:val="sk-SK"/>
        </w:rPr>
      </w:pPr>
    </w:p>
    <w:p w:rsidR="006102A7" w:rsidRPr="00ED6917" w:rsidP="006102A7">
      <w:pPr>
        <w:pStyle w:val="BodyTextIndent2"/>
        <w:bidi w:val="0"/>
        <w:ind w:left="0"/>
        <w:rPr>
          <w:rFonts w:ascii="Times New Roman" w:hAnsi="Times New Roman"/>
          <w:b/>
          <w:bCs/>
          <w:lang w:val="sk-SK"/>
        </w:rPr>
      </w:pPr>
      <w:r>
        <w:rPr>
          <w:rFonts w:ascii="Times New Roman" w:hAnsi="Times New Roman"/>
          <w:b/>
          <w:bCs/>
          <w:lang w:val="sk-SK"/>
        </w:rPr>
        <w:tab/>
        <w:tab/>
        <w:tab/>
        <w:tab/>
        <w:tab/>
        <w:t xml:space="preserve">         </w:t>
        <w:tab/>
        <w:tab/>
        <w:tab/>
        <w:tab/>
        <w:tab/>
        <w:t>František Šebej</w:t>
      </w:r>
    </w:p>
    <w:p w:rsidR="006102A7" w:rsidP="006102A7">
      <w:pPr>
        <w:bidi w:val="0"/>
        <w:rPr>
          <w:rFonts w:ascii="Times New Roman" w:hAnsi="Times New Roman"/>
        </w:rPr>
      </w:pPr>
      <w:r w:rsidRPr="00ED6917"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</w:rPr>
        <w:tab/>
        <w:tab/>
        <w:tab/>
      </w:r>
      <w:r w:rsidRPr="00ED6917">
        <w:rPr>
          <w:rFonts w:ascii="Times New Roman" w:hAnsi="Times New Roman"/>
        </w:rPr>
        <w:t xml:space="preserve">                                                                               </w:t>
      </w:r>
      <w:r>
        <w:rPr>
          <w:rFonts w:ascii="Times New Roman" w:hAnsi="Times New Roman"/>
        </w:rPr>
        <w:t xml:space="preserve">   </w:t>
      </w:r>
      <w:r w:rsidRPr="00ED6917">
        <w:rPr>
          <w:rFonts w:ascii="Times New Roman" w:hAnsi="Times New Roman"/>
        </w:rPr>
        <w:t xml:space="preserve"> predseda výboru</w:t>
      </w:r>
    </w:p>
    <w:p w:rsidR="006102A7" w:rsidRPr="008B44DA" w:rsidP="006102A7">
      <w:pPr>
        <w:bidi w:val="0"/>
        <w:rPr>
          <w:rFonts w:ascii="Times New Roman" w:hAnsi="Times New Roman"/>
          <w:b/>
        </w:rPr>
      </w:pPr>
      <w:r w:rsidRPr="008B44DA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</w:t>
      </w:r>
      <w:r w:rsidRPr="008B44DA">
        <w:rPr>
          <w:rFonts w:ascii="Times New Roman" w:hAnsi="Times New Roman"/>
          <w:b/>
        </w:rPr>
        <w:t>Pavol Kubovič</w:t>
      </w:r>
    </w:p>
    <w:p w:rsidR="006102A7" w:rsidRPr="00BC06CD" w:rsidP="006102A7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  <w:t xml:space="preserve">   </w:t>
      </w:r>
      <w:r w:rsidRPr="00BC06CD">
        <w:rPr>
          <w:rFonts w:ascii="Times New Roman" w:hAnsi="Times New Roman"/>
          <w:b/>
        </w:rPr>
        <w:t>Iveta Lišková</w:t>
      </w:r>
    </w:p>
    <w:p w:rsidR="00CB78C7" w:rsidP="00347769">
      <w:pPr>
        <w:bidi w:val="0"/>
        <w:rPr>
          <w:rFonts w:ascii="Times New Roman" w:hAnsi="Times New Roman"/>
        </w:rPr>
      </w:pPr>
      <w:r w:rsidR="006102A7">
        <w:rPr>
          <w:rFonts w:ascii="Times New Roman" w:hAnsi="Times New Roman"/>
        </w:rPr>
        <w:tab/>
      </w:r>
      <w:r w:rsidRPr="00ED6917" w:rsidR="006102A7">
        <w:rPr>
          <w:rFonts w:ascii="Times New Roman" w:hAnsi="Times New Roman"/>
        </w:rPr>
        <w:t>overovateľ výboru</w:t>
      </w:r>
    </w:p>
    <w:p w:rsidR="00B911A8" w:rsidP="00347769">
      <w:pPr>
        <w:bidi w:val="0"/>
        <w:rPr>
          <w:rFonts w:ascii="Times New Roman" w:hAnsi="Times New Roman"/>
        </w:rPr>
      </w:pPr>
    </w:p>
    <w:p w:rsidR="009F7709" w:rsidP="0074757F">
      <w:pPr>
        <w:pStyle w:val="Heading2"/>
        <w:bidi w:val="0"/>
        <w:ind w:left="5664" w:firstLine="708"/>
        <w:jc w:val="both"/>
        <w:rPr>
          <w:b w:val="0"/>
          <w:i w:val="0"/>
          <w:sz w:val="24"/>
          <w:lang w:val="sk-SK"/>
        </w:rPr>
      </w:pPr>
    </w:p>
    <w:p w:rsidR="009F7709" w:rsidP="009F7709">
      <w:pPr>
        <w:bidi w:val="0"/>
        <w:rPr>
          <w:rFonts w:ascii="Times New Roman" w:hAnsi="Times New Roman"/>
        </w:rPr>
      </w:pPr>
    </w:p>
    <w:p w:rsidR="009F7709" w:rsidP="009F7709">
      <w:pPr>
        <w:bidi w:val="0"/>
        <w:rPr>
          <w:rFonts w:ascii="Times New Roman" w:hAnsi="Times New Roman"/>
        </w:rPr>
      </w:pPr>
    </w:p>
    <w:p w:rsidR="009F7709" w:rsidP="009F7709">
      <w:pPr>
        <w:bidi w:val="0"/>
        <w:rPr>
          <w:rFonts w:ascii="Times New Roman" w:hAnsi="Times New Roman"/>
        </w:rPr>
      </w:pPr>
    </w:p>
    <w:p w:rsidR="009F7709" w:rsidP="009F7709">
      <w:pPr>
        <w:bidi w:val="0"/>
        <w:rPr>
          <w:rFonts w:ascii="Times New Roman" w:hAnsi="Times New Roman"/>
        </w:rPr>
      </w:pPr>
    </w:p>
    <w:p w:rsidR="009F7709" w:rsidP="009F7709">
      <w:pPr>
        <w:bidi w:val="0"/>
        <w:rPr>
          <w:rFonts w:ascii="Times New Roman" w:hAnsi="Times New Roman"/>
        </w:rPr>
      </w:pPr>
    </w:p>
    <w:p w:rsidR="009F7709" w:rsidRPr="009F7709" w:rsidP="009F7709">
      <w:pPr>
        <w:bidi w:val="0"/>
        <w:rPr>
          <w:rFonts w:ascii="Times New Roman" w:hAnsi="Times New Roman"/>
        </w:rPr>
      </w:pPr>
    </w:p>
    <w:p w:rsidR="0074757F" w:rsidRPr="0074757F" w:rsidP="0074757F">
      <w:pPr>
        <w:pStyle w:val="Heading2"/>
        <w:bidi w:val="0"/>
        <w:ind w:left="5664" w:firstLine="708"/>
        <w:jc w:val="both"/>
        <w:rPr>
          <w:rFonts w:hint="default"/>
          <w:b w:val="0"/>
          <w:i w:val="0"/>
          <w:sz w:val="24"/>
          <w:lang w:val="sk-SK"/>
        </w:rPr>
      </w:pPr>
      <w:r w:rsidRPr="0074757F">
        <w:rPr>
          <w:rFonts w:hint="default"/>
          <w:b w:val="0"/>
          <w:i w:val="0"/>
          <w:sz w:val="24"/>
          <w:lang w:val="sk-SK"/>
        </w:rPr>
        <w:t>P r í</w:t>
      </w:r>
      <w:r w:rsidRPr="0074757F">
        <w:rPr>
          <w:rFonts w:hint="default"/>
          <w:b w:val="0"/>
          <w:i w:val="0"/>
          <w:sz w:val="24"/>
          <w:lang w:val="sk-SK"/>
        </w:rPr>
        <w:t xml:space="preserve"> l o h a </w:t>
      </w:r>
    </w:p>
    <w:p w:rsidR="0074757F" w:rsidRPr="0074757F" w:rsidP="0074757F">
      <w:pPr>
        <w:pStyle w:val="Heading2"/>
        <w:bidi w:val="0"/>
        <w:ind w:left="6372"/>
        <w:jc w:val="both"/>
        <w:rPr>
          <w:rFonts w:hint="default"/>
          <w:b w:val="0"/>
          <w:i w:val="0"/>
          <w:sz w:val="24"/>
          <w:lang w:val="sk-SK"/>
        </w:rPr>
      </w:pPr>
      <w:r w:rsidRPr="0074757F">
        <w:rPr>
          <w:b w:val="0"/>
          <w:i w:val="0"/>
          <w:sz w:val="24"/>
          <w:lang w:val="sk-SK"/>
        </w:rPr>
        <w:t>k </w:t>
      </w:r>
      <w:r w:rsidRPr="0074757F">
        <w:rPr>
          <w:rFonts w:hint="default"/>
          <w:b w:val="0"/>
          <w:i w:val="0"/>
          <w:sz w:val="24"/>
          <w:lang w:val="sk-SK"/>
        </w:rPr>
        <w:t>uzneseniu Zahranič</w:t>
      </w:r>
      <w:r w:rsidRPr="0074757F">
        <w:rPr>
          <w:rFonts w:hint="default"/>
          <w:b w:val="0"/>
          <w:i w:val="0"/>
          <w:sz w:val="24"/>
          <w:lang w:val="sk-SK"/>
        </w:rPr>
        <w:t>né</w:t>
      </w:r>
      <w:r w:rsidRPr="0074757F">
        <w:rPr>
          <w:rFonts w:hint="default"/>
          <w:b w:val="0"/>
          <w:i w:val="0"/>
          <w:sz w:val="24"/>
          <w:lang w:val="sk-SK"/>
        </w:rPr>
        <w:t xml:space="preserve">ho  </w:t>
      </w:r>
    </w:p>
    <w:p w:rsidR="0074757F" w:rsidRPr="0074757F" w:rsidP="0074757F">
      <w:pPr>
        <w:pStyle w:val="Heading2"/>
        <w:bidi w:val="0"/>
        <w:ind w:left="5664" w:firstLine="708"/>
        <w:jc w:val="both"/>
        <w:rPr>
          <w:rFonts w:hint="default"/>
          <w:b w:val="0"/>
          <w:i w:val="0"/>
          <w:sz w:val="24"/>
          <w:lang w:val="sk-SK"/>
        </w:rPr>
      </w:pPr>
      <w:r w:rsidRPr="0074757F">
        <w:rPr>
          <w:rFonts w:hint="default"/>
          <w:b w:val="0"/>
          <w:i w:val="0"/>
          <w:sz w:val="24"/>
          <w:lang w:val="sk-SK"/>
        </w:rPr>
        <w:t>vý</w:t>
      </w:r>
      <w:r w:rsidRPr="0074757F">
        <w:rPr>
          <w:rFonts w:hint="default"/>
          <w:b w:val="0"/>
          <w:i w:val="0"/>
          <w:sz w:val="24"/>
          <w:lang w:val="sk-SK"/>
        </w:rPr>
        <w:t>boru Ná</w:t>
      </w:r>
      <w:r w:rsidRPr="0074757F">
        <w:rPr>
          <w:rFonts w:hint="default"/>
          <w:b w:val="0"/>
          <w:i w:val="0"/>
          <w:sz w:val="24"/>
          <w:lang w:val="sk-SK"/>
        </w:rPr>
        <w:t>rodnej rady SR</w:t>
      </w:r>
    </w:p>
    <w:p w:rsidR="0074757F" w:rsidRPr="0074757F" w:rsidP="0074757F">
      <w:pPr>
        <w:pStyle w:val="Heading2"/>
        <w:bidi w:val="0"/>
        <w:ind w:left="5664" w:firstLine="708"/>
        <w:jc w:val="both"/>
        <w:rPr>
          <w:b w:val="0"/>
          <w:i w:val="0"/>
          <w:sz w:val="24"/>
          <w:lang w:val="sk-SK"/>
        </w:rPr>
      </w:pPr>
      <w:r w:rsidR="009C7DD1">
        <w:rPr>
          <w:rFonts w:hint="default"/>
          <w:b w:val="0"/>
          <w:i w:val="0"/>
          <w:sz w:val="24"/>
          <w:lang w:val="sk-SK"/>
        </w:rPr>
        <w:t>č</w:t>
      </w:r>
      <w:r w:rsidR="009C7DD1">
        <w:rPr>
          <w:rFonts w:hint="default"/>
          <w:b w:val="0"/>
          <w:i w:val="0"/>
          <w:sz w:val="24"/>
          <w:lang w:val="sk-SK"/>
        </w:rPr>
        <w:t>. 9</w:t>
      </w:r>
      <w:r w:rsidRPr="0074757F">
        <w:rPr>
          <w:b w:val="0"/>
          <w:i w:val="0"/>
          <w:sz w:val="24"/>
          <w:lang w:val="sk-SK"/>
        </w:rPr>
        <w:t>9 z 1</w:t>
      </w:r>
      <w:r w:rsidR="009C7DD1">
        <w:rPr>
          <w:b w:val="0"/>
          <w:i w:val="0"/>
          <w:sz w:val="24"/>
          <w:lang w:val="sk-SK"/>
        </w:rPr>
        <w:t>9</w:t>
      </w:r>
      <w:r w:rsidRPr="0074757F">
        <w:rPr>
          <w:b w:val="0"/>
          <w:i w:val="0"/>
          <w:sz w:val="24"/>
          <w:lang w:val="sk-SK"/>
        </w:rPr>
        <w:t xml:space="preserve">. </w:t>
      </w:r>
      <w:r w:rsidR="009C7DD1">
        <w:rPr>
          <w:rFonts w:hint="default"/>
          <w:b w:val="0"/>
          <w:i w:val="0"/>
          <w:sz w:val="24"/>
          <w:lang w:val="sk-SK"/>
        </w:rPr>
        <w:t>januá</w:t>
      </w:r>
      <w:r w:rsidR="009C7DD1">
        <w:rPr>
          <w:rFonts w:hint="default"/>
          <w:b w:val="0"/>
          <w:i w:val="0"/>
          <w:sz w:val="24"/>
          <w:lang w:val="sk-SK"/>
        </w:rPr>
        <w:t>ra 2012</w:t>
      </w:r>
    </w:p>
    <w:p w:rsidR="00B911A8" w:rsidP="0074757F">
      <w:pPr>
        <w:bidi w:val="0"/>
        <w:ind w:left="4253" w:firstLine="703"/>
        <w:jc w:val="both"/>
        <w:rPr>
          <w:rFonts w:ascii="Times New Roman" w:hAnsi="Times New Roman"/>
          <w:b/>
          <w:bCs/>
          <w:lang w:eastAsia="en-US"/>
        </w:rPr>
      </w:pPr>
    </w:p>
    <w:p w:rsidR="0074757F" w:rsidRPr="0074757F" w:rsidP="0074757F">
      <w:pPr>
        <w:bidi w:val="0"/>
        <w:ind w:left="4253" w:firstLine="703"/>
        <w:jc w:val="both"/>
        <w:rPr>
          <w:rFonts w:ascii="Times New Roman" w:hAnsi="Times New Roman"/>
          <w:b/>
          <w:bCs/>
          <w:lang w:eastAsia="en-US"/>
        </w:rPr>
      </w:pPr>
    </w:p>
    <w:p w:rsidR="009C7DD1" w:rsidP="009C7DD1">
      <w:pPr>
        <w:bidi w:val="0"/>
        <w:jc w:val="center"/>
        <w:rPr>
          <w:rFonts w:ascii="Times New Roman" w:hAnsi="Times New Roman"/>
          <w:b/>
        </w:rPr>
      </w:pPr>
      <w:r w:rsidRPr="00311A6E">
        <w:rPr>
          <w:rFonts w:ascii="Times New Roman" w:hAnsi="Times New Roman"/>
          <w:b/>
        </w:rPr>
        <w:t xml:space="preserve">Vyhlásenie Zahraničného výboru Národnej rady Slovenskej republiky </w:t>
      </w:r>
    </w:p>
    <w:p w:rsidR="009C7DD1" w:rsidRPr="00311A6E" w:rsidP="009C7DD1">
      <w:pPr>
        <w:bidi w:val="0"/>
        <w:jc w:val="center"/>
        <w:rPr>
          <w:rFonts w:ascii="Times New Roman" w:hAnsi="Times New Roman"/>
          <w:b/>
        </w:rPr>
      </w:pPr>
      <w:r w:rsidRPr="00311A6E">
        <w:rPr>
          <w:rFonts w:ascii="Times New Roman" w:hAnsi="Times New Roman"/>
          <w:b/>
        </w:rPr>
        <w:t>k situácii Bahájov v Iráne</w:t>
      </w:r>
    </w:p>
    <w:p w:rsidR="009C7DD1" w:rsidP="009C7DD1">
      <w:pPr>
        <w:bidi w:val="0"/>
        <w:jc w:val="both"/>
        <w:rPr>
          <w:rFonts w:ascii="Times New Roman" w:hAnsi="Times New Roman"/>
        </w:rPr>
      </w:pPr>
    </w:p>
    <w:p w:rsidR="009C7DD1" w:rsidP="009C7DD1">
      <w:pPr>
        <w:bidi w:val="0"/>
        <w:jc w:val="both"/>
        <w:rPr>
          <w:rFonts w:ascii="Times New Roman" w:hAnsi="Times New Roman"/>
        </w:rPr>
      </w:pPr>
    </w:p>
    <w:p w:rsidR="009C7DD1" w:rsidP="009C7DD1">
      <w:pPr>
        <w:bidi w:val="0"/>
        <w:jc w:val="both"/>
        <w:rPr>
          <w:rFonts w:ascii="Times New Roman" w:hAnsi="Times New Roman"/>
        </w:rPr>
      </w:pPr>
      <w:r w:rsidRPr="003F0B46">
        <w:rPr>
          <w:rFonts w:ascii="Times New Roman" w:hAnsi="Times New Roman"/>
        </w:rPr>
        <w:t>Zahraničný výbor N</w:t>
      </w:r>
      <w:r>
        <w:rPr>
          <w:rFonts w:ascii="Times New Roman" w:hAnsi="Times New Roman"/>
        </w:rPr>
        <w:t xml:space="preserve">árodnej rady </w:t>
      </w:r>
      <w:r w:rsidRPr="003F0B46">
        <w:rPr>
          <w:rFonts w:ascii="Times New Roman" w:hAnsi="Times New Roman"/>
        </w:rPr>
        <w:t>S</w:t>
      </w:r>
      <w:r>
        <w:rPr>
          <w:rFonts w:ascii="Times New Roman" w:hAnsi="Times New Roman"/>
        </w:rPr>
        <w:t>lovenskej republiky</w:t>
      </w:r>
      <w:r w:rsidRPr="003F0B46">
        <w:rPr>
          <w:rFonts w:ascii="Times New Roman" w:hAnsi="Times New Roman"/>
        </w:rPr>
        <w:t xml:space="preserve"> sa na svojom zasadnutí dňa 7. decembra 2011 zaoberal situáciou </w:t>
      </w:r>
      <w:r>
        <w:rPr>
          <w:rFonts w:ascii="Times New Roman" w:hAnsi="Times New Roman"/>
        </w:rPr>
        <w:t>B</w:t>
      </w:r>
      <w:r w:rsidRPr="003F0B46">
        <w:rPr>
          <w:rFonts w:ascii="Times New Roman" w:hAnsi="Times New Roman"/>
        </w:rPr>
        <w:t xml:space="preserve">ahájov v Iráne. Výbor vyhodnotil ako </w:t>
      </w:r>
      <w:r>
        <w:rPr>
          <w:rFonts w:ascii="Times New Roman" w:hAnsi="Times New Roman"/>
        </w:rPr>
        <w:t>zničujúci</w:t>
      </w:r>
      <w:r w:rsidRPr="003F0B46">
        <w:rPr>
          <w:rFonts w:ascii="Times New Roman" w:hAnsi="Times New Roman"/>
        </w:rPr>
        <w:t xml:space="preserve"> šir</w:t>
      </w:r>
      <w:r>
        <w:rPr>
          <w:rFonts w:ascii="Times New Roman" w:hAnsi="Times New Roman"/>
        </w:rPr>
        <w:t>oký</w:t>
      </w:r>
      <w:r w:rsidRPr="003F0B46">
        <w:rPr>
          <w:rFonts w:ascii="Times New Roman" w:hAnsi="Times New Roman"/>
        </w:rPr>
        <w:t xml:space="preserve"> kontext porušovania ľudských práv a špecificky situáciu </w:t>
      </w:r>
      <w:r>
        <w:rPr>
          <w:rFonts w:ascii="Times New Roman" w:hAnsi="Times New Roman"/>
        </w:rPr>
        <w:t>B</w:t>
      </w:r>
      <w:r w:rsidRPr="003F0B46">
        <w:rPr>
          <w:rFonts w:ascii="Times New Roman" w:hAnsi="Times New Roman"/>
        </w:rPr>
        <w:t>ahájov – najväčšej náboženskej menšiny v Iráne.</w:t>
      </w:r>
    </w:p>
    <w:p w:rsidR="009C7DD1" w:rsidP="009C7DD1">
      <w:pPr>
        <w:bidi w:val="0"/>
        <w:jc w:val="both"/>
        <w:rPr>
          <w:rFonts w:ascii="Times New Roman" w:hAnsi="Times New Roman"/>
        </w:rPr>
      </w:pPr>
    </w:p>
    <w:p w:rsidR="009C7DD1" w:rsidRPr="003F0B46" w:rsidP="009C7DD1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Zahraničný výbor Národnej rady Slovenskej republiky: </w:t>
      </w:r>
    </w:p>
    <w:p w:rsidR="009C7DD1" w:rsidRPr="003F0B46" w:rsidP="009C7DD1">
      <w:pPr>
        <w:bidi w:val="0"/>
        <w:rPr>
          <w:rFonts w:ascii="Times New Roman" w:hAnsi="Times New Roman"/>
        </w:rPr>
      </w:pPr>
    </w:p>
    <w:p w:rsidR="009C7DD1" w:rsidRPr="003F0B46" w:rsidP="009C7DD1">
      <w:pPr>
        <w:numPr>
          <w:numId w:val="9"/>
        </w:numPr>
        <w:suppressAutoHyphens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konštatuje, že s</w:t>
      </w:r>
      <w:r w:rsidRPr="003F0B46">
        <w:rPr>
          <w:rFonts w:ascii="Times New Roman" w:hAnsi="Times New Roman"/>
        </w:rPr>
        <w:t xml:space="preserve">nahy o prenasledovanie </w:t>
      </w:r>
      <w:r>
        <w:rPr>
          <w:rFonts w:ascii="Times New Roman" w:hAnsi="Times New Roman"/>
        </w:rPr>
        <w:t xml:space="preserve">Bahájov </w:t>
      </w:r>
      <w:r w:rsidRPr="003F0B46">
        <w:rPr>
          <w:rFonts w:ascii="Times New Roman" w:hAnsi="Times New Roman"/>
        </w:rPr>
        <w:t xml:space="preserve">zo strany iránskeho režimu </w:t>
      </w:r>
      <w:r>
        <w:rPr>
          <w:rFonts w:ascii="Times New Roman" w:hAnsi="Times New Roman"/>
        </w:rPr>
        <w:t>sú skutočne odstrašujúce. I</w:t>
      </w:r>
      <w:r w:rsidRPr="003F0B46">
        <w:rPr>
          <w:rFonts w:ascii="Times New Roman" w:hAnsi="Times New Roman"/>
        </w:rPr>
        <w:t>de o odopierania práva na život, slobodu a bezpečnosť osoby,</w:t>
      </w:r>
      <w:r>
        <w:rPr>
          <w:rFonts w:ascii="Times New Roman" w:hAnsi="Times New Roman"/>
        </w:rPr>
        <w:t xml:space="preserve"> násilné útoky,</w:t>
      </w:r>
      <w:r w:rsidRPr="003F0B46">
        <w:rPr>
          <w:rFonts w:ascii="Times New Roman" w:hAnsi="Times New Roman"/>
        </w:rPr>
        <w:t xml:space="preserve"> svojvoľné zatknutia a väzenie, odopieranie práva na vzdelanie, konfiškáci</w:t>
      </w:r>
      <w:r>
        <w:rPr>
          <w:rFonts w:ascii="Times New Roman" w:hAnsi="Times New Roman"/>
        </w:rPr>
        <w:t>u</w:t>
      </w:r>
      <w:r w:rsidRPr="003F0B46">
        <w:rPr>
          <w:rFonts w:ascii="Times New Roman" w:hAnsi="Times New Roman"/>
        </w:rPr>
        <w:t xml:space="preserve"> a ničenie osobného majetku a majetku spoločenstva a odopieranie práva na za</w:t>
      </w:r>
      <w:r>
        <w:rPr>
          <w:rFonts w:ascii="Times New Roman" w:hAnsi="Times New Roman"/>
        </w:rPr>
        <w:t>mestnanie, dôchodky a iné dávky;</w:t>
      </w:r>
    </w:p>
    <w:p w:rsidR="009C7DD1" w:rsidRPr="003F0B46" w:rsidP="009C7DD1">
      <w:pPr>
        <w:bidi w:val="0"/>
        <w:jc w:val="both"/>
        <w:rPr>
          <w:rFonts w:ascii="Times New Roman" w:hAnsi="Times New Roman"/>
        </w:rPr>
      </w:pPr>
    </w:p>
    <w:p w:rsidR="009C7DD1" w:rsidRPr="003F0B46" w:rsidP="009C7DD1">
      <w:pPr>
        <w:numPr>
          <w:numId w:val="9"/>
        </w:numPr>
        <w:suppressAutoHyphens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zaznamenal</w:t>
      </w:r>
      <w:r w:rsidRPr="003F0B46">
        <w:rPr>
          <w:rFonts w:ascii="Times New Roman" w:hAnsi="Times New Roman"/>
        </w:rPr>
        <w:t xml:space="preserve"> rapídny nárast </w:t>
      </w:r>
      <w:r>
        <w:rPr>
          <w:rFonts w:ascii="Times New Roman" w:hAnsi="Times New Roman"/>
        </w:rPr>
        <w:t xml:space="preserve">vládou podporovaného </w:t>
      </w:r>
      <w:r w:rsidRPr="003F0B46">
        <w:rPr>
          <w:rFonts w:ascii="Times New Roman" w:hAnsi="Times New Roman"/>
        </w:rPr>
        <w:t xml:space="preserve">systematického programu na zničenie </w:t>
      </w:r>
      <w:r>
        <w:rPr>
          <w:rFonts w:ascii="Times New Roman" w:hAnsi="Times New Roman"/>
        </w:rPr>
        <w:t>B</w:t>
      </w:r>
      <w:r w:rsidRPr="003F0B46">
        <w:rPr>
          <w:rFonts w:ascii="Times New Roman" w:hAnsi="Times New Roman"/>
        </w:rPr>
        <w:t xml:space="preserve">ahájskeho spoločenstva v Iráne. </w:t>
      </w:r>
      <w:r>
        <w:rPr>
          <w:rFonts w:ascii="Times New Roman" w:hAnsi="Times New Roman"/>
        </w:rPr>
        <w:t>N</w:t>
      </w:r>
      <w:r w:rsidRPr="003F0B46">
        <w:rPr>
          <w:rFonts w:ascii="Times New Roman" w:hAnsi="Times New Roman"/>
        </w:rPr>
        <w:t xml:space="preserve">ičenie bahájskych </w:t>
      </w:r>
      <w:r>
        <w:rPr>
          <w:rFonts w:ascii="Times New Roman" w:hAnsi="Times New Roman"/>
        </w:rPr>
        <w:t>po</w:t>
      </w:r>
      <w:r w:rsidRPr="003F0B46">
        <w:rPr>
          <w:rFonts w:ascii="Times New Roman" w:hAnsi="Times New Roman"/>
        </w:rPr>
        <w:t>svät</w:t>
      </w:r>
      <w:r>
        <w:rPr>
          <w:rFonts w:ascii="Times New Roman" w:hAnsi="Times New Roman"/>
        </w:rPr>
        <w:t>n</w:t>
      </w:r>
      <w:r w:rsidRPr="003F0B46">
        <w:rPr>
          <w:rFonts w:ascii="Times New Roman" w:hAnsi="Times New Roman"/>
        </w:rPr>
        <w:t xml:space="preserve">ých miest a dokonca aj cintorínov </w:t>
      </w:r>
      <w:r>
        <w:rPr>
          <w:rFonts w:ascii="Times New Roman" w:hAnsi="Times New Roman"/>
        </w:rPr>
        <w:t xml:space="preserve">zahraničný výbor považuje </w:t>
      </w:r>
      <w:r w:rsidRPr="003F0B46">
        <w:rPr>
          <w:rFonts w:ascii="Times New Roman" w:hAnsi="Times New Roman"/>
        </w:rPr>
        <w:t xml:space="preserve">za </w:t>
      </w:r>
      <w:r>
        <w:rPr>
          <w:rFonts w:ascii="Times New Roman" w:hAnsi="Times New Roman"/>
        </w:rPr>
        <w:t>surový</w:t>
      </w:r>
      <w:r w:rsidRPr="003F0B46">
        <w:rPr>
          <w:rFonts w:ascii="Times New Roman" w:hAnsi="Times New Roman"/>
        </w:rPr>
        <w:t xml:space="preserve"> útok na náboženské kultúrne dedičstvo, ktoré </w:t>
      </w:r>
      <w:r>
        <w:rPr>
          <w:rFonts w:ascii="Times New Roman" w:hAnsi="Times New Roman"/>
        </w:rPr>
        <w:t>má významnú hodnotu pre ľudstvo;</w:t>
      </w:r>
    </w:p>
    <w:p w:rsidR="009C7DD1" w:rsidRPr="003F0B46" w:rsidP="009C7DD1">
      <w:pPr>
        <w:bidi w:val="0"/>
        <w:jc w:val="both"/>
        <w:rPr>
          <w:rFonts w:ascii="Times New Roman" w:hAnsi="Times New Roman"/>
        </w:rPr>
      </w:pPr>
    </w:p>
    <w:p w:rsidR="009C7DD1" w:rsidRPr="003F0B46" w:rsidP="009C7DD1">
      <w:pPr>
        <w:numPr>
          <w:numId w:val="9"/>
        </w:numPr>
        <w:suppressAutoHyphens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Pr="003F0B46">
        <w:rPr>
          <w:rFonts w:ascii="Times New Roman" w:hAnsi="Times New Roman"/>
        </w:rPr>
        <w:t xml:space="preserve">ovažuje za hrozivé to, že iránska vláda podnecuje nenávisť na základe  náboženstva a presvedčenia a že považuje za nelegálne náboženské prejavy a aktivity </w:t>
      </w:r>
      <w:r>
        <w:rPr>
          <w:rFonts w:ascii="Times New Roman" w:hAnsi="Times New Roman"/>
        </w:rPr>
        <w:t>Bahájskeho spoločenstva;</w:t>
      </w:r>
    </w:p>
    <w:p w:rsidR="009C7DD1" w:rsidRPr="003F0B46" w:rsidP="009C7DD1">
      <w:pPr>
        <w:bidi w:val="0"/>
        <w:jc w:val="both"/>
        <w:rPr>
          <w:rFonts w:ascii="Times New Roman" w:hAnsi="Times New Roman"/>
        </w:rPr>
      </w:pPr>
    </w:p>
    <w:p w:rsidR="009C7DD1" w:rsidRPr="00B06E81" w:rsidP="009C7DD1">
      <w:pPr>
        <w:numPr>
          <w:numId w:val="9"/>
        </w:numPr>
        <w:suppressAutoHyphens/>
        <w:bidi w:val="0"/>
        <w:jc w:val="both"/>
        <w:rPr>
          <w:rFonts w:ascii="Times New Roman" w:hAnsi="Times New Roman"/>
          <w:strike/>
        </w:rPr>
      </w:pPr>
      <w:r>
        <w:rPr>
          <w:rFonts w:ascii="Times New Roman" w:hAnsi="Times New Roman"/>
        </w:rPr>
        <w:t>si všimol</w:t>
      </w:r>
      <w:r w:rsidRPr="003F0B46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že zaobchádzanie s B</w:t>
      </w:r>
      <w:r w:rsidRPr="003F0B46">
        <w:rPr>
          <w:rFonts w:ascii="Times New Roman" w:hAnsi="Times New Roman"/>
        </w:rPr>
        <w:t>ahájmi v Iráne sa vystupňovalo na inštitucion</w:t>
      </w:r>
      <w:r>
        <w:rPr>
          <w:rFonts w:ascii="Times New Roman" w:hAnsi="Times New Roman"/>
        </w:rPr>
        <w:t>a</w:t>
      </w:r>
      <w:r w:rsidRPr="003F0B46">
        <w:rPr>
          <w:rFonts w:ascii="Times New Roman" w:hAnsi="Times New Roman"/>
        </w:rPr>
        <w:t>l</w:t>
      </w:r>
      <w:r>
        <w:rPr>
          <w:rFonts w:ascii="Times New Roman" w:hAnsi="Times New Roman"/>
        </w:rPr>
        <w:t>izovanú a bezohľadnú politiku prenasledovania;</w:t>
      </w:r>
    </w:p>
    <w:p w:rsidR="009C7DD1" w:rsidRPr="003F0B46" w:rsidP="009C7DD1">
      <w:pPr>
        <w:bidi w:val="0"/>
        <w:jc w:val="both"/>
        <w:rPr>
          <w:rFonts w:ascii="Times New Roman" w:hAnsi="Times New Roman"/>
        </w:rPr>
      </w:pPr>
    </w:p>
    <w:p w:rsidR="009C7DD1" w:rsidRPr="003F0B46" w:rsidP="009C7DD1">
      <w:pPr>
        <w:numPr>
          <w:numId w:val="9"/>
        </w:numPr>
        <w:suppressAutoHyphens/>
        <w:bidi w:val="0"/>
        <w:jc w:val="both"/>
        <w:rPr>
          <w:rFonts w:ascii="Times New Roman" w:hAnsi="Times New Roman"/>
        </w:rPr>
      </w:pPr>
      <w:r w:rsidRPr="003F0B46">
        <w:rPr>
          <w:rFonts w:ascii="Times New Roman" w:hAnsi="Times New Roman"/>
        </w:rPr>
        <w:t>vyzýva na okamžité prepustenie siedmych predstaviteľov bahájskeho spoločenstva v Iráne, menovite pani Fariba Kamalabadi, pán Džamaloddin Chandžáni, pani Mahvaš Sabet, pán Afif Naeimi, pán Vahid Tizfahm, pán Behro</w:t>
      </w:r>
      <w:r>
        <w:rPr>
          <w:rFonts w:ascii="Times New Roman" w:hAnsi="Times New Roman"/>
        </w:rPr>
        <w:t>uz Tavakkoli a pán Saejd Rezaje.</w:t>
      </w:r>
      <w:r w:rsidRPr="003F0B4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Zahraničný výbor </w:t>
      </w:r>
      <w:r w:rsidRPr="003F0B46">
        <w:rPr>
          <w:rFonts w:ascii="Times New Roman" w:hAnsi="Times New Roman"/>
        </w:rPr>
        <w:t xml:space="preserve">tiež vyzýva na okamžité prepustenie siedmych Bahájov väznených výlučne z dôvodu vzdelávacích aktivít pre </w:t>
      </w:r>
      <w:r>
        <w:rPr>
          <w:rFonts w:ascii="Times New Roman" w:hAnsi="Times New Roman"/>
        </w:rPr>
        <w:t>Ba</w:t>
      </w:r>
      <w:r w:rsidRPr="003F0B46">
        <w:rPr>
          <w:rFonts w:ascii="Times New Roman" w:hAnsi="Times New Roman"/>
        </w:rPr>
        <w:t>hájsky</w:t>
      </w:r>
      <w:r>
        <w:rPr>
          <w:rFonts w:ascii="Times New Roman" w:hAnsi="Times New Roman"/>
        </w:rPr>
        <w:t xml:space="preserve"> inštitút vyššieho vzdelávania</w:t>
      </w:r>
      <w:r w:rsidRPr="003F0B46">
        <w:rPr>
          <w:rFonts w:ascii="Times New Roman" w:hAnsi="Times New Roman"/>
        </w:rPr>
        <w:t>, menovite pán Kamran Mortezaje, pán Vahid Mahmudi, pani Núšin Chadem, pán Mahmud Badavam, pán Ramin Zibaje, pán F</w:t>
      </w:r>
      <w:r>
        <w:rPr>
          <w:rFonts w:ascii="Times New Roman" w:hAnsi="Times New Roman"/>
        </w:rPr>
        <w:t>arhad Sedghi a pán Riaz Sobhani;</w:t>
      </w:r>
      <w:r w:rsidRPr="003F0B46">
        <w:rPr>
          <w:rFonts w:ascii="Times New Roman" w:hAnsi="Times New Roman"/>
        </w:rPr>
        <w:t xml:space="preserve"> </w:t>
      </w:r>
    </w:p>
    <w:p w:rsidR="009C7DD1" w:rsidRPr="003F0B46" w:rsidP="009C7DD1">
      <w:pPr>
        <w:bidi w:val="0"/>
        <w:jc w:val="both"/>
        <w:rPr>
          <w:rFonts w:ascii="Times New Roman" w:hAnsi="Times New Roman"/>
        </w:rPr>
      </w:pPr>
    </w:p>
    <w:p w:rsidR="009C7DD1" w:rsidRPr="003F0B46" w:rsidP="009C7DD1">
      <w:pPr>
        <w:numPr>
          <w:numId w:val="9"/>
        </w:numPr>
        <w:suppressAutoHyphens/>
        <w:bidi w:val="0"/>
        <w:jc w:val="both"/>
        <w:rPr>
          <w:rFonts w:ascii="Times New Roman" w:hAnsi="Times New Roman"/>
        </w:rPr>
      </w:pPr>
      <w:r w:rsidR="001D36D8">
        <w:rPr>
          <w:rFonts w:ascii="Times New Roman" w:hAnsi="Times New Roman"/>
        </w:rPr>
        <w:t>požaduje, aby</w:t>
      </w:r>
      <w:r>
        <w:rPr>
          <w:rFonts w:ascii="Times New Roman" w:hAnsi="Times New Roman"/>
        </w:rPr>
        <w:t xml:space="preserve"> i</w:t>
      </w:r>
      <w:r w:rsidRPr="003F0B46">
        <w:rPr>
          <w:rFonts w:ascii="Times New Roman" w:hAnsi="Times New Roman"/>
        </w:rPr>
        <w:t xml:space="preserve">ránska vláda </w:t>
      </w:r>
      <w:r w:rsidR="001D36D8">
        <w:rPr>
          <w:rFonts w:ascii="Times New Roman" w:hAnsi="Times New Roman"/>
        </w:rPr>
        <w:t>zastavila</w:t>
      </w:r>
      <w:r>
        <w:rPr>
          <w:rFonts w:ascii="Times New Roman" w:hAnsi="Times New Roman"/>
        </w:rPr>
        <w:t xml:space="preserve"> svoje rastúce</w:t>
      </w:r>
      <w:r w:rsidRPr="003F0B46">
        <w:rPr>
          <w:rFonts w:ascii="Times New Roman" w:hAnsi="Times New Roman"/>
        </w:rPr>
        <w:t xml:space="preserve"> úsil</w:t>
      </w:r>
      <w:r>
        <w:rPr>
          <w:rFonts w:ascii="Times New Roman" w:hAnsi="Times New Roman"/>
        </w:rPr>
        <w:t>ie</w:t>
      </w:r>
      <w:r w:rsidRPr="003F0B4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 zničenie iránskeho B</w:t>
      </w:r>
      <w:r w:rsidRPr="003F0B46">
        <w:rPr>
          <w:rFonts w:ascii="Times New Roman" w:hAnsi="Times New Roman"/>
        </w:rPr>
        <w:t>ahájskeho spoločenstva ako náboženského spolo</w:t>
      </w:r>
      <w:r>
        <w:rPr>
          <w:rFonts w:ascii="Times New Roman" w:hAnsi="Times New Roman"/>
        </w:rPr>
        <w:t>čenstva tejto krajiny. Iránski B</w:t>
      </w:r>
      <w:r w:rsidRPr="003F0B46">
        <w:rPr>
          <w:rFonts w:ascii="Times New Roman" w:hAnsi="Times New Roman"/>
        </w:rPr>
        <w:t xml:space="preserve">aháji by mali mať zaručené </w:t>
      </w:r>
      <w:r>
        <w:rPr>
          <w:rFonts w:ascii="Times New Roman" w:hAnsi="Times New Roman"/>
        </w:rPr>
        <w:t>úplné a rovnaké ľudské práva a</w:t>
      </w:r>
      <w:r w:rsidRPr="003F0B46">
        <w:rPr>
          <w:rFonts w:ascii="Times New Roman" w:hAnsi="Times New Roman"/>
        </w:rPr>
        <w:t xml:space="preserve"> mali by mať </w:t>
      </w:r>
      <w:r>
        <w:rPr>
          <w:rFonts w:ascii="Times New Roman" w:hAnsi="Times New Roman"/>
        </w:rPr>
        <w:t>umožne</w:t>
      </w:r>
      <w:r w:rsidRPr="003F0B46">
        <w:rPr>
          <w:rFonts w:ascii="Times New Roman" w:hAnsi="Times New Roman"/>
        </w:rPr>
        <w:t>né prispievať k verejnému životu a rozvoju Iránu spoločne s ostatnými spoluobčanmi.</w:t>
      </w:r>
    </w:p>
    <w:p w:rsidR="009C7DD1" w:rsidRPr="003F0B46" w:rsidP="009C7DD1">
      <w:pPr>
        <w:bidi w:val="0"/>
        <w:jc w:val="both"/>
        <w:rPr>
          <w:rFonts w:ascii="Times New Roman" w:hAnsi="Times New Roman"/>
        </w:rPr>
      </w:pPr>
      <w:r w:rsidRPr="003F0B46">
        <w:rPr>
          <w:rFonts w:ascii="Times New Roman" w:hAnsi="Times New Roman"/>
        </w:rPr>
        <w:tab/>
      </w:r>
    </w:p>
    <w:p w:rsidR="009C7DD1" w:rsidP="009C7DD1">
      <w:pPr>
        <w:bidi w:val="0"/>
        <w:rPr>
          <w:rFonts w:ascii="Times New Roman" w:hAnsi="Times New Roman"/>
          <w:b/>
        </w:rPr>
      </w:pPr>
    </w:p>
    <w:p w:rsidR="0074757F" w:rsidP="009C7DD1">
      <w:pPr>
        <w:bidi w:val="0"/>
        <w:spacing w:line="276" w:lineRule="auto"/>
        <w:jc w:val="center"/>
        <w:rPr>
          <w:rFonts w:ascii="Times New Roman" w:hAnsi="Times New Roman"/>
        </w:rPr>
      </w:pPr>
    </w:p>
    <w:sectPr w:rsidSect="00230B4F">
      <w:pgSz w:w="11906" w:h="16838"/>
      <w:pgMar w:top="1417" w:right="1417" w:bottom="540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10FB2"/>
    <w:multiLevelType w:val="hybridMultilevel"/>
    <w:tmpl w:val="3CD2CBB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885"/>
        </w:tabs>
        <w:ind w:left="885" w:hanging="885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129E6547"/>
    <w:multiLevelType w:val="hybridMultilevel"/>
    <w:tmpl w:val="22C2F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159F207E"/>
    <w:multiLevelType w:val="hybridMultilevel"/>
    <w:tmpl w:val="593CEB3A"/>
    <w:lvl w:ilvl="0">
      <w:start w:val="2"/>
      <w:numFmt w:val="upperLetter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285C004F"/>
    <w:multiLevelType w:val="hybridMultilevel"/>
    <w:tmpl w:val="AB26580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49D10FB4"/>
    <w:multiLevelType w:val="hybridMultilevel"/>
    <w:tmpl w:val="C4601C9A"/>
    <w:lvl w:ilvl="0">
      <w:start w:val="2"/>
      <w:numFmt w:val="upperLetter"/>
      <w:lvlText w:val="%1."/>
      <w:lvlJc w:val="left"/>
      <w:pPr>
        <w:tabs>
          <w:tab w:val="num" w:pos="960"/>
        </w:tabs>
        <w:ind w:left="9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5">
    <w:nsid w:val="4E125CAD"/>
    <w:multiLevelType w:val="hybridMultilevel"/>
    <w:tmpl w:val="CA8CD97C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54422CF3"/>
    <w:multiLevelType w:val="hybridMultilevel"/>
    <w:tmpl w:val="1BC83DBA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890756"/>
    <w:multiLevelType w:val="hybridMultilevel"/>
    <w:tmpl w:val="3424CD02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6F030784"/>
    <w:multiLevelType w:val="hybridMultilevel"/>
    <w:tmpl w:val="F69A34F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2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CB78C7"/>
    <w:rsid w:val="00001849"/>
    <w:rsid w:val="00002A76"/>
    <w:rsid w:val="00003560"/>
    <w:rsid w:val="00004C6B"/>
    <w:rsid w:val="000241A9"/>
    <w:rsid w:val="00077E8E"/>
    <w:rsid w:val="00085809"/>
    <w:rsid w:val="000E65D4"/>
    <w:rsid w:val="000E7196"/>
    <w:rsid w:val="000F1E5B"/>
    <w:rsid w:val="00107463"/>
    <w:rsid w:val="00140267"/>
    <w:rsid w:val="00142BCF"/>
    <w:rsid w:val="00154003"/>
    <w:rsid w:val="00161596"/>
    <w:rsid w:val="00190D1C"/>
    <w:rsid w:val="001A6AB8"/>
    <w:rsid w:val="001D36D8"/>
    <w:rsid w:val="001E661D"/>
    <w:rsid w:val="00212C17"/>
    <w:rsid w:val="00226E7D"/>
    <w:rsid w:val="00230B4F"/>
    <w:rsid w:val="00240E56"/>
    <w:rsid w:val="00263C0B"/>
    <w:rsid w:val="002962F4"/>
    <w:rsid w:val="002976FB"/>
    <w:rsid w:val="002B326F"/>
    <w:rsid w:val="002D7E5C"/>
    <w:rsid w:val="002E4DC7"/>
    <w:rsid w:val="00302C5F"/>
    <w:rsid w:val="00302CC5"/>
    <w:rsid w:val="00311A6E"/>
    <w:rsid w:val="00320196"/>
    <w:rsid w:val="003410F4"/>
    <w:rsid w:val="00343CA3"/>
    <w:rsid w:val="00347769"/>
    <w:rsid w:val="00355718"/>
    <w:rsid w:val="003721F7"/>
    <w:rsid w:val="00383D32"/>
    <w:rsid w:val="0039437B"/>
    <w:rsid w:val="003A1222"/>
    <w:rsid w:val="003D0E6E"/>
    <w:rsid w:val="003F0B46"/>
    <w:rsid w:val="003F346A"/>
    <w:rsid w:val="003F5377"/>
    <w:rsid w:val="0041144F"/>
    <w:rsid w:val="004271F1"/>
    <w:rsid w:val="00446146"/>
    <w:rsid w:val="00466DEC"/>
    <w:rsid w:val="00470F3A"/>
    <w:rsid w:val="00482F1D"/>
    <w:rsid w:val="004C47FA"/>
    <w:rsid w:val="00500605"/>
    <w:rsid w:val="00502C06"/>
    <w:rsid w:val="00520199"/>
    <w:rsid w:val="00525F86"/>
    <w:rsid w:val="00571C9F"/>
    <w:rsid w:val="00582C31"/>
    <w:rsid w:val="00592877"/>
    <w:rsid w:val="005C11CB"/>
    <w:rsid w:val="006102A7"/>
    <w:rsid w:val="00611A08"/>
    <w:rsid w:val="006156DF"/>
    <w:rsid w:val="006311A7"/>
    <w:rsid w:val="006741A9"/>
    <w:rsid w:val="006A2159"/>
    <w:rsid w:val="006C182D"/>
    <w:rsid w:val="006C5CE6"/>
    <w:rsid w:val="006E74BA"/>
    <w:rsid w:val="00701954"/>
    <w:rsid w:val="00706B58"/>
    <w:rsid w:val="00717B28"/>
    <w:rsid w:val="007339C9"/>
    <w:rsid w:val="0074370E"/>
    <w:rsid w:val="0074757F"/>
    <w:rsid w:val="00763BE1"/>
    <w:rsid w:val="00771F20"/>
    <w:rsid w:val="007B3016"/>
    <w:rsid w:val="007B7EE7"/>
    <w:rsid w:val="007D309D"/>
    <w:rsid w:val="007E6F45"/>
    <w:rsid w:val="00810144"/>
    <w:rsid w:val="00835392"/>
    <w:rsid w:val="0084258A"/>
    <w:rsid w:val="00843A54"/>
    <w:rsid w:val="008469F7"/>
    <w:rsid w:val="00882869"/>
    <w:rsid w:val="00883BC5"/>
    <w:rsid w:val="008A1821"/>
    <w:rsid w:val="008A4255"/>
    <w:rsid w:val="008B44DA"/>
    <w:rsid w:val="008C66AB"/>
    <w:rsid w:val="008D52F8"/>
    <w:rsid w:val="008E335A"/>
    <w:rsid w:val="009249C9"/>
    <w:rsid w:val="00943895"/>
    <w:rsid w:val="0095012D"/>
    <w:rsid w:val="0096138A"/>
    <w:rsid w:val="00973397"/>
    <w:rsid w:val="009A02B2"/>
    <w:rsid w:val="009C7DD1"/>
    <w:rsid w:val="009E3897"/>
    <w:rsid w:val="009F5BB7"/>
    <w:rsid w:val="009F7709"/>
    <w:rsid w:val="00A22F87"/>
    <w:rsid w:val="00A24A7A"/>
    <w:rsid w:val="00A27D03"/>
    <w:rsid w:val="00A43AB2"/>
    <w:rsid w:val="00A44AA5"/>
    <w:rsid w:val="00A61CD9"/>
    <w:rsid w:val="00A62B70"/>
    <w:rsid w:val="00A81CB8"/>
    <w:rsid w:val="00A9499D"/>
    <w:rsid w:val="00AA6F28"/>
    <w:rsid w:val="00AE4096"/>
    <w:rsid w:val="00B06E81"/>
    <w:rsid w:val="00B25DB3"/>
    <w:rsid w:val="00B528E7"/>
    <w:rsid w:val="00B71782"/>
    <w:rsid w:val="00B851F6"/>
    <w:rsid w:val="00B911A8"/>
    <w:rsid w:val="00B93D99"/>
    <w:rsid w:val="00BC06CD"/>
    <w:rsid w:val="00BC3F39"/>
    <w:rsid w:val="00BE0ED9"/>
    <w:rsid w:val="00BF558B"/>
    <w:rsid w:val="00BF55DC"/>
    <w:rsid w:val="00C0197F"/>
    <w:rsid w:val="00C412C4"/>
    <w:rsid w:val="00C558DB"/>
    <w:rsid w:val="00CA501A"/>
    <w:rsid w:val="00CB6532"/>
    <w:rsid w:val="00CB78C7"/>
    <w:rsid w:val="00CD1C71"/>
    <w:rsid w:val="00CD4D36"/>
    <w:rsid w:val="00D17EAD"/>
    <w:rsid w:val="00D25466"/>
    <w:rsid w:val="00D45BD6"/>
    <w:rsid w:val="00DA4EA9"/>
    <w:rsid w:val="00DB3C2C"/>
    <w:rsid w:val="00DB6169"/>
    <w:rsid w:val="00DC3D4A"/>
    <w:rsid w:val="00DD0713"/>
    <w:rsid w:val="00DE39AF"/>
    <w:rsid w:val="00DE4E5C"/>
    <w:rsid w:val="00E165AE"/>
    <w:rsid w:val="00E25D68"/>
    <w:rsid w:val="00E57F58"/>
    <w:rsid w:val="00E621A7"/>
    <w:rsid w:val="00E8412F"/>
    <w:rsid w:val="00E86045"/>
    <w:rsid w:val="00EA07BE"/>
    <w:rsid w:val="00EA1DB7"/>
    <w:rsid w:val="00ED6917"/>
    <w:rsid w:val="00EF791D"/>
    <w:rsid w:val="00F00EC4"/>
    <w:rsid w:val="00F163E3"/>
    <w:rsid w:val="00F34F16"/>
    <w:rsid w:val="00F928C6"/>
    <w:rsid w:val="00F93A8A"/>
    <w:rsid w:val="00FB185E"/>
    <w:rsid w:val="00FD0EA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78C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CB78C7"/>
    <w:pPr>
      <w:keepNext/>
      <w:ind w:left="708"/>
      <w:jc w:val="left"/>
      <w:outlineLvl w:val="0"/>
    </w:pPr>
    <w:rPr>
      <w:rFonts w:ascii="Times New Roman" w:eastAsia="Arial Unicode MS" w:hAnsi="Times New Roman"/>
      <w:b/>
      <w:i/>
      <w:sz w:val="28"/>
      <w:lang w:val="de-DE"/>
    </w:rPr>
  </w:style>
  <w:style w:type="paragraph" w:styleId="Heading2">
    <w:name w:val="heading 2"/>
    <w:basedOn w:val="Normal"/>
    <w:next w:val="Normal"/>
    <w:qFormat/>
    <w:rsid w:val="00CB78C7"/>
    <w:pPr>
      <w:keepNext/>
      <w:jc w:val="left"/>
      <w:outlineLvl w:val="1"/>
    </w:pPr>
    <w:rPr>
      <w:rFonts w:ascii="Times New Roman" w:eastAsia="Arial Unicode MS" w:hAnsi="Times New Roman"/>
      <w:b/>
      <w:i/>
      <w:sz w:val="28"/>
      <w:lang w:val="de-DE"/>
    </w:rPr>
  </w:style>
  <w:style w:type="paragraph" w:styleId="Heading3">
    <w:name w:val="heading 3"/>
    <w:basedOn w:val="Normal"/>
    <w:next w:val="Normal"/>
    <w:qFormat/>
    <w:rsid w:val="00CB78C7"/>
    <w:pPr>
      <w:keepNext/>
      <w:ind w:firstLine="360"/>
      <w:jc w:val="left"/>
      <w:outlineLvl w:val="2"/>
    </w:pPr>
    <w:rPr>
      <w:rFonts w:ascii="Times New Roman" w:eastAsia="Arial Unicode MS" w:hAnsi="Times New Roman"/>
      <w:b/>
      <w:bCs/>
      <w:lang w:val="de-DE"/>
    </w:rPr>
  </w:style>
  <w:style w:type="paragraph" w:styleId="Heading4">
    <w:name w:val="heading 4"/>
    <w:basedOn w:val="Normal"/>
    <w:next w:val="Normal"/>
    <w:qFormat/>
    <w:rsid w:val="00CB78C7"/>
    <w:pPr>
      <w:keepNext/>
      <w:ind w:left="360"/>
      <w:jc w:val="center"/>
      <w:outlineLvl w:val="3"/>
    </w:pPr>
    <w:rPr>
      <w:rFonts w:ascii="Times New Roman" w:eastAsia="Arial Unicode MS" w:hAnsi="Times New Roman"/>
      <w:i/>
      <w:iCs/>
      <w:lang w:val="de-DE"/>
    </w:rPr>
  </w:style>
  <w:style w:type="paragraph" w:styleId="Heading5">
    <w:name w:val="heading 5"/>
    <w:basedOn w:val="Normal"/>
    <w:next w:val="Normal"/>
    <w:qFormat/>
    <w:rsid w:val="00CB78C7"/>
    <w:pPr>
      <w:keepNext/>
      <w:ind w:left="360"/>
      <w:jc w:val="center"/>
      <w:outlineLvl w:val="4"/>
    </w:pPr>
    <w:rPr>
      <w:rFonts w:ascii="Times New Roman" w:eastAsia="Arial Unicode MS" w:hAnsi="Times New Roman"/>
      <w:b/>
      <w:bCs/>
      <w:i/>
      <w:iCs/>
      <w:lang w:val="de-DE"/>
    </w:rPr>
  </w:style>
  <w:style w:type="character" w:default="1" w:styleId="DefaultParagraphFont">
    <w:name w:val="Default Paragraph Font"/>
    <w:rsid w:val="009C7DD1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CB78C7"/>
    <w:pPr>
      <w:spacing w:after="120"/>
      <w:jc w:val="left"/>
    </w:pPr>
  </w:style>
  <w:style w:type="paragraph" w:styleId="BodyTextIndent2">
    <w:name w:val="Body Text Indent 2"/>
    <w:basedOn w:val="Normal"/>
    <w:rsid w:val="00CB78C7"/>
    <w:pPr>
      <w:ind w:left="360"/>
      <w:jc w:val="both"/>
    </w:pPr>
    <w:rPr>
      <w:lang w:val="de-DE"/>
    </w:rPr>
  </w:style>
  <w:style w:type="paragraph" w:styleId="BodyText2">
    <w:name w:val="Body Text 2"/>
    <w:basedOn w:val="Normal"/>
    <w:rsid w:val="00CB78C7"/>
    <w:pPr>
      <w:jc w:val="both"/>
    </w:pPr>
    <w:rPr>
      <w:szCs w:val="20"/>
      <w:lang w:eastAsia="cs-CZ"/>
    </w:rPr>
  </w:style>
  <w:style w:type="paragraph" w:styleId="BalloonText">
    <w:name w:val="Balloon Text"/>
    <w:basedOn w:val="Normal"/>
    <w:semiHidden/>
    <w:rsid w:val="000F1E5B"/>
    <w:pPr>
      <w:jc w:val="left"/>
    </w:pPr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883BC5"/>
    <w:pPr>
      <w:spacing w:after="120"/>
      <w:ind w:left="283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520</Words>
  <Characters>2967</Characters>
  <Application>Microsoft Office Word</Application>
  <DocSecurity>0</DocSecurity>
  <Lines>0</Lines>
  <Paragraphs>0</Paragraphs>
  <ScaleCrop>false</ScaleCrop>
  <Company>Kancelaria NRSR</Company>
  <LinksUpToDate>false</LinksUpToDate>
  <CharactersWithSpaces>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Zahraničný výbor</dc:title>
  <dc:creator>marcolga</dc:creator>
  <cp:lastModifiedBy>Bruteničová, Barbora, Ing.</cp:lastModifiedBy>
  <cp:revision>2</cp:revision>
  <cp:lastPrinted>2012-01-19T11:18:00Z</cp:lastPrinted>
  <dcterms:created xsi:type="dcterms:W3CDTF">2012-02-08T15:25:00Z</dcterms:created>
  <dcterms:modified xsi:type="dcterms:W3CDTF">2012-02-08T15:25:00Z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-1999630001</vt:i4>
  </property>
  <property fmtid="{D5CDD505-2E9C-101B-9397-08002B2CF9AE}" pid="3" name="_AuthorEmail">
    <vt:lpwstr>MarcOlga@nrsr.sk</vt:lpwstr>
  </property>
  <property fmtid="{D5CDD505-2E9C-101B-9397-08002B2CF9AE}" pid="4" name="_AuthorEmailDisplayName">
    <vt:lpwstr>Marčáková Oľga</vt:lpwstr>
  </property>
  <property fmtid="{D5CDD505-2E9C-101B-9397-08002B2CF9AE}" pid="5" name="_EmailSubject">
    <vt:lpwstr/>
  </property>
  <property fmtid="{D5CDD505-2E9C-101B-9397-08002B2CF9AE}" pid="6" name="_PreviousAdHocReviewCycleID">
    <vt:i4>796492710</vt:i4>
  </property>
  <property fmtid="{D5CDD505-2E9C-101B-9397-08002B2CF9AE}" pid="7" name="_ReviewingToolsShownOnce">
    <vt:lpwstr/>
  </property>
</Properties>
</file>