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CD7A93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</w:r>
    </w:p>
    <w:p w:rsidR="00CD7A93" w:rsidP="004E7C37">
      <w:pPr>
        <w:ind w:left="2832"/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</w:t>
      </w:r>
    </w:p>
    <w:p w:rsidR="00D63F0A" w:rsidP="004E7C37">
      <w:pPr>
        <w:ind w:left="2832"/>
        <w:jc w:val="both"/>
        <w:rPr>
          <w:rFonts w:ascii="AT*Toronto" w:hAnsi="AT*Toronto"/>
        </w:rPr>
      </w:pPr>
      <w:r w:rsidR="00CD7A93">
        <w:rPr>
          <w:rFonts w:ascii="AT*Toronto" w:hAnsi="AT*Toronto"/>
        </w:rPr>
        <w:tab/>
        <w:tab/>
        <w:tab/>
        <w:tab/>
        <w:tab/>
      </w:r>
      <w:r w:rsidR="00C40C9D">
        <w:rPr>
          <w:rFonts w:ascii="AT*Toronto" w:hAnsi="AT*Toronto"/>
        </w:rPr>
        <w:tab/>
      </w: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CD7A9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</w:t>
      </w:r>
      <w:r w:rsidR="00CD7A93">
        <w:rPr>
          <w:rFonts w:ascii="AT*Toronto" w:hAnsi="AT*Toronto"/>
          <w:b/>
          <w:sz w:val="32"/>
        </w:rPr>
        <w:t>0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D4464">
        <w:rPr>
          <w:rFonts w:ascii="AT*Toronto" w:hAnsi="AT*Toronto"/>
        </w:rPr>
        <w:t>z 2. febr</w:t>
      </w:r>
      <w:r w:rsidR="00FD4464">
        <w:rPr>
          <w:rFonts w:ascii="AT*Toronto" w:hAnsi="AT*Toronto"/>
        </w:rPr>
        <w:t xml:space="preserve">uára </w:t>
      </w:r>
      <w:r w:rsidR="00F17B11">
        <w:rPr>
          <w:rFonts w:ascii="AT*Toronto" w:hAnsi="AT*Toronto"/>
        </w:rPr>
        <w:t xml:space="preserve">2012 </w:t>
      </w:r>
    </w:p>
    <w:p w:rsidR="009D726E" w:rsidP="0089255F">
      <w:pPr>
        <w:spacing w:line="240" w:lineRule="atLeast"/>
        <w:jc w:val="center"/>
        <w:rPr>
          <w:sz w:val="22"/>
        </w:rPr>
      </w:pPr>
    </w:p>
    <w:p w:rsidR="0089255F" w:rsidP="0094490F">
      <w:pPr>
        <w:pStyle w:val="BodyText"/>
        <w:ind w:firstLine="540"/>
      </w:pPr>
      <w:r w:rsidR="0094490F">
        <w:rPr>
          <w:rFonts w:ascii="Times New Roman" w:hAnsi="Times New Roman"/>
        </w:rPr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 w:rsidR="001C601F">
        <w:t>- január 2012</w:t>
      </w:r>
      <w:r w:rsidR="00CD7A93">
        <w:t xml:space="preserve"> </w:t>
      </w:r>
      <w:r w:rsidR="00EA4FE5">
        <w:t xml:space="preserve"> </w:t>
      </w:r>
      <w:r w:rsidRPr="00A936D3" w:rsidR="00CD7A93">
        <w:t>(č. konania VP/</w:t>
      </w:r>
      <w:r w:rsidR="00CD7A93">
        <w:t>0</w:t>
      </w:r>
      <w:r w:rsidR="00F4572F">
        <w:t>3</w:t>
      </w:r>
      <w:r w:rsidR="00CD7A93">
        <w:t>/12</w:t>
      </w:r>
      <w:r w:rsidRPr="00A936D3" w:rsidR="00CD7A93">
        <w:t>-K).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</w:t>
      </w:r>
      <w:r>
        <w:rPr>
          <w:b/>
          <w:bCs/>
        </w:rPr>
        <w:t xml:space="preserve"> Národnej rady Slovenskej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</w:t>
      </w:r>
      <w:r w:rsidRPr="00ED67FB" w:rsidR="0094490F">
        <w:t xml:space="preserve">dňa ujatia sa výkonu verejnej funkcie voči </w:t>
      </w:r>
      <w:r w:rsidR="009D726E">
        <w:t xml:space="preserve">verejnému funkcionárovi </w:t>
      </w:r>
      <w:r w:rsidR="00CD7A93">
        <w:t>Petrovi Vojtekovi, náčelníkovi Generálneho štábu ozbrojených síl SR</w:t>
      </w:r>
      <w:r w:rsidR="00A37547">
        <w:t xml:space="preserve"> </w:t>
      </w:r>
      <w:r w:rsidRPr="00ED67FB">
        <w:t>(verejnej funkcie sa ujal</w:t>
      </w:r>
      <w:r w:rsidR="00F24501">
        <w:t xml:space="preserve"> </w:t>
      </w:r>
      <w:r w:rsidR="00CD7A93">
        <w:t>15</w:t>
      </w:r>
      <w:r w:rsidR="001C601F">
        <w:t>.12</w:t>
      </w:r>
      <w:r w:rsidR="007E1CEB">
        <w:t>.</w:t>
      </w:r>
      <w:r w:rsidR="004249DE">
        <w:t>2011</w:t>
      </w:r>
      <w:r w:rsidR="00566487">
        <w:t xml:space="preserve">, </w:t>
      </w:r>
      <w:r w:rsidRPr="00ED67FB">
        <w:t xml:space="preserve">oznámenie mal podať do </w:t>
      </w:r>
      <w:r w:rsidR="00CD7A93">
        <w:t>16</w:t>
      </w:r>
      <w:r w:rsidR="001C601F">
        <w:t>.1.2012</w:t>
      </w:r>
      <w:r w:rsidRPr="00ED67FB">
        <w:t xml:space="preserve">, oznámenie </w:t>
      </w:r>
      <w:r w:rsidR="00FB05DB">
        <w:t>do</w:t>
      </w:r>
      <w:r w:rsidR="00A37547">
        <w:t xml:space="preserve"> dnešného dňa </w:t>
      </w:r>
      <w:r w:rsidR="00FB05DB">
        <w:t>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CD7A9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7A93" w:rsidP="00DB3AF1">
      <w:pPr>
        <w:spacing w:line="240" w:lineRule="atLeast"/>
        <w:jc w:val="both"/>
      </w:pPr>
    </w:p>
    <w:p w:rsidR="00CD7A93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187635"/>
    <w:rsid w:val="001C601F"/>
    <w:rsid w:val="001E2596"/>
    <w:rsid w:val="00201121"/>
    <w:rsid w:val="00213A61"/>
    <w:rsid w:val="002311B3"/>
    <w:rsid w:val="00232B5A"/>
    <w:rsid w:val="002358BE"/>
    <w:rsid w:val="0027454F"/>
    <w:rsid w:val="002A1CC5"/>
    <w:rsid w:val="002A6D7A"/>
    <w:rsid w:val="002B3995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92730"/>
    <w:rsid w:val="006A6E13"/>
    <w:rsid w:val="006B60F9"/>
    <w:rsid w:val="00752E61"/>
    <w:rsid w:val="00755CFB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37547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D7A93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4572F"/>
    <w:rsid w:val="00F65C16"/>
    <w:rsid w:val="00F7264F"/>
    <w:rsid w:val="00F74C4C"/>
    <w:rsid w:val="00F85D98"/>
    <w:rsid w:val="00F9439B"/>
    <w:rsid w:val="00FB05DB"/>
    <w:rsid w:val="00FB1375"/>
    <w:rsid w:val="00FD00DF"/>
    <w:rsid w:val="00FD4464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143</cp:revision>
  <cp:lastPrinted>2011-09-14T12:33:00Z</cp:lastPrinted>
  <dcterms:created xsi:type="dcterms:W3CDTF">2006-09-05T12:47:00Z</dcterms:created>
  <dcterms:modified xsi:type="dcterms:W3CDTF">2012-02-02T09:17:00Z</dcterms:modified>
</cp:coreProperties>
</file>