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black"/>
    </v:background>
  </w:background>
  <w:body>
    <w:p w:rsidR="0051415F" w:rsidRPr="00BC7F26" w:rsidP="0051415F">
      <w:pPr>
        <w:jc w:val="both"/>
        <w:rPr>
          <w:b/>
          <w:i/>
        </w:rPr>
      </w:pPr>
      <w:r w:rsidRPr="00BC7F26">
        <w:rPr>
          <w:b/>
          <w:i/>
        </w:rPr>
        <w:t>Výbor Národnej rady Slovenskej republiky</w:t>
      </w:r>
    </w:p>
    <w:p w:rsidR="0051415F" w:rsidRPr="00BC7F26" w:rsidP="0051415F">
      <w:pPr>
        <w:ind w:left="708"/>
        <w:jc w:val="both"/>
        <w:rPr>
          <w:b/>
          <w:i/>
        </w:rPr>
      </w:pPr>
      <w:r w:rsidRPr="00BC7F26">
        <w:rPr>
          <w:b/>
          <w:i/>
        </w:rPr>
        <w:t xml:space="preserve">       pre kultúru a médiá</w:t>
      </w:r>
    </w:p>
    <w:p w:rsidR="0051415F" w:rsidRPr="00BC7F26" w:rsidP="0051415F">
      <w:r w:rsidRPr="00BC7F26">
        <w:tab/>
        <w:tab/>
        <w:tab/>
        <w:tab/>
        <w:tab/>
        <w:tab/>
        <w:tab/>
        <w:tab/>
        <w:tab/>
      </w:r>
      <w:r w:rsidRPr="00BC7F26" w:rsidR="00DE5D4D">
        <w:t>32</w:t>
      </w:r>
      <w:r w:rsidRPr="00BC7F26">
        <w:t>. schôdza výboru</w:t>
      </w:r>
    </w:p>
    <w:p w:rsidR="0051415F" w:rsidRPr="00BC7F26" w:rsidP="0051415F">
      <w:pPr>
        <w:jc w:val="both"/>
      </w:pPr>
      <w:r w:rsidRPr="00BC7F26">
        <w:tab/>
        <w:tab/>
        <w:tab/>
        <w:tab/>
        <w:tab/>
        <w:tab/>
        <w:tab/>
        <w:tab/>
        <w:tab/>
        <w:t xml:space="preserve">K číslu: </w:t>
      </w:r>
      <w:r w:rsidRPr="00BC7F26" w:rsidR="00DE5D4D">
        <w:t>PREDS - 702</w:t>
      </w:r>
      <w:r w:rsidRPr="00BC7F26">
        <w:t>/2011</w:t>
      </w:r>
    </w:p>
    <w:p w:rsidR="0051415F" w:rsidRPr="00BC7F26" w:rsidP="0051415F">
      <w:pPr>
        <w:jc w:val="center"/>
        <w:rPr>
          <w:b/>
          <w:i/>
        </w:rPr>
      </w:pPr>
    </w:p>
    <w:p w:rsidR="0051415F" w:rsidRPr="00BC7F26" w:rsidP="0051415F">
      <w:pPr>
        <w:jc w:val="center"/>
        <w:rPr>
          <w:b/>
          <w:i/>
        </w:rPr>
      </w:pPr>
    </w:p>
    <w:p w:rsidR="0051415F" w:rsidRPr="00BC7F26" w:rsidP="0051415F">
      <w:pPr>
        <w:jc w:val="center"/>
        <w:rPr>
          <w:b/>
          <w:sz w:val="28"/>
          <w:szCs w:val="28"/>
        </w:rPr>
      </w:pPr>
    </w:p>
    <w:p w:rsidR="0051415F" w:rsidRPr="00BC7F26" w:rsidP="0051415F">
      <w:pPr>
        <w:jc w:val="center"/>
        <w:rPr>
          <w:b/>
          <w:i/>
          <w:sz w:val="28"/>
          <w:szCs w:val="28"/>
        </w:rPr>
      </w:pPr>
    </w:p>
    <w:p w:rsidR="0051415F" w:rsidRPr="00BC7F26" w:rsidP="0051415F">
      <w:pPr>
        <w:jc w:val="center"/>
        <w:rPr>
          <w:b/>
          <w:sz w:val="28"/>
          <w:szCs w:val="28"/>
        </w:rPr>
      </w:pPr>
    </w:p>
    <w:p w:rsidR="0051415F" w:rsidRPr="00BC7F26" w:rsidP="0051415F">
      <w:pPr>
        <w:jc w:val="center"/>
        <w:rPr>
          <w:b/>
          <w:sz w:val="28"/>
          <w:szCs w:val="28"/>
        </w:rPr>
      </w:pPr>
      <w:r w:rsidRPr="00BC7F26" w:rsidR="00DE5D4D">
        <w:rPr>
          <w:b/>
          <w:sz w:val="28"/>
          <w:szCs w:val="28"/>
        </w:rPr>
        <w:t>118</w:t>
      </w:r>
    </w:p>
    <w:p w:rsidR="0051415F" w:rsidRPr="00BC7F26" w:rsidP="0051415F">
      <w:pPr>
        <w:jc w:val="center"/>
        <w:rPr>
          <w:b/>
          <w:sz w:val="28"/>
          <w:szCs w:val="28"/>
        </w:rPr>
      </w:pPr>
    </w:p>
    <w:p w:rsidR="0051415F" w:rsidRPr="00BC7F26" w:rsidP="0051415F">
      <w:pPr>
        <w:jc w:val="center"/>
        <w:rPr>
          <w:b/>
          <w:spacing w:val="30"/>
          <w:sz w:val="28"/>
          <w:szCs w:val="28"/>
        </w:rPr>
      </w:pPr>
      <w:r w:rsidRPr="00BC7F26">
        <w:rPr>
          <w:b/>
          <w:spacing w:val="30"/>
          <w:sz w:val="28"/>
          <w:szCs w:val="28"/>
        </w:rPr>
        <w:t>Uznesenie</w:t>
      </w:r>
    </w:p>
    <w:p w:rsidR="0051415F" w:rsidRPr="00BC7F26" w:rsidP="0051415F">
      <w:pPr>
        <w:jc w:val="center"/>
        <w:rPr>
          <w:b/>
          <w:sz w:val="28"/>
          <w:szCs w:val="28"/>
        </w:rPr>
      </w:pPr>
    </w:p>
    <w:p w:rsidR="0051415F" w:rsidRPr="00BC7F26" w:rsidP="0051415F">
      <w:pPr>
        <w:jc w:val="center"/>
        <w:rPr>
          <w:b/>
        </w:rPr>
      </w:pPr>
      <w:r w:rsidRPr="00BC7F26">
        <w:rPr>
          <w:b/>
        </w:rPr>
        <w:t>Výboru Národnej rady Slovenskej republiky</w:t>
      </w:r>
    </w:p>
    <w:p w:rsidR="0051415F" w:rsidRPr="00BC7F26" w:rsidP="0051415F">
      <w:pPr>
        <w:jc w:val="center"/>
        <w:rPr>
          <w:b/>
        </w:rPr>
      </w:pPr>
      <w:r w:rsidRPr="00BC7F26">
        <w:rPr>
          <w:b/>
        </w:rPr>
        <w:t>z</w:t>
      </w:r>
      <w:r w:rsidRPr="00BC7F26" w:rsidR="00DE5D4D">
        <w:rPr>
          <w:b/>
        </w:rPr>
        <w:t>o</w:t>
      </w:r>
      <w:r w:rsidRPr="00BC7F26">
        <w:rPr>
          <w:b/>
        </w:rPr>
        <w:t xml:space="preserve">  </w:t>
      </w:r>
      <w:r w:rsidRPr="00BC7F26" w:rsidR="00DE5D4D">
        <w:rPr>
          <w:b/>
        </w:rPr>
        <w:t>7</w:t>
      </w:r>
      <w:r w:rsidRPr="00BC7F26">
        <w:rPr>
          <w:b/>
        </w:rPr>
        <w:t xml:space="preserve">. novembra  2011  </w:t>
      </w:r>
    </w:p>
    <w:p w:rsidR="0051415F" w:rsidRPr="00BC7F26" w:rsidP="0051415F"/>
    <w:p w:rsidR="0051415F" w:rsidRPr="00BC7F26" w:rsidP="0051415F"/>
    <w:p w:rsidR="0051415F" w:rsidRPr="00BC7F26" w:rsidP="0051415F">
      <w:pPr>
        <w:jc w:val="both"/>
      </w:pPr>
      <w:r w:rsidRPr="00BC7F26">
        <w:t xml:space="preserve">k Štatútu Rady Rozhlasu a televízie </w:t>
      </w:r>
      <w:r w:rsidRPr="00BC7F26">
        <w:t>Slovenska.</w:t>
      </w:r>
    </w:p>
    <w:p w:rsidR="0051415F" w:rsidRPr="00BC7F26" w:rsidP="0051415F"/>
    <w:p w:rsidR="0051415F" w:rsidRPr="00BC7F26" w:rsidP="0051415F">
      <w:pPr>
        <w:ind w:firstLine="708"/>
        <w:jc w:val="both"/>
      </w:pPr>
      <w:r w:rsidRPr="00BC7F26">
        <w:t xml:space="preserve">Výbor Národnej rady Slovenskej republiky pre kultúru a médiá </w:t>
      </w:r>
      <w:r w:rsidRPr="00BC7F26" w:rsidR="00DE5D4D">
        <w:t xml:space="preserve"> opätovne </w:t>
      </w:r>
      <w:r w:rsidRPr="00BC7F26">
        <w:t xml:space="preserve"> </w:t>
      </w:r>
      <w:r w:rsidRPr="00BC7F26">
        <w:rPr>
          <w:b/>
          <w:spacing w:val="20"/>
        </w:rPr>
        <w:t>prerokoval</w:t>
      </w:r>
      <w:r w:rsidRPr="00BC7F26">
        <w:t xml:space="preserve">  Štatút Rady Rozhlasu a televízie Slovenska</w:t>
      </w:r>
      <w:r w:rsidRPr="00BC7F26" w:rsidR="00DE5D4D">
        <w:t xml:space="preserve"> a </w:t>
      </w:r>
    </w:p>
    <w:p w:rsidR="0051415F" w:rsidRPr="00BC7F26" w:rsidP="0051415F">
      <w:pPr>
        <w:jc w:val="both"/>
      </w:pPr>
    </w:p>
    <w:p w:rsidR="0051415F" w:rsidRPr="00BC7F26" w:rsidP="0051415F">
      <w:pPr>
        <w:jc w:val="both"/>
      </w:pPr>
    </w:p>
    <w:p w:rsidR="0051415F" w:rsidRPr="00BC7F26" w:rsidP="0051415F">
      <w:pPr>
        <w:pStyle w:val="Heading4"/>
        <w:numPr>
          <w:ilvl w:val="0"/>
          <w:numId w:val="0"/>
        </w:numPr>
        <w:tabs>
          <w:tab w:val="left" w:pos="360"/>
        </w:tabs>
        <w:rPr>
          <w:spacing w:val="0"/>
        </w:rPr>
      </w:pPr>
      <w:r w:rsidRPr="00BC7F26">
        <w:rPr>
          <w:spacing w:val="0"/>
        </w:rPr>
        <w:t>A.</w:t>
      </w:r>
      <w:r w:rsidRPr="00BC7F26">
        <w:rPr>
          <w:b w:val="0"/>
        </w:rPr>
        <w:tab/>
      </w:r>
      <w:r w:rsidRPr="00BC7F26">
        <w:t>súhlasí</w:t>
      </w:r>
    </w:p>
    <w:p w:rsidR="0051415F" w:rsidRPr="00BC7F26" w:rsidP="0051415F"/>
    <w:p w:rsidR="0051415F" w:rsidRPr="00BC7F26" w:rsidP="0051415F">
      <w:pPr>
        <w:tabs>
          <w:tab w:val="left" w:pos="360"/>
        </w:tabs>
      </w:pPr>
      <w:r w:rsidRPr="00BC7F26">
        <w:tab/>
        <w:t xml:space="preserve">s návrhom Štatútu Rady Rozhlasu a televízie Slovenska </w:t>
      </w:r>
    </w:p>
    <w:p w:rsidR="0051415F" w:rsidRPr="00BC7F26" w:rsidP="0051415F">
      <w:pPr>
        <w:tabs>
          <w:tab w:val="left" w:pos="360"/>
          <w:tab w:val="left" w:pos="720"/>
        </w:tabs>
        <w:jc w:val="both"/>
        <w:rPr>
          <w:b/>
          <w:spacing w:val="50"/>
        </w:rPr>
      </w:pPr>
    </w:p>
    <w:p w:rsidR="0051415F" w:rsidRPr="00BC7F26" w:rsidP="0051415F">
      <w:pPr>
        <w:tabs>
          <w:tab w:val="left" w:pos="360"/>
          <w:tab w:val="left" w:pos="720"/>
        </w:tabs>
        <w:jc w:val="both"/>
        <w:rPr>
          <w:b/>
          <w:spacing w:val="50"/>
        </w:rPr>
      </w:pPr>
    </w:p>
    <w:p w:rsidR="0051415F" w:rsidRPr="00BC7F26" w:rsidP="0051415F">
      <w:pPr>
        <w:pStyle w:val="Heading2"/>
        <w:numPr>
          <w:ilvl w:val="0"/>
          <w:numId w:val="32"/>
        </w:numPr>
        <w:tabs>
          <w:tab w:val="left" w:pos="360"/>
          <w:tab w:val="clear" w:pos="1068"/>
        </w:tabs>
        <w:spacing w:before="0" w:after="0"/>
        <w:ind w:left="0" w:firstLine="0"/>
        <w:jc w:val="both"/>
        <w:rPr>
          <w:rFonts w:ascii="Times New Roman" w:hAnsi="Times New Roman"/>
          <w:i w:val="0"/>
          <w:sz w:val="24"/>
          <w:szCs w:val="24"/>
        </w:rPr>
      </w:pPr>
      <w:r w:rsidRPr="00BC7F26">
        <w:rPr>
          <w:rFonts w:ascii="Times New Roman" w:hAnsi="Times New Roman"/>
          <w:i w:val="0"/>
          <w:spacing w:val="20"/>
          <w:sz w:val="24"/>
          <w:szCs w:val="24"/>
        </w:rPr>
        <w:t>odporúča</w:t>
      </w:r>
      <w:r w:rsidRPr="00BC7F26">
        <w:rPr>
          <w:rFonts w:ascii="Times New Roman" w:hAnsi="Times New Roman"/>
          <w:i w:val="0"/>
          <w:sz w:val="24"/>
          <w:szCs w:val="24"/>
        </w:rPr>
        <w:t xml:space="preserve">   predsedovi  Národnej rady Slove</w:t>
      </w:r>
      <w:r w:rsidRPr="00BC7F26">
        <w:rPr>
          <w:rFonts w:ascii="Times New Roman" w:hAnsi="Times New Roman"/>
          <w:i w:val="0"/>
          <w:sz w:val="24"/>
          <w:szCs w:val="24"/>
        </w:rPr>
        <w:t xml:space="preserve">nskej republiky </w:t>
      </w:r>
    </w:p>
    <w:p w:rsidR="0051415F" w:rsidRPr="00BC7F26" w:rsidP="0051415F">
      <w:pPr>
        <w:jc w:val="both"/>
      </w:pPr>
    </w:p>
    <w:p w:rsidR="0051415F" w:rsidRPr="00BC7F26" w:rsidP="0051415F">
      <w:pPr>
        <w:pStyle w:val="BodyText"/>
        <w:ind w:left="360"/>
      </w:pPr>
      <w:r w:rsidRPr="00BC7F26">
        <w:t xml:space="preserve">podľa § 14 ods. 8 zákona č. 532/2010 Z. z. o Rozhlase a televízii Slovenska a o zmene a doplnení niektorých zákonov  </w:t>
      </w:r>
      <w:r w:rsidRPr="00BC7F26">
        <w:rPr>
          <w:b/>
          <w:spacing w:val="20"/>
          <w:szCs w:val="24"/>
        </w:rPr>
        <w:t xml:space="preserve">schváliť  </w:t>
      </w:r>
      <w:r w:rsidRPr="00BC7F26">
        <w:t>Štatút Rady Rozhlasu a televízie Slovenska uvedený v prílohe</w:t>
      </w:r>
    </w:p>
    <w:p w:rsidR="0051415F" w:rsidRPr="00BC7F26" w:rsidP="0051415F">
      <w:pPr>
        <w:tabs>
          <w:tab w:val="left" w:pos="360"/>
          <w:tab w:val="left" w:pos="720"/>
        </w:tabs>
        <w:jc w:val="both"/>
        <w:rPr>
          <w:b/>
          <w:spacing w:val="50"/>
        </w:rPr>
      </w:pPr>
    </w:p>
    <w:p w:rsidR="0051415F" w:rsidRPr="00BC7F26" w:rsidP="0051415F">
      <w:pPr>
        <w:tabs>
          <w:tab w:val="left" w:pos="360"/>
          <w:tab w:val="left" w:pos="720"/>
        </w:tabs>
        <w:jc w:val="both"/>
        <w:rPr>
          <w:b/>
          <w:spacing w:val="50"/>
        </w:rPr>
      </w:pPr>
    </w:p>
    <w:p w:rsidR="0051415F" w:rsidRPr="00BC7F26" w:rsidP="0051415F">
      <w:pPr>
        <w:pStyle w:val="Heading2"/>
        <w:numPr>
          <w:ilvl w:val="0"/>
          <w:numId w:val="32"/>
        </w:numPr>
        <w:tabs>
          <w:tab w:val="left" w:pos="360"/>
          <w:tab w:val="clear" w:pos="1068"/>
        </w:tabs>
        <w:spacing w:before="0" w:after="0"/>
        <w:ind w:left="0" w:firstLine="0"/>
        <w:jc w:val="both"/>
        <w:rPr>
          <w:rFonts w:ascii="Times New Roman" w:hAnsi="Times New Roman"/>
          <w:i w:val="0"/>
          <w:sz w:val="24"/>
          <w:szCs w:val="24"/>
        </w:rPr>
      </w:pPr>
      <w:r w:rsidRPr="00BC7F26">
        <w:rPr>
          <w:rFonts w:ascii="Times New Roman" w:hAnsi="Times New Roman"/>
          <w:i w:val="0"/>
          <w:spacing w:val="20"/>
          <w:sz w:val="24"/>
          <w:szCs w:val="24"/>
        </w:rPr>
        <w:t>ukladá</w:t>
      </w:r>
      <w:r w:rsidRPr="00BC7F26">
        <w:rPr>
          <w:rFonts w:ascii="Times New Roman" w:hAnsi="Times New Roman"/>
          <w:i w:val="0"/>
          <w:sz w:val="24"/>
          <w:szCs w:val="24"/>
        </w:rPr>
        <w:t xml:space="preserve">   predsedovi  výboru</w:t>
      </w:r>
    </w:p>
    <w:p w:rsidR="0051415F" w:rsidRPr="00BC7F26" w:rsidP="0051415F">
      <w:pPr>
        <w:jc w:val="both"/>
      </w:pPr>
    </w:p>
    <w:p w:rsidR="0051415F" w:rsidRPr="00BC7F26" w:rsidP="0051415F">
      <w:pPr>
        <w:pStyle w:val="BodyText"/>
        <w:ind w:left="360"/>
      </w:pPr>
      <w:r w:rsidRPr="00BC7F26">
        <w:t>podať predsedovi Ná</w:t>
      </w:r>
      <w:r w:rsidRPr="00BC7F26">
        <w:t>rodnej rady Slovenskej republiky informáciu o výsledku prerokovania  návrhu  Štatútu  Rady Rozhlasu a televízie Slovenska.</w:t>
      </w:r>
    </w:p>
    <w:p w:rsidR="0051415F" w:rsidRPr="00BC7F26" w:rsidP="0051415F">
      <w:pPr>
        <w:tabs>
          <w:tab w:val="left" w:pos="709"/>
          <w:tab w:val="left" w:pos="964"/>
        </w:tabs>
        <w:jc w:val="both"/>
      </w:pPr>
    </w:p>
    <w:p w:rsidR="0051415F" w:rsidRPr="00BC7F26" w:rsidP="0051415F"/>
    <w:p w:rsidR="0051415F" w:rsidRPr="00BC7F26" w:rsidP="0051415F"/>
    <w:p w:rsidR="0051415F" w:rsidRPr="00BC7F26" w:rsidP="0051415F"/>
    <w:p w:rsidR="0051415F" w:rsidRPr="00BC7F26" w:rsidP="0051415F">
      <w:pPr>
        <w:jc w:val="both"/>
      </w:pPr>
      <w:r w:rsidRPr="00BC7F26" w:rsidR="00DE5D4D">
        <w:t>Ján</w:t>
      </w:r>
      <w:r w:rsidRPr="00BC7F26">
        <w:t xml:space="preserve">  </w:t>
      </w:r>
      <w:r w:rsidRPr="00BC7F26" w:rsidR="00BC7F26">
        <w:rPr>
          <w:b/>
        </w:rPr>
        <w:t>Senko</w:t>
      </w:r>
      <w:r w:rsidRPr="00BC7F26" w:rsidR="00BC7F26">
        <w:t>, v. r.</w:t>
      </w:r>
      <w:r w:rsidRPr="00BC7F26">
        <w:rPr>
          <w:b/>
        </w:rPr>
        <w:tab/>
        <w:tab/>
        <w:tab/>
        <w:tab/>
        <w:tab/>
        <w:tab/>
        <w:tab/>
      </w:r>
      <w:r w:rsidRPr="00BC7F26">
        <w:t xml:space="preserve">Dušan  </w:t>
      </w:r>
      <w:r w:rsidRPr="00BC7F26">
        <w:rPr>
          <w:b/>
        </w:rPr>
        <w:t>Jarjabek</w:t>
      </w:r>
      <w:r w:rsidRPr="00BC7F26" w:rsidR="00BC7F26">
        <w:t>, v. r.</w:t>
      </w:r>
    </w:p>
    <w:p w:rsidR="0051415F" w:rsidRPr="00BC7F26" w:rsidP="0051415F">
      <w:pPr>
        <w:jc w:val="both"/>
      </w:pPr>
      <w:r w:rsidRPr="00BC7F26">
        <w:t>Overovateľ výboru</w:t>
        <w:tab/>
        <w:tab/>
        <w:tab/>
        <w:tab/>
        <w:tab/>
        <w:tab/>
        <w:tab/>
        <w:t>predseda výboru</w:t>
      </w:r>
    </w:p>
    <w:p w:rsidR="0051415F" w:rsidRPr="00BC7F26" w:rsidP="0051415F">
      <w:pPr>
        <w:autoSpaceDE w:val="0"/>
        <w:rPr>
          <w:rFonts w:eastAsia="Arial"/>
          <w:b/>
          <w:bCs/>
        </w:rPr>
      </w:pPr>
    </w:p>
    <w:p w:rsidR="0051415F" w:rsidRPr="00BC7F26" w:rsidP="0051415F">
      <w:pPr>
        <w:autoSpaceDE w:val="0"/>
        <w:ind w:left="6372"/>
        <w:rPr>
          <w:rFonts w:eastAsia="Arial"/>
          <w:b/>
          <w:bCs/>
        </w:rPr>
      </w:pPr>
    </w:p>
    <w:p w:rsidR="0051415F" w:rsidRPr="00BC7F26" w:rsidP="0051415F">
      <w:pPr>
        <w:autoSpaceDE w:val="0"/>
        <w:ind w:left="6372"/>
        <w:rPr>
          <w:rFonts w:eastAsia="Arial"/>
          <w:b/>
          <w:bCs/>
        </w:rPr>
      </w:pPr>
    </w:p>
    <w:p w:rsidR="0051415F" w:rsidRPr="00BC7F26" w:rsidP="0051415F">
      <w:pPr>
        <w:jc w:val="both"/>
        <w:rPr>
          <w:b/>
          <w:i/>
        </w:rPr>
      </w:pPr>
    </w:p>
    <w:p w:rsidR="00B83F57" w:rsidRPr="00BC7F26">
      <w:pPr>
        <w:autoSpaceDE w:val="0"/>
        <w:jc w:val="center"/>
        <w:rPr>
          <w:rFonts w:cs="Tahoma"/>
        </w:rPr>
      </w:pPr>
      <w:r w:rsidRPr="00BC7F26" w:rsidR="00240187">
        <w:rPr>
          <w:rFonts w:cs="Tahoma"/>
        </w:rPr>
        <w:t>Príloha k návrhu uznesenia VKM č. 11</w:t>
      </w:r>
      <w:r w:rsidRPr="00BC7F26" w:rsidR="00DE5D4D">
        <w:rPr>
          <w:rFonts w:cs="Tahoma"/>
        </w:rPr>
        <w:t>8 zo dňa 7</w:t>
      </w:r>
      <w:r w:rsidRPr="00BC7F26" w:rsidR="00240187">
        <w:rPr>
          <w:rFonts w:cs="Tahoma"/>
        </w:rPr>
        <w:t>. 1</w:t>
      </w:r>
      <w:r w:rsidRPr="00BC7F26" w:rsidR="00DE5D4D">
        <w:rPr>
          <w:rFonts w:cs="Tahoma"/>
        </w:rPr>
        <w:t>2</w:t>
      </w:r>
      <w:r w:rsidRPr="00BC7F26" w:rsidR="00240187">
        <w:rPr>
          <w:rFonts w:cs="Tahoma"/>
        </w:rPr>
        <w:t>. 2011</w:t>
      </w: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p>
    <w:p w:rsidR="00B83F57" w:rsidRPr="00BC7F26">
      <w:pPr>
        <w:autoSpaceDE w:val="0"/>
        <w:jc w:val="center"/>
        <w:rPr>
          <w:rFonts w:ascii="Arial" w:eastAsia="Arial" w:hAnsi="Arial" w:cs="Arial"/>
          <w:b/>
          <w:bCs/>
          <w:sz w:val="48"/>
          <w:szCs w:val="48"/>
        </w:rPr>
      </w:pPr>
      <w:r w:rsidRPr="00BC7F26">
        <w:rPr>
          <w:rFonts w:ascii="Arial" w:eastAsia="Arial" w:hAnsi="Arial" w:cs="Arial"/>
          <w:b/>
          <w:bCs/>
          <w:sz w:val="48"/>
          <w:szCs w:val="48"/>
        </w:rPr>
        <w:t xml:space="preserve">ŠTATÚT </w:t>
      </w:r>
    </w:p>
    <w:p w:rsidR="00B83F57" w:rsidRPr="00BC7F26">
      <w:pPr>
        <w:autoSpaceDE w:val="0"/>
        <w:jc w:val="center"/>
        <w:rPr>
          <w:rFonts w:ascii="Arial" w:eastAsia="Arial" w:hAnsi="Arial" w:cs="Arial"/>
          <w:b/>
          <w:bCs/>
          <w:sz w:val="36"/>
          <w:szCs w:val="36"/>
        </w:rPr>
      </w:pPr>
      <w:r w:rsidRPr="00BC7F26" w:rsidR="00DE3993">
        <w:rPr>
          <w:rFonts w:ascii="Arial" w:eastAsia="Arial" w:hAnsi="Arial" w:cs="Arial"/>
          <w:b/>
          <w:bCs/>
          <w:sz w:val="36"/>
          <w:szCs w:val="36"/>
        </w:rPr>
        <w:t xml:space="preserve">Rady </w:t>
      </w:r>
      <w:r w:rsidRPr="00BC7F26" w:rsidR="0055768F">
        <w:rPr>
          <w:rFonts w:ascii="Arial" w:eastAsia="Arial" w:hAnsi="Arial" w:cs="Arial"/>
          <w:b/>
          <w:bCs/>
          <w:sz w:val="36"/>
          <w:szCs w:val="36"/>
        </w:rPr>
        <w:t>Rozhlasu a televízie Slovenska</w:t>
      </w: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p>
    <w:p w:rsidR="00B83F57" w:rsidRPr="00BC7F26">
      <w:pPr>
        <w:autoSpaceDE w:val="0"/>
        <w:rPr>
          <w:rFonts w:ascii="Arial" w:eastAsia="Arial" w:hAnsi="Arial" w:cs="Arial"/>
          <w:szCs w:val="24"/>
          <w:u w:val="single"/>
        </w:rPr>
      </w:pPr>
      <w:r w:rsidRPr="00BC7F26" w:rsidR="008642F1">
        <w:rPr>
          <w:rFonts w:ascii="Arial" w:eastAsia="Arial" w:hAnsi="Arial" w:cs="Arial"/>
          <w:szCs w:val="24"/>
          <w:u w:val="single"/>
        </w:rPr>
        <w:t xml:space="preserve">                                                                   _________________________________________       </w:t>
      </w:r>
    </w:p>
    <w:p w:rsidR="00B83F57" w:rsidRPr="00BC7F26">
      <w:pPr>
        <w:autoSpaceDE w:val="0"/>
        <w:jc w:val="center"/>
        <w:rPr>
          <w:rFonts w:ascii="Arial" w:eastAsia="Arial" w:hAnsi="Arial" w:cs="Arial"/>
          <w:szCs w:val="24"/>
        </w:rPr>
      </w:pPr>
    </w:p>
    <w:p w:rsidR="00B83F57" w:rsidRPr="00BC7F26">
      <w:pPr>
        <w:autoSpaceDE w:val="0"/>
        <w:jc w:val="center"/>
        <w:rPr>
          <w:rFonts w:ascii="Arial" w:eastAsia="Arial" w:hAnsi="Arial" w:cs="Arial"/>
          <w:szCs w:val="24"/>
        </w:rPr>
      </w:pPr>
      <w:r w:rsidRPr="00BC7F26" w:rsidR="00913F8A">
        <w:rPr>
          <w:rFonts w:ascii="Arial" w:eastAsia="Arial" w:hAnsi="Arial" w:cs="Arial"/>
          <w:szCs w:val="24"/>
        </w:rPr>
        <w:t>B</w:t>
      </w:r>
      <w:r w:rsidRPr="00BC7F26" w:rsidR="005463DD">
        <w:rPr>
          <w:rFonts w:ascii="Arial" w:eastAsia="Arial" w:hAnsi="Arial" w:cs="Arial"/>
          <w:szCs w:val="24"/>
        </w:rPr>
        <w:t>ratislava</w:t>
      </w:r>
      <w:r w:rsidRPr="00BC7F26" w:rsidR="00913F8A">
        <w:rPr>
          <w:rFonts w:ascii="Arial" w:eastAsia="Arial" w:hAnsi="Arial" w:cs="Arial"/>
          <w:szCs w:val="24"/>
        </w:rPr>
        <w:t xml:space="preserve">, </w:t>
      </w:r>
      <w:r w:rsidRPr="00BC7F26" w:rsidR="00DA32EB">
        <w:rPr>
          <w:rFonts w:ascii="Arial" w:eastAsia="Arial" w:hAnsi="Arial" w:cs="Arial"/>
          <w:szCs w:val="24"/>
        </w:rPr>
        <w:t xml:space="preserve">október </w:t>
      </w:r>
      <w:r w:rsidRPr="00BC7F26" w:rsidR="00DE3993">
        <w:rPr>
          <w:rFonts w:ascii="Arial" w:eastAsia="Arial" w:hAnsi="Arial" w:cs="Arial"/>
          <w:szCs w:val="24"/>
        </w:rPr>
        <w:t>2011</w:t>
      </w:r>
      <w:r w:rsidRPr="00BC7F26" w:rsidR="00913F8A">
        <w:rPr>
          <w:rFonts w:ascii="Arial" w:eastAsia="Arial" w:hAnsi="Arial" w:cs="Arial"/>
          <w:szCs w:val="24"/>
        </w:rPr>
        <w:t xml:space="preserve"> </w:t>
      </w:r>
    </w:p>
    <w:p w:rsidR="00B83F57" w:rsidRPr="00BC7F26" w:rsidP="00DE3993">
      <w:pPr>
        <w:autoSpaceDE w:val="0"/>
        <w:jc w:val="center"/>
        <w:rPr>
          <w:rFonts w:ascii="Arial" w:eastAsia="Arial" w:hAnsi="Arial" w:cs="Arial"/>
          <w:b/>
          <w:bCs/>
          <w:sz w:val="22"/>
          <w:szCs w:val="22"/>
        </w:rPr>
      </w:pPr>
      <w:r w:rsidRPr="00BC7F26">
        <w:rPr>
          <w:rFonts w:ascii="Arial" w:eastAsia="Arial" w:hAnsi="Arial" w:cs="Arial"/>
          <w:b/>
          <w:bCs/>
          <w:sz w:val="22"/>
          <w:szCs w:val="22"/>
        </w:rPr>
        <w:t>Článok 1</w:t>
      </w:r>
    </w:p>
    <w:p w:rsidR="00B83F57"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 xml:space="preserve">Úvodné </w:t>
      </w:r>
      <w:r w:rsidRPr="00BC7F26">
        <w:rPr>
          <w:rFonts w:ascii="Arial" w:eastAsia="Arial" w:hAnsi="Arial" w:cs="Arial"/>
          <w:b/>
          <w:bCs/>
          <w:sz w:val="22"/>
          <w:szCs w:val="22"/>
        </w:rPr>
        <w:t>ustanovenia</w:t>
      </w:r>
    </w:p>
    <w:p w:rsidR="00B83F57" w:rsidRPr="00BC7F26">
      <w:pPr>
        <w:autoSpaceDE w:val="0"/>
        <w:rPr>
          <w:rFonts w:ascii="Arial" w:eastAsia="Arial" w:hAnsi="Arial" w:cs="Arial"/>
          <w:b/>
          <w:bCs/>
          <w:sz w:val="22"/>
          <w:szCs w:val="22"/>
        </w:rPr>
      </w:pPr>
    </w:p>
    <w:p w:rsidR="00B83F57" w:rsidRPr="00BC7F26">
      <w:pPr>
        <w:numPr>
          <w:ilvl w:val="0"/>
          <w:numId w:val="1"/>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Štatút </w:t>
      </w:r>
      <w:r w:rsidRPr="00BC7F26" w:rsidR="008642F1">
        <w:rPr>
          <w:rFonts w:ascii="Arial" w:eastAsia="Arial" w:hAnsi="Arial" w:cs="Arial"/>
          <w:sz w:val="22"/>
          <w:szCs w:val="22"/>
        </w:rPr>
        <w:t>R</w:t>
      </w:r>
      <w:r w:rsidRPr="00BC7F26" w:rsidR="00DE3993">
        <w:rPr>
          <w:rFonts w:ascii="Arial" w:eastAsia="Arial" w:hAnsi="Arial" w:cs="Arial"/>
          <w:sz w:val="22"/>
          <w:szCs w:val="22"/>
        </w:rPr>
        <w:t xml:space="preserve">ady </w:t>
      </w:r>
      <w:r w:rsidRPr="00BC7F26" w:rsidR="003A72F8">
        <w:rPr>
          <w:rFonts w:ascii="Arial" w:eastAsia="Arial" w:hAnsi="Arial" w:cs="Arial"/>
          <w:sz w:val="22"/>
          <w:szCs w:val="22"/>
        </w:rPr>
        <w:t>Rozhlasu a televízie Slovenska</w:t>
      </w:r>
      <w:r w:rsidRPr="00BC7F26">
        <w:rPr>
          <w:rFonts w:ascii="Arial" w:eastAsia="Arial" w:hAnsi="Arial" w:cs="Arial"/>
          <w:sz w:val="22"/>
          <w:szCs w:val="22"/>
        </w:rPr>
        <w:t xml:space="preserve"> (ďalej len „štatút“) v súlade s §</w:t>
      </w:r>
      <w:r w:rsidRPr="00BC7F26" w:rsidR="0055768F">
        <w:rPr>
          <w:rFonts w:ascii="Arial" w:eastAsia="Arial" w:hAnsi="Arial" w:cs="Arial"/>
          <w:sz w:val="22"/>
          <w:szCs w:val="22"/>
        </w:rPr>
        <w:t xml:space="preserve"> </w:t>
      </w:r>
      <w:r w:rsidRPr="00BC7F26">
        <w:rPr>
          <w:rFonts w:ascii="Arial" w:eastAsia="Arial" w:hAnsi="Arial" w:cs="Arial"/>
          <w:sz w:val="22"/>
          <w:szCs w:val="22"/>
        </w:rPr>
        <w:t xml:space="preserve">14 ods. </w:t>
      </w:r>
      <w:r w:rsidRPr="00BC7F26" w:rsidR="003A72F8">
        <w:rPr>
          <w:rFonts w:ascii="Arial" w:eastAsia="Arial" w:hAnsi="Arial" w:cs="Arial"/>
          <w:sz w:val="22"/>
          <w:szCs w:val="22"/>
        </w:rPr>
        <w:t>8</w:t>
      </w:r>
      <w:r w:rsidRPr="00BC7F26">
        <w:rPr>
          <w:rFonts w:ascii="Arial" w:eastAsia="Arial" w:hAnsi="Arial" w:cs="Arial"/>
          <w:sz w:val="22"/>
          <w:szCs w:val="22"/>
        </w:rPr>
        <w:t xml:space="preserve"> zákona č.</w:t>
      </w:r>
      <w:r w:rsidRPr="00BC7F26" w:rsidR="00916C7C">
        <w:rPr>
          <w:rFonts w:ascii="Arial" w:eastAsia="Arial" w:hAnsi="Arial" w:cs="Arial"/>
          <w:sz w:val="22"/>
          <w:szCs w:val="22"/>
        </w:rPr>
        <w:t> </w:t>
      </w:r>
      <w:r w:rsidRPr="00BC7F26" w:rsidR="003A72F8">
        <w:rPr>
          <w:rFonts w:ascii="Arial" w:eastAsia="Arial" w:hAnsi="Arial" w:cs="Arial"/>
          <w:sz w:val="22"/>
          <w:szCs w:val="22"/>
        </w:rPr>
        <w:t>532</w:t>
      </w:r>
      <w:r w:rsidRPr="00BC7F26">
        <w:rPr>
          <w:rFonts w:ascii="Arial" w:eastAsia="Arial" w:hAnsi="Arial" w:cs="Arial"/>
          <w:sz w:val="22"/>
          <w:szCs w:val="22"/>
        </w:rPr>
        <w:t>/20</w:t>
      </w:r>
      <w:r w:rsidRPr="00BC7F26" w:rsidR="003A72F8">
        <w:rPr>
          <w:rFonts w:ascii="Arial" w:eastAsia="Arial" w:hAnsi="Arial" w:cs="Arial"/>
          <w:sz w:val="22"/>
          <w:szCs w:val="22"/>
        </w:rPr>
        <w:t>10</w:t>
      </w:r>
      <w:r w:rsidRPr="00BC7F26">
        <w:rPr>
          <w:rFonts w:ascii="Arial" w:eastAsia="Arial" w:hAnsi="Arial" w:cs="Arial"/>
          <w:sz w:val="22"/>
          <w:szCs w:val="22"/>
        </w:rPr>
        <w:t xml:space="preserve"> Z.</w:t>
      </w:r>
      <w:r w:rsidRPr="00BC7F26" w:rsidR="00AF6EE1">
        <w:rPr>
          <w:rFonts w:ascii="Arial" w:eastAsia="Arial" w:hAnsi="Arial" w:cs="Arial"/>
          <w:sz w:val="22"/>
          <w:szCs w:val="22"/>
        </w:rPr>
        <w:t xml:space="preserve"> </w:t>
      </w:r>
      <w:r w:rsidRPr="00BC7F26">
        <w:rPr>
          <w:rFonts w:ascii="Arial" w:eastAsia="Arial" w:hAnsi="Arial" w:cs="Arial"/>
          <w:sz w:val="22"/>
          <w:szCs w:val="22"/>
        </w:rPr>
        <w:t>z. o</w:t>
      </w:r>
      <w:r w:rsidRPr="00BC7F26" w:rsidR="003A72F8">
        <w:rPr>
          <w:rFonts w:ascii="Arial" w:eastAsia="Arial" w:hAnsi="Arial" w:cs="Arial"/>
          <w:sz w:val="22"/>
          <w:szCs w:val="22"/>
        </w:rPr>
        <w:t> Rozhlase a televízii Slovenska a o zmene a doplnení niektorých zákonov</w:t>
      </w:r>
      <w:r w:rsidRPr="00BC7F26">
        <w:rPr>
          <w:rFonts w:ascii="Arial" w:eastAsia="Arial" w:hAnsi="Arial" w:cs="Arial"/>
          <w:sz w:val="22"/>
          <w:szCs w:val="22"/>
        </w:rPr>
        <w:t xml:space="preserve"> </w:t>
      </w:r>
      <w:r w:rsidRPr="00BC7F26" w:rsidR="0055768F">
        <w:rPr>
          <w:rFonts w:ascii="Arial" w:eastAsia="Arial" w:hAnsi="Arial" w:cs="Arial"/>
          <w:sz w:val="22"/>
          <w:szCs w:val="22"/>
        </w:rPr>
        <w:t>(ďalej len „zákon</w:t>
      </w:r>
      <w:r w:rsidRPr="00BC7F26" w:rsidR="00AF6EE1">
        <w:rPr>
          <w:rFonts w:ascii="Arial" w:eastAsia="Arial" w:hAnsi="Arial" w:cs="Arial"/>
          <w:sz w:val="22"/>
          <w:szCs w:val="22"/>
        </w:rPr>
        <w:t xml:space="preserve"> o RTVS</w:t>
      </w:r>
      <w:r w:rsidRPr="00BC7F26" w:rsidR="0055768F">
        <w:rPr>
          <w:rFonts w:ascii="Arial" w:eastAsia="Arial" w:hAnsi="Arial" w:cs="Arial"/>
          <w:sz w:val="22"/>
          <w:szCs w:val="22"/>
        </w:rPr>
        <w:t xml:space="preserve">“) </w:t>
      </w:r>
      <w:r w:rsidRPr="00BC7F26">
        <w:rPr>
          <w:rFonts w:ascii="Arial" w:eastAsia="Arial" w:hAnsi="Arial" w:cs="Arial"/>
          <w:sz w:val="22"/>
          <w:szCs w:val="22"/>
        </w:rPr>
        <w:t xml:space="preserve">upravuje podrobnosti o činnosti </w:t>
      </w:r>
      <w:r w:rsidRPr="00BC7F26" w:rsidR="008642F1">
        <w:rPr>
          <w:rFonts w:ascii="Arial" w:eastAsia="Arial" w:hAnsi="Arial" w:cs="Arial"/>
          <w:sz w:val="22"/>
          <w:szCs w:val="22"/>
        </w:rPr>
        <w:t>R</w:t>
      </w:r>
      <w:r w:rsidRPr="00BC7F26" w:rsidR="003A72F8">
        <w:rPr>
          <w:rFonts w:ascii="Arial" w:eastAsia="Arial" w:hAnsi="Arial" w:cs="Arial"/>
          <w:sz w:val="22"/>
          <w:szCs w:val="22"/>
        </w:rPr>
        <w:t>ady R</w:t>
      </w:r>
      <w:r w:rsidRPr="00BC7F26" w:rsidR="0055768F">
        <w:rPr>
          <w:rFonts w:ascii="Arial" w:eastAsia="Arial" w:hAnsi="Arial" w:cs="Arial"/>
          <w:sz w:val="22"/>
          <w:szCs w:val="22"/>
        </w:rPr>
        <w:t>ozhlasu a televízie Slovenska</w:t>
      </w:r>
      <w:r w:rsidRPr="00BC7F26" w:rsidR="008642F1">
        <w:rPr>
          <w:rFonts w:ascii="Arial" w:eastAsia="Arial" w:hAnsi="Arial" w:cs="Arial"/>
          <w:sz w:val="22"/>
          <w:szCs w:val="22"/>
        </w:rPr>
        <w:t xml:space="preserve"> </w:t>
      </w:r>
      <w:r w:rsidRPr="00BC7F26">
        <w:rPr>
          <w:rFonts w:ascii="Arial" w:eastAsia="Arial" w:hAnsi="Arial" w:cs="Arial"/>
          <w:sz w:val="22"/>
          <w:szCs w:val="22"/>
        </w:rPr>
        <w:t>(ďalej len „rada“).</w:t>
      </w:r>
    </w:p>
    <w:p w:rsidR="003A72F8" w:rsidRPr="00BC7F26" w:rsidP="003A72F8">
      <w:pPr>
        <w:autoSpaceDE w:val="0"/>
        <w:ind w:left="283"/>
        <w:jc w:val="both"/>
        <w:rPr>
          <w:rFonts w:ascii="Arial" w:eastAsia="Arial" w:hAnsi="Arial" w:cs="Arial"/>
          <w:sz w:val="22"/>
          <w:szCs w:val="22"/>
        </w:rPr>
      </w:pPr>
    </w:p>
    <w:p w:rsidR="003A72F8" w:rsidRPr="00BC7F26" w:rsidP="003A72F8">
      <w:pPr>
        <w:numPr>
          <w:ilvl w:val="0"/>
          <w:numId w:val="1"/>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Štatút schvaľuje predseda Národnej rady Slovenskej republiky (ďalej len „NR SR“) po oboznámení sa so stanoviskom príslušného výboru NR SR k návrhu predloženému radou.</w:t>
      </w:r>
    </w:p>
    <w:p w:rsidR="00B83F57" w:rsidRPr="00BC7F26">
      <w:pPr>
        <w:autoSpaceDE w:val="0"/>
        <w:jc w:val="both"/>
        <w:rPr>
          <w:rFonts w:ascii="Arial" w:eastAsia="Arial" w:hAnsi="Arial" w:cs="Arial"/>
          <w:sz w:val="22"/>
          <w:szCs w:val="22"/>
        </w:rPr>
      </w:pPr>
    </w:p>
    <w:p w:rsidR="00B83F57" w:rsidRPr="00BC7F26">
      <w:pPr>
        <w:numPr>
          <w:ilvl w:val="0"/>
          <w:numId w:val="1"/>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Štatút </w:t>
      </w:r>
      <w:r w:rsidRPr="00BC7F26" w:rsidR="00FF4A91">
        <w:rPr>
          <w:rFonts w:ascii="Arial" w:eastAsia="Arial" w:hAnsi="Arial" w:cs="Arial"/>
          <w:sz w:val="22"/>
          <w:szCs w:val="22"/>
        </w:rPr>
        <w:t xml:space="preserve">upravuje </w:t>
      </w:r>
      <w:r w:rsidRPr="00BC7F26">
        <w:rPr>
          <w:rFonts w:ascii="Arial" w:eastAsia="Arial" w:hAnsi="Arial" w:cs="Arial"/>
          <w:sz w:val="22"/>
          <w:szCs w:val="22"/>
        </w:rPr>
        <w:t>vzťah rady k</w:t>
      </w:r>
      <w:r w:rsidRPr="00BC7F26" w:rsidR="008642F1">
        <w:rPr>
          <w:rFonts w:ascii="Arial" w:eastAsia="Arial" w:hAnsi="Arial" w:cs="Arial"/>
          <w:sz w:val="22"/>
          <w:szCs w:val="22"/>
        </w:rPr>
        <w:t xml:space="preserve"> </w:t>
      </w:r>
      <w:r w:rsidRPr="00BC7F26" w:rsidR="00AF6EE1">
        <w:rPr>
          <w:rFonts w:ascii="Arial" w:eastAsia="Arial" w:hAnsi="Arial" w:cs="Arial"/>
          <w:sz w:val="22"/>
          <w:szCs w:val="22"/>
        </w:rPr>
        <w:t>R</w:t>
      </w:r>
      <w:r w:rsidRPr="00BC7F26" w:rsidR="00AF6EE1">
        <w:rPr>
          <w:rFonts w:ascii="Arial" w:eastAsia="Arial" w:hAnsi="Arial" w:cs="Arial"/>
          <w:sz w:val="22"/>
          <w:szCs w:val="22"/>
        </w:rPr>
        <w:t xml:space="preserve">ozhlasu a televízii Slovenska (ďalej len „RTVS“) </w:t>
      </w:r>
      <w:r w:rsidRPr="00BC7F26">
        <w:rPr>
          <w:rFonts w:ascii="Arial" w:eastAsia="Arial" w:hAnsi="Arial" w:cs="Arial"/>
          <w:sz w:val="22"/>
          <w:szCs w:val="22"/>
        </w:rPr>
        <w:t xml:space="preserve">a jeho generálnemu riaditeľovi, ako aj základné podmienky pre činnosť rady tak, aby prispievali k pôsobeniu </w:t>
      </w:r>
      <w:r w:rsidRPr="00BC7F26" w:rsidR="003A72F8">
        <w:rPr>
          <w:rFonts w:ascii="Arial" w:eastAsia="Arial" w:hAnsi="Arial" w:cs="Arial"/>
          <w:sz w:val="22"/>
          <w:szCs w:val="22"/>
        </w:rPr>
        <w:t>RTVS</w:t>
      </w:r>
      <w:r w:rsidRPr="00BC7F26">
        <w:rPr>
          <w:rFonts w:ascii="Arial" w:eastAsia="Arial" w:hAnsi="Arial" w:cs="Arial"/>
          <w:sz w:val="22"/>
          <w:szCs w:val="22"/>
        </w:rPr>
        <w:t xml:space="preserve"> ako nezávislej verejnoprávnej inštitúcie.</w:t>
      </w:r>
    </w:p>
    <w:p w:rsidR="003A72F8" w:rsidRPr="00BC7F26" w:rsidP="003A72F8">
      <w:pPr>
        <w:pStyle w:val="ListParagraph"/>
        <w:rPr>
          <w:rFonts w:ascii="Arial" w:eastAsia="Arial" w:hAnsi="Arial" w:cs="Arial"/>
          <w:sz w:val="22"/>
          <w:szCs w:val="22"/>
        </w:rPr>
      </w:pPr>
    </w:p>
    <w:p w:rsidR="003A72F8" w:rsidRPr="00BC7F26">
      <w:pPr>
        <w:numPr>
          <w:ilvl w:val="0"/>
          <w:numId w:val="1"/>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Súčasťou štatútu je aj rokovací poriadok rady</w:t>
      </w:r>
      <w:r w:rsidRPr="00BC7F26" w:rsidR="008521D8">
        <w:rPr>
          <w:rFonts w:ascii="Arial" w:eastAsia="Arial" w:hAnsi="Arial" w:cs="Arial"/>
          <w:sz w:val="22"/>
          <w:szCs w:val="22"/>
        </w:rPr>
        <w:t>.</w:t>
      </w:r>
      <w:r>
        <w:rPr>
          <w:rStyle w:val="FootnoteReference"/>
          <w:rFonts w:ascii="Arial" w:eastAsia="Arial" w:hAnsi="Arial" w:cs="Arial"/>
          <w:sz w:val="22"/>
          <w:szCs w:val="22"/>
        </w:rPr>
        <w:footnoteReference w:id="2"/>
      </w:r>
    </w:p>
    <w:p w:rsidR="00B83F57" w:rsidRPr="00BC7F26">
      <w:pPr>
        <w:autoSpaceDE w:val="0"/>
        <w:jc w:val="both"/>
        <w:rPr>
          <w:rFonts w:ascii="Arial" w:eastAsia="Arial" w:hAnsi="Arial" w:cs="Arial"/>
          <w:sz w:val="22"/>
          <w:szCs w:val="22"/>
        </w:rPr>
      </w:pPr>
    </w:p>
    <w:p w:rsidR="00B83F57" w:rsidRPr="00BC7F26">
      <w:pPr>
        <w:numPr>
          <w:ilvl w:val="0"/>
          <w:numId w:val="1"/>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Sí</w:t>
      </w:r>
      <w:r w:rsidRPr="00BC7F26">
        <w:rPr>
          <w:rFonts w:ascii="Arial" w:eastAsia="Arial" w:hAnsi="Arial" w:cs="Arial"/>
          <w:sz w:val="22"/>
          <w:szCs w:val="22"/>
        </w:rPr>
        <w:t>dlom rady je</w:t>
      </w:r>
      <w:r w:rsidRPr="00BC7F26" w:rsidR="00FF4A91">
        <w:rPr>
          <w:rFonts w:ascii="Arial" w:eastAsia="Arial" w:hAnsi="Arial" w:cs="Arial"/>
          <w:sz w:val="22"/>
          <w:szCs w:val="22"/>
        </w:rPr>
        <w:t xml:space="preserve"> sídlo</w:t>
      </w:r>
      <w:r w:rsidRPr="00BC7F26" w:rsidR="008642F1">
        <w:rPr>
          <w:rFonts w:ascii="Arial" w:eastAsia="Arial" w:hAnsi="Arial" w:cs="Arial"/>
          <w:sz w:val="22"/>
          <w:szCs w:val="22"/>
        </w:rPr>
        <w:t xml:space="preserve"> </w:t>
      </w:r>
      <w:r w:rsidRPr="00BC7F26" w:rsidR="00AF6EE1">
        <w:rPr>
          <w:rFonts w:ascii="Arial" w:eastAsia="Arial" w:hAnsi="Arial" w:cs="Arial"/>
          <w:sz w:val="22"/>
          <w:szCs w:val="22"/>
        </w:rPr>
        <w:t>RTVS</w:t>
      </w:r>
      <w:r w:rsidRPr="00BC7F26" w:rsidR="00FF4A91">
        <w:rPr>
          <w:rFonts w:ascii="Arial" w:eastAsia="Arial" w:hAnsi="Arial" w:cs="Arial"/>
          <w:sz w:val="22"/>
          <w:szCs w:val="22"/>
        </w:rPr>
        <w:t xml:space="preserve">: </w:t>
      </w:r>
      <w:r w:rsidRPr="00BC7F26" w:rsidR="003A72F8">
        <w:rPr>
          <w:rFonts w:ascii="Arial" w:eastAsia="Arial" w:hAnsi="Arial" w:cs="Arial"/>
          <w:sz w:val="22"/>
          <w:szCs w:val="22"/>
        </w:rPr>
        <w:t xml:space="preserve">Mýtna 1, </w:t>
      </w:r>
      <w:r w:rsidRPr="00BC7F26" w:rsidR="00FF4A91">
        <w:rPr>
          <w:rFonts w:ascii="Arial" w:eastAsia="Arial" w:hAnsi="Arial" w:cs="Arial"/>
          <w:sz w:val="22"/>
          <w:szCs w:val="22"/>
        </w:rPr>
        <w:t xml:space="preserve">817 55 </w:t>
      </w:r>
      <w:r w:rsidRPr="00BC7F26">
        <w:rPr>
          <w:rFonts w:ascii="Arial" w:eastAsia="Arial" w:hAnsi="Arial" w:cs="Arial"/>
          <w:sz w:val="22"/>
          <w:szCs w:val="22"/>
        </w:rPr>
        <w:t>Bratislava.</w:t>
      </w:r>
    </w:p>
    <w:p w:rsidR="00B83F57" w:rsidRPr="00BC7F26">
      <w:pPr>
        <w:autoSpaceDE w:val="0"/>
        <w:jc w:val="both"/>
        <w:rPr>
          <w:rFonts w:ascii="Arial" w:eastAsia="Arial" w:hAnsi="Arial" w:cs="Arial"/>
          <w:sz w:val="22"/>
          <w:szCs w:val="22"/>
        </w:rPr>
      </w:pPr>
    </w:p>
    <w:p w:rsidR="00B83F57" w:rsidRPr="00BC7F26">
      <w:pPr>
        <w:autoSpaceDE w:val="0"/>
        <w:jc w:val="both"/>
        <w:rPr>
          <w:rFonts w:ascii="Arial" w:eastAsia="Arial" w:hAnsi="Arial" w:cs="Arial"/>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Článok 2</w:t>
      </w:r>
    </w:p>
    <w:p w:rsidR="00B83F57"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Základné ustanovenia</w:t>
      </w:r>
    </w:p>
    <w:p w:rsidR="00B83F57" w:rsidRPr="00BC7F26">
      <w:pPr>
        <w:autoSpaceDE w:val="0"/>
        <w:jc w:val="both"/>
        <w:rPr>
          <w:rFonts w:ascii="Arial" w:eastAsia="Arial" w:hAnsi="Arial" w:cs="Arial"/>
          <w:sz w:val="22"/>
          <w:szCs w:val="22"/>
        </w:rPr>
      </w:pPr>
    </w:p>
    <w:p w:rsidR="00B83F57" w:rsidRPr="00BC7F26">
      <w:pPr>
        <w:numPr>
          <w:ilvl w:val="0"/>
          <w:numId w:val="2"/>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Rada sa vo svo</w:t>
      </w:r>
      <w:r w:rsidRPr="00BC7F26" w:rsidR="003A72F8">
        <w:rPr>
          <w:rFonts w:ascii="Arial" w:eastAsia="Arial" w:hAnsi="Arial" w:cs="Arial"/>
          <w:sz w:val="22"/>
          <w:szCs w:val="22"/>
        </w:rPr>
        <w:t xml:space="preserve">jej činnosti riadi zákonom </w:t>
      </w:r>
      <w:r w:rsidRPr="00BC7F26" w:rsidR="00093E00">
        <w:rPr>
          <w:rFonts w:ascii="Arial" w:eastAsia="Arial" w:hAnsi="Arial" w:cs="Arial"/>
          <w:sz w:val="22"/>
          <w:szCs w:val="22"/>
        </w:rPr>
        <w:t>o</w:t>
      </w:r>
      <w:r w:rsidRPr="00BC7F26" w:rsidR="00AF6EE1">
        <w:rPr>
          <w:rFonts w:ascii="Arial" w:eastAsia="Arial" w:hAnsi="Arial" w:cs="Arial"/>
          <w:sz w:val="22"/>
          <w:szCs w:val="22"/>
        </w:rPr>
        <w:t> </w:t>
      </w:r>
      <w:r w:rsidRPr="00BC7F26" w:rsidR="00093E00">
        <w:rPr>
          <w:rFonts w:ascii="Arial" w:eastAsia="Arial" w:hAnsi="Arial" w:cs="Arial"/>
          <w:sz w:val="22"/>
          <w:szCs w:val="22"/>
        </w:rPr>
        <w:t>RTVS</w:t>
      </w:r>
      <w:r w:rsidRPr="00BC7F26" w:rsidR="00AF6EE1">
        <w:rPr>
          <w:rFonts w:ascii="Arial" w:eastAsia="Arial" w:hAnsi="Arial" w:cs="Arial"/>
          <w:sz w:val="22"/>
          <w:szCs w:val="22"/>
        </w:rPr>
        <w:t>,</w:t>
      </w:r>
      <w:r w:rsidRPr="00BC7F26" w:rsidR="008642F1">
        <w:rPr>
          <w:rFonts w:ascii="Arial" w:eastAsia="Arial" w:hAnsi="Arial" w:cs="Arial"/>
          <w:sz w:val="22"/>
          <w:szCs w:val="22"/>
        </w:rPr>
        <w:t xml:space="preserve"> </w:t>
      </w:r>
      <w:r w:rsidRPr="00BC7F26" w:rsidR="00093E00">
        <w:rPr>
          <w:rFonts w:ascii="Arial" w:eastAsia="Arial" w:hAnsi="Arial" w:cs="Arial"/>
          <w:sz w:val="22"/>
          <w:szCs w:val="22"/>
        </w:rPr>
        <w:t xml:space="preserve">štatútom, rokovacím poriadkom rady </w:t>
      </w:r>
      <w:r w:rsidRPr="00BC7F26">
        <w:rPr>
          <w:rFonts w:ascii="Arial" w:eastAsia="Arial" w:hAnsi="Arial" w:cs="Arial"/>
          <w:sz w:val="22"/>
          <w:szCs w:val="22"/>
        </w:rPr>
        <w:t>a</w:t>
      </w:r>
      <w:r w:rsidRPr="00BC7F26" w:rsidR="003A466F">
        <w:rPr>
          <w:rFonts w:ascii="Arial" w:eastAsia="Arial" w:hAnsi="Arial" w:cs="Arial"/>
          <w:sz w:val="22"/>
          <w:szCs w:val="22"/>
        </w:rPr>
        <w:t> </w:t>
      </w:r>
      <w:r w:rsidRPr="00BC7F26">
        <w:rPr>
          <w:rFonts w:ascii="Arial" w:eastAsia="Arial" w:hAnsi="Arial" w:cs="Arial"/>
          <w:sz w:val="22"/>
          <w:szCs w:val="22"/>
        </w:rPr>
        <w:t>ďalšími všeobecne záväznými právnymi predpismi, ako aj vlastnými rozhodnutiami.</w:t>
      </w:r>
    </w:p>
    <w:p w:rsidR="00B83F57" w:rsidRPr="00BC7F26">
      <w:pPr>
        <w:autoSpaceDE w:val="0"/>
        <w:jc w:val="both"/>
        <w:rPr>
          <w:rFonts w:ascii="Arial" w:eastAsia="Arial" w:hAnsi="Arial" w:cs="Arial"/>
          <w:sz w:val="22"/>
          <w:szCs w:val="22"/>
        </w:rPr>
      </w:pPr>
    </w:p>
    <w:p w:rsidR="00B83F57" w:rsidRPr="00BC7F26">
      <w:pPr>
        <w:numPr>
          <w:ilvl w:val="0"/>
          <w:numId w:val="2"/>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Činnosť rady je založená na demokratických princípoch. Svoju právomoc uplatňuje na základe kolektívneho rokovania a rozhodovania, pričom prihliada na verejný záujem.</w:t>
      </w:r>
    </w:p>
    <w:p w:rsidR="00B83F57" w:rsidRPr="00BC7F26">
      <w:pPr>
        <w:autoSpaceDE w:val="0"/>
        <w:jc w:val="both"/>
        <w:rPr>
          <w:rFonts w:ascii="Arial" w:eastAsia="Arial" w:hAnsi="Arial" w:cs="Arial"/>
          <w:sz w:val="22"/>
          <w:szCs w:val="22"/>
        </w:rPr>
      </w:pPr>
    </w:p>
    <w:p w:rsidR="00B83F57" w:rsidRPr="00BC7F26">
      <w:pPr>
        <w:numPr>
          <w:ilvl w:val="0"/>
          <w:numId w:val="2"/>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Rada je kolektívny orgán </w:t>
      </w:r>
      <w:r w:rsidRPr="00BC7F26" w:rsidR="00093E00">
        <w:rPr>
          <w:rFonts w:ascii="Arial" w:eastAsia="Arial" w:hAnsi="Arial" w:cs="Arial"/>
          <w:sz w:val="22"/>
          <w:szCs w:val="22"/>
        </w:rPr>
        <w:t>RTVS</w:t>
      </w:r>
      <w:r w:rsidRPr="00BC7F26">
        <w:rPr>
          <w:rFonts w:ascii="Arial" w:eastAsia="Arial" w:hAnsi="Arial" w:cs="Arial"/>
          <w:sz w:val="22"/>
          <w:szCs w:val="22"/>
        </w:rPr>
        <w:t xml:space="preserve">, ktorý dohliada na dodržiavanie zákona o </w:t>
      </w:r>
      <w:r w:rsidRPr="00BC7F26" w:rsidR="00093E00">
        <w:rPr>
          <w:rFonts w:ascii="Arial" w:eastAsia="Arial" w:hAnsi="Arial" w:cs="Arial"/>
          <w:sz w:val="22"/>
          <w:szCs w:val="22"/>
        </w:rPr>
        <w:t>RTVS</w:t>
      </w:r>
      <w:r w:rsidRPr="00BC7F26">
        <w:rPr>
          <w:rFonts w:ascii="Arial" w:eastAsia="Arial" w:hAnsi="Arial" w:cs="Arial"/>
          <w:sz w:val="22"/>
          <w:szCs w:val="22"/>
        </w:rPr>
        <w:t xml:space="preserve"> a plnenie úloh,</w:t>
      </w:r>
      <w:r w:rsidRPr="00BC7F26">
        <w:rPr>
          <w:rFonts w:ascii="Arial" w:eastAsia="Arial" w:hAnsi="Arial" w:cs="Arial"/>
          <w:sz w:val="22"/>
          <w:szCs w:val="22"/>
        </w:rPr>
        <w:t xml:space="preserve"> ktoré mu vyplývajú z osobitných predpisov</w:t>
      </w:r>
      <w:r w:rsidRPr="00BC7F26" w:rsidR="008521D8">
        <w:rPr>
          <w:rFonts w:ascii="Arial" w:eastAsia="Arial" w:hAnsi="Arial" w:cs="Arial"/>
          <w:sz w:val="22"/>
          <w:szCs w:val="22"/>
        </w:rPr>
        <w:t>.</w:t>
      </w:r>
      <w:r>
        <w:rPr>
          <w:rStyle w:val="Znakyprepoznmkupodiarou"/>
          <w:rFonts w:ascii="Arial" w:eastAsia="Arial" w:hAnsi="Arial" w:cs="Arial"/>
          <w:sz w:val="22"/>
          <w:szCs w:val="22"/>
        </w:rPr>
        <w:footnoteReference w:id="3"/>
      </w:r>
    </w:p>
    <w:p w:rsidR="00B83F57" w:rsidRPr="00BC7F26">
      <w:pPr>
        <w:autoSpaceDE w:val="0"/>
        <w:jc w:val="both"/>
        <w:rPr>
          <w:rFonts w:ascii="Arial" w:eastAsia="Arial" w:hAnsi="Arial" w:cs="Arial"/>
          <w:sz w:val="22"/>
          <w:szCs w:val="22"/>
        </w:rPr>
      </w:pPr>
    </w:p>
    <w:p w:rsidR="0087728C" w:rsidRPr="00BC7F26" w:rsidP="0087728C">
      <w:pPr>
        <w:numPr>
          <w:ilvl w:val="0"/>
          <w:numId w:val="2"/>
        </w:numPr>
        <w:tabs>
          <w:tab w:val="left" w:pos="283"/>
        </w:tabs>
        <w:autoSpaceDE w:val="0"/>
        <w:jc w:val="both"/>
        <w:rPr>
          <w:rFonts w:ascii="Arial" w:eastAsia="Arial" w:hAnsi="Arial" w:cs="Arial"/>
          <w:sz w:val="22"/>
          <w:szCs w:val="22"/>
        </w:rPr>
      </w:pPr>
      <w:r w:rsidRPr="00BC7F26" w:rsidR="00B83F57">
        <w:rPr>
          <w:rFonts w:ascii="Arial" w:eastAsia="Arial" w:hAnsi="Arial" w:cs="Arial"/>
          <w:sz w:val="22"/>
          <w:szCs w:val="22"/>
        </w:rPr>
        <w:t xml:space="preserve">Rada má </w:t>
      </w:r>
      <w:r w:rsidRPr="00BC7F26" w:rsidR="00093E00">
        <w:rPr>
          <w:rFonts w:ascii="Arial" w:eastAsia="Arial" w:hAnsi="Arial" w:cs="Arial"/>
          <w:sz w:val="22"/>
          <w:szCs w:val="22"/>
        </w:rPr>
        <w:t>9</w:t>
      </w:r>
      <w:r w:rsidRPr="00BC7F26" w:rsidR="00B83F57">
        <w:rPr>
          <w:rFonts w:ascii="Arial" w:eastAsia="Arial" w:hAnsi="Arial" w:cs="Arial"/>
          <w:sz w:val="22"/>
          <w:szCs w:val="22"/>
        </w:rPr>
        <w:t xml:space="preserve"> členov</w:t>
      </w:r>
      <w:r w:rsidRPr="00BC7F26" w:rsidR="008521D8">
        <w:rPr>
          <w:rFonts w:ascii="Arial" w:eastAsia="Arial" w:hAnsi="Arial" w:cs="Arial"/>
          <w:sz w:val="22"/>
          <w:szCs w:val="22"/>
        </w:rPr>
        <w:t>.</w:t>
      </w:r>
      <w:r>
        <w:rPr>
          <w:rStyle w:val="Znakyprepoznmkupodiarou"/>
          <w:rFonts w:ascii="Arial" w:eastAsia="Arial" w:hAnsi="Arial" w:cs="Arial"/>
          <w:sz w:val="22"/>
          <w:szCs w:val="22"/>
        </w:rPr>
        <w:footnoteReference w:id="4"/>
      </w:r>
      <w:r w:rsidRPr="00BC7F26" w:rsidR="00B83F57">
        <w:rPr>
          <w:rFonts w:ascii="Arial" w:eastAsia="Arial" w:hAnsi="Arial" w:cs="Arial"/>
          <w:sz w:val="22"/>
          <w:szCs w:val="22"/>
        </w:rPr>
        <w:t xml:space="preserve"> </w:t>
      </w:r>
      <w:r w:rsidRPr="00BC7F26">
        <w:rPr>
          <w:rFonts w:ascii="Arial" w:eastAsia="Arial" w:hAnsi="Arial" w:cs="Arial"/>
          <w:sz w:val="22"/>
          <w:szCs w:val="22"/>
        </w:rPr>
        <w:t>Členov rady volí NR SR z kandidátov na členov rady, ktorých jej navrhuje príslušný výbor NR SR tak, aby v rade boli zastúpení:</w:t>
      </w:r>
    </w:p>
    <w:p w:rsidR="0087728C" w:rsidRPr="00BC7F26" w:rsidP="0087728C">
      <w:pPr>
        <w:pStyle w:val="ListParagraph"/>
        <w:numPr>
          <w:ilvl w:val="0"/>
          <w:numId w:val="11"/>
        </w:numPr>
        <w:rPr>
          <w:rFonts w:ascii="Arial" w:eastAsia="Arial" w:hAnsi="Arial" w:cs="Arial"/>
          <w:sz w:val="22"/>
          <w:szCs w:val="22"/>
        </w:rPr>
      </w:pPr>
      <w:r w:rsidRPr="00BC7F26">
        <w:rPr>
          <w:rFonts w:ascii="Arial" w:eastAsia="Arial" w:hAnsi="Arial" w:cs="Arial"/>
          <w:sz w:val="22"/>
          <w:szCs w:val="22"/>
        </w:rPr>
        <w:t>traja odborníci v oblasti rozhlasového vysielania,</w:t>
      </w:r>
    </w:p>
    <w:p w:rsidR="0087728C" w:rsidRPr="00BC7F26" w:rsidP="0087728C">
      <w:pPr>
        <w:pStyle w:val="ListParagraph"/>
        <w:numPr>
          <w:ilvl w:val="0"/>
          <w:numId w:val="11"/>
        </w:numPr>
        <w:rPr>
          <w:rFonts w:ascii="Arial" w:eastAsia="Arial" w:hAnsi="Arial" w:cs="Arial"/>
          <w:sz w:val="22"/>
          <w:szCs w:val="22"/>
        </w:rPr>
      </w:pPr>
      <w:r w:rsidRPr="00BC7F26">
        <w:rPr>
          <w:rFonts w:ascii="Arial" w:eastAsia="Arial" w:hAnsi="Arial" w:cs="Arial"/>
          <w:sz w:val="22"/>
          <w:szCs w:val="22"/>
        </w:rPr>
        <w:t>traja odborní</w:t>
      </w:r>
      <w:r w:rsidRPr="00BC7F26">
        <w:rPr>
          <w:rFonts w:ascii="Arial" w:eastAsia="Arial" w:hAnsi="Arial" w:cs="Arial"/>
          <w:sz w:val="22"/>
          <w:szCs w:val="22"/>
        </w:rPr>
        <w:t>ci v oblasti televízneho vysielania,</w:t>
      </w:r>
    </w:p>
    <w:p w:rsidR="0087728C" w:rsidRPr="00BC7F26" w:rsidP="0087728C">
      <w:pPr>
        <w:pStyle w:val="ListParagraph"/>
        <w:numPr>
          <w:ilvl w:val="0"/>
          <w:numId w:val="11"/>
        </w:numPr>
        <w:rPr>
          <w:rFonts w:ascii="Arial" w:eastAsia="Arial" w:hAnsi="Arial" w:cs="Arial"/>
          <w:sz w:val="22"/>
          <w:szCs w:val="22"/>
        </w:rPr>
      </w:pPr>
      <w:r w:rsidRPr="00BC7F26">
        <w:rPr>
          <w:rFonts w:ascii="Arial" w:eastAsia="Arial" w:hAnsi="Arial" w:cs="Arial"/>
          <w:sz w:val="22"/>
          <w:szCs w:val="22"/>
        </w:rPr>
        <w:t>dvaja odborníci v oblasti ekonómie,</w:t>
      </w:r>
    </w:p>
    <w:p w:rsidR="0087728C" w:rsidRPr="00BC7F26" w:rsidP="0087728C">
      <w:pPr>
        <w:pStyle w:val="ListParagraph"/>
        <w:numPr>
          <w:ilvl w:val="0"/>
          <w:numId w:val="11"/>
        </w:numPr>
        <w:rPr>
          <w:rFonts w:ascii="Arial" w:eastAsia="Arial" w:hAnsi="Arial" w:cs="Arial"/>
          <w:sz w:val="22"/>
          <w:szCs w:val="22"/>
        </w:rPr>
      </w:pPr>
      <w:r w:rsidRPr="00BC7F26">
        <w:rPr>
          <w:rFonts w:ascii="Arial" w:eastAsia="Arial" w:hAnsi="Arial" w:cs="Arial"/>
          <w:sz w:val="22"/>
          <w:szCs w:val="22"/>
        </w:rPr>
        <w:t>jeden odborník v oblasti práva.</w:t>
      </w:r>
    </w:p>
    <w:p w:rsidR="0087728C" w:rsidRPr="00BC7F26" w:rsidP="0087728C">
      <w:pPr>
        <w:pStyle w:val="ListParagraph"/>
        <w:ind w:left="1068"/>
        <w:rPr>
          <w:rFonts w:ascii="Arial" w:eastAsia="Arial" w:hAnsi="Arial" w:cs="Arial"/>
          <w:sz w:val="22"/>
          <w:szCs w:val="22"/>
        </w:rPr>
      </w:pPr>
    </w:p>
    <w:p w:rsidR="00B83F57" w:rsidRPr="00BC7F26" w:rsidP="0087728C">
      <w:pPr>
        <w:numPr>
          <w:ilvl w:val="0"/>
          <w:numId w:val="2"/>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Funkcionármi rady sú predseda rady</w:t>
      </w:r>
      <w:r w:rsidRPr="00BC7F26" w:rsidR="0087728C">
        <w:rPr>
          <w:rFonts w:ascii="Arial" w:eastAsia="Arial" w:hAnsi="Arial" w:cs="Arial"/>
          <w:sz w:val="22"/>
          <w:szCs w:val="22"/>
        </w:rPr>
        <w:t xml:space="preserve"> a </w:t>
      </w:r>
      <w:r w:rsidRPr="00BC7F26">
        <w:rPr>
          <w:rFonts w:ascii="Arial" w:eastAsia="Arial" w:hAnsi="Arial" w:cs="Arial"/>
          <w:sz w:val="22"/>
          <w:szCs w:val="22"/>
        </w:rPr>
        <w:t>podpredseda rady</w:t>
      </w:r>
      <w:r w:rsidRPr="00BC7F26" w:rsidR="0087728C">
        <w:rPr>
          <w:rFonts w:ascii="Arial" w:eastAsia="Arial" w:hAnsi="Arial" w:cs="Arial"/>
          <w:sz w:val="22"/>
          <w:szCs w:val="22"/>
        </w:rPr>
        <w:t>.</w:t>
      </w:r>
      <w:r w:rsidRPr="00BC7F26">
        <w:rPr>
          <w:rFonts w:ascii="Arial" w:eastAsia="Arial" w:hAnsi="Arial" w:cs="Arial"/>
          <w:sz w:val="22"/>
          <w:szCs w:val="22"/>
        </w:rPr>
        <w:t xml:space="preserve"> </w:t>
      </w:r>
    </w:p>
    <w:p w:rsidR="0087728C" w:rsidRPr="00BC7F26" w:rsidP="0087728C">
      <w:pPr>
        <w:pStyle w:val="ListParagraph"/>
        <w:rPr>
          <w:rFonts w:ascii="Arial" w:eastAsia="Arial" w:hAnsi="Arial" w:cs="Arial"/>
          <w:sz w:val="22"/>
          <w:szCs w:val="22"/>
        </w:rPr>
      </w:pPr>
    </w:p>
    <w:p w:rsidR="00B83F57" w:rsidRPr="00BC7F26">
      <w:pPr>
        <w:numPr>
          <w:ilvl w:val="0"/>
          <w:numId w:val="2"/>
        </w:numPr>
        <w:tabs>
          <w:tab w:val="left" w:pos="283"/>
        </w:tabs>
        <w:autoSpaceDE w:val="0"/>
        <w:jc w:val="both"/>
        <w:rPr>
          <w:rFonts w:ascii="Arial" w:hAnsi="Arial" w:cs="Arial"/>
          <w:sz w:val="22"/>
          <w:szCs w:val="22"/>
        </w:rPr>
      </w:pPr>
      <w:r w:rsidRPr="00BC7F26">
        <w:rPr>
          <w:rFonts w:ascii="Arial" w:hAnsi="Arial" w:cs="Arial"/>
          <w:sz w:val="22"/>
          <w:szCs w:val="22"/>
        </w:rPr>
        <w:t>Funkčné obdobie člena rady je šesť rokov. Člena rady možno zvoliť opätovne, najviac však na dve po sebe nasledujúce funkčné obdobia.</w:t>
      </w:r>
    </w:p>
    <w:p w:rsidR="00355796" w:rsidRPr="00BC7F26" w:rsidP="00355796">
      <w:pPr>
        <w:pStyle w:val="ListParagraph"/>
        <w:rPr>
          <w:rFonts w:ascii="Arial" w:hAnsi="Arial" w:cs="Arial"/>
          <w:sz w:val="22"/>
          <w:szCs w:val="22"/>
        </w:rPr>
      </w:pPr>
    </w:p>
    <w:p w:rsidR="007A61F2" w:rsidRPr="00BC7F26" w:rsidP="007A61F2">
      <w:pPr>
        <w:numPr>
          <w:ilvl w:val="0"/>
          <w:numId w:val="2"/>
        </w:numPr>
        <w:autoSpaceDE w:val="0"/>
        <w:jc w:val="both"/>
        <w:rPr>
          <w:rFonts w:ascii="Arial" w:eastAsia="Arial" w:hAnsi="Arial" w:cs="Arial"/>
          <w:sz w:val="22"/>
          <w:szCs w:val="22"/>
        </w:rPr>
      </w:pPr>
      <w:r w:rsidRPr="00BC7F26" w:rsidR="00355796">
        <w:rPr>
          <w:rFonts w:ascii="Arial" w:eastAsia="Arial" w:hAnsi="Arial" w:cs="Arial"/>
          <w:sz w:val="22"/>
          <w:szCs w:val="22"/>
        </w:rPr>
        <w:t>Každé dva roky sa obmieňa jedna tretina členov rady.</w:t>
      </w:r>
      <w:r w:rsidRPr="00BC7F26" w:rsidR="008642F1">
        <w:rPr>
          <w:rFonts w:ascii="Arial" w:eastAsia="Arial" w:hAnsi="Arial" w:cs="Arial"/>
          <w:sz w:val="22"/>
          <w:szCs w:val="22"/>
        </w:rPr>
        <w:t xml:space="preserve"> </w:t>
      </w:r>
      <w:r w:rsidRPr="00BC7F26" w:rsidR="00355796">
        <w:rPr>
          <w:rFonts w:ascii="Arial" w:eastAsia="Arial" w:hAnsi="Arial" w:cs="Arial"/>
          <w:sz w:val="22"/>
          <w:szCs w:val="22"/>
        </w:rPr>
        <w:t>Na prvom zasadnutí rady alebo pri</w:t>
      </w:r>
      <w:r w:rsidRPr="00BC7F26" w:rsidR="008642F1">
        <w:rPr>
          <w:rFonts w:ascii="Arial" w:eastAsia="Arial" w:hAnsi="Arial" w:cs="Arial"/>
          <w:sz w:val="22"/>
          <w:szCs w:val="22"/>
        </w:rPr>
        <w:t xml:space="preserve"> </w:t>
      </w:r>
      <w:r w:rsidRPr="00BC7F26" w:rsidR="00355796">
        <w:rPr>
          <w:rFonts w:ascii="Arial" w:eastAsia="Arial" w:hAnsi="Arial" w:cs="Arial"/>
          <w:sz w:val="22"/>
          <w:szCs w:val="22"/>
        </w:rPr>
        <w:t>skončení výkonu funkcie všetkých členov rady, noví členovia rady si na prvom zasadnutí, po zvolení všetkých členov rady, žrebom určia troch členov, ktorých funkčné obdobie je dva roky, a troch členov, ktorých funkčné obdobie je štyri roky</w:t>
      </w:r>
      <w:r w:rsidRPr="00BC7F26" w:rsidR="008521D8">
        <w:rPr>
          <w:rFonts w:ascii="Arial" w:eastAsia="Arial" w:hAnsi="Arial" w:cs="Arial"/>
          <w:sz w:val="22"/>
          <w:szCs w:val="22"/>
        </w:rPr>
        <w:t>.</w:t>
      </w:r>
      <w:r>
        <w:rPr>
          <w:rStyle w:val="Znakyprepoznmkupodiarou"/>
          <w:rFonts w:ascii="Arial" w:eastAsia="Arial" w:hAnsi="Arial" w:cs="Arial"/>
          <w:sz w:val="22"/>
          <w:szCs w:val="22"/>
        </w:rPr>
        <w:footnoteReference w:id="5"/>
      </w:r>
    </w:p>
    <w:p w:rsidR="007A61F2" w:rsidRPr="00BC7F26" w:rsidP="007A61F2">
      <w:pPr>
        <w:autoSpaceDE w:val="0"/>
        <w:jc w:val="both"/>
        <w:rPr>
          <w:rFonts w:ascii="Arial" w:eastAsia="Arial" w:hAnsi="Arial" w:cs="Arial"/>
          <w:sz w:val="22"/>
          <w:szCs w:val="22"/>
        </w:rPr>
      </w:pPr>
    </w:p>
    <w:p w:rsidR="00355796"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Článok 3</w:t>
      </w:r>
    </w:p>
    <w:p w:rsidR="005851C9"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Úlohy rady</w:t>
      </w:r>
    </w:p>
    <w:p w:rsidR="00B83F57" w:rsidRPr="00BC7F26">
      <w:pPr>
        <w:autoSpaceDE w:val="0"/>
        <w:jc w:val="both"/>
        <w:rPr>
          <w:rFonts w:ascii="Arial" w:eastAsia="Arial" w:hAnsi="Arial" w:cs="Arial"/>
          <w:sz w:val="22"/>
          <w:szCs w:val="22"/>
        </w:rPr>
      </w:pPr>
    </w:p>
    <w:p w:rsidR="005851C9" w:rsidRPr="00BC7F26">
      <w:pPr>
        <w:numPr>
          <w:ilvl w:val="0"/>
          <w:numId w:val="3"/>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Rada dohliada na dodržiavanie zákona o RTVS a plnenie úloh, ktoré RTVS vyplývajú z osobitných predpisov</w:t>
      </w:r>
      <w:r w:rsidRPr="00BC7F26" w:rsidR="008521D8">
        <w:rPr>
          <w:rFonts w:ascii="Arial" w:eastAsia="Arial" w:hAnsi="Arial" w:cs="Arial"/>
          <w:sz w:val="22"/>
          <w:szCs w:val="22"/>
        </w:rPr>
        <w:t>.</w:t>
      </w:r>
      <w:r>
        <w:rPr>
          <w:rStyle w:val="FootnoteReference"/>
          <w:rFonts w:ascii="Arial" w:eastAsia="Arial" w:hAnsi="Arial" w:cs="Arial"/>
          <w:sz w:val="22"/>
          <w:szCs w:val="22"/>
        </w:rPr>
        <w:footnoteReference w:id="6"/>
      </w:r>
    </w:p>
    <w:p w:rsidR="005851C9" w:rsidRPr="00BC7F26" w:rsidP="005851C9">
      <w:pPr>
        <w:autoSpaceDE w:val="0"/>
        <w:ind w:left="283"/>
        <w:jc w:val="both"/>
        <w:rPr>
          <w:rFonts w:ascii="Arial" w:eastAsia="Arial" w:hAnsi="Arial" w:cs="Arial"/>
          <w:sz w:val="22"/>
          <w:szCs w:val="22"/>
        </w:rPr>
      </w:pPr>
    </w:p>
    <w:p w:rsidR="00B83F57" w:rsidRPr="00BC7F26">
      <w:pPr>
        <w:numPr>
          <w:ilvl w:val="0"/>
          <w:numId w:val="3"/>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Rada dohliad</w:t>
      </w:r>
      <w:r w:rsidRPr="00BC7F26">
        <w:rPr>
          <w:rFonts w:ascii="Arial" w:eastAsia="Arial" w:hAnsi="Arial" w:cs="Arial"/>
          <w:sz w:val="22"/>
          <w:szCs w:val="22"/>
        </w:rPr>
        <w:t xml:space="preserve">a na to, aby vysielanie </w:t>
      </w:r>
      <w:r w:rsidRPr="00BC7F26" w:rsidR="00932298">
        <w:rPr>
          <w:rFonts w:ascii="Arial" w:eastAsia="Arial" w:hAnsi="Arial" w:cs="Arial"/>
          <w:sz w:val="22"/>
          <w:szCs w:val="22"/>
        </w:rPr>
        <w:t>RTVS</w:t>
      </w:r>
      <w:r w:rsidRPr="00BC7F26">
        <w:rPr>
          <w:rFonts w:ascii="Arial" w:eastAsia="Arial" w:hAnsi="Arial" w:cs="Arial"/>
          <w:sz w:val="22"/>
          <w:szCs w:val="22"/>
        </w:rPr>
        <w:t xml:space="preserve"> bolo v súlade s</w:t>
      </w:r>
      <w:r w:rsidRPr="00BC7F26" w:rsidR="00932298">
        <w:rPr>
          <w:rFonts w:ascii="Arial" w:eastAsia="Arial" w:hAnsi="Arial" w:cs="Arial"/>
          <w:sz w:val="22"/>
          <w:szCs w:val="22"/>
        </w:rPr>
        <w:t xml:space="preserve"> jeho </w:t>
      </w:r>
      <w:r w:rsidRPr="00BC7F26">
        <w:rPr>
          <w:rFonts w:ascii="Arial" w:eastAsia="Arial" w:hAnsi="Arial" w:cs="Arial"/>
          <w:sz w:val="22"/>
          <w:szCs w:val="22"/>
        </w:rPr>
        <w:t>poslaním</w:t>
      </w:r>
      <w:r w:rsidRPr="00BC7F26" w:rsidR="008521D8">
        <w:rPr>
          <w:rFonts w:ascii="Arial" w:eastAsia="Arial" w:hAnsi="Arial" w:cs="Arial"/>
          <w:sz w:val="22"/>
          <w:szCs w:val="22"/>
        </w:rPr>
        <w:t>.</w:t>
      </w:r>
      <w:r>
        <w:rPr>
          <w:rStyle w:val="Znakyprepoznmkupodiarou"/>
          <w:rFonts w:ascii="Arial" w:eastAsia="Arial" w:hAnsi="Arial" w:cs="Arial"/>
          <w:sz w:val="22"/>
          <w:szCs w:val="22"/>
        </w:rPr>
        <w:footnoteReference w:id="7"/>
      </w:r>
      <w:r w:rsidRPr="00BC7F26">
        <w:rPr>
          <w:rFonts w:ascii="Arial" w:eastAsia="Arial" w:hAnsi="Arial" w:cs="Arial"/>
          <w:sz w:val="22"/>
          <w:szCs w:val="22"/>
        </w:rPr>
        <w:t xml:space="preserve"> Spolupracuje pritom s</w:t>
      </w:r>
      <w:r w:rsidRPr="00BC7F26" w:rsidR="003A466F">
        <w:rPr>
          <w:rFonts w:ascii="Arial" w:eastAsia="Arial" w:hAnsi="Arial" w:cs="Arial"/>
          <w:sz w:val="22"/>
          <w:szCs w:val="22"/>
        </w:rPr>
        <w:t> </w:t>
      </w:r>
      <w:r w:rsidRPr="00BC7F26">
        <w:rPr>
          <w:rFonts w:ascii="Arial" w:eastAsia="Arial" w:hAnsi="Arial" w:cs="Arial"/>
          <w:sz w:val="22"/>
          <w:szCs w:val="22"/>
        </w:rPr>
        <w:t>generálnym riaditeľom</w:t>
      </w:r>
      <w:r w:rsidRPr="00BC7F26" w:rsidR="008642F1">
        <w:rPr>
          <w:rFonts w:ascii="Arial" w:eastAsia="Arial" w:hAnsi="Arial" w:cs="Arial"/>
          <w:sz w:val="22"/>
          <w:szCs w:val="22"/>
        </w:rPr>
        <w:t xml:space="preserve"> </w:t>
      </w:r>
      <w:r w:rsidRPr="00BC7F26" w:rsidR="00764FAF">
        <w:rPr>
          <w:rFonts w:ascii="Arial" w:eastAsia="Arial" w:hAnsi="Arial" w:cs="Arial"/>
          <w:sz w:val="22"/>
          <w:szCs w:val="22"/>
        </w:rPr>
        <w:t xml:space="preserve">RTVS </w:t>
      </w:r>
      <w:r w:rsidRPr="00BC7F26">
        <w:rPr>
          <w:rFonts w:ascii="Arial" w:eastAsia="Arial" w:hAnsi="Arial" w:cs="Arial"/>
          <w:sz w:val="22"/>
          <w:szCs w:val="22"/>
        </w:rPr>
        <w:t>a</w:t>
      </w:r>
      <w:r w:rsidRPr="00BC7F26" w:rsidR="00C742E2">
        <w:rPr>
          <w:rFonts w:ascii="Arial" w:eastAsia="Arial" w:hAnsi="Arial" w:cs="Arial"/>
          <w:sz w:val="22"/>
          <w:szCs w:val="22"/>
        </w:rPr>
        <w:t> </w:t>
      </w:r>
      <w:r w:rsidRPr="00BC7F26">
        <w:rPr>
          <w:rFonts w:ascii="Arial" w:eastAsia="Arial" w:hAnsi="Arial" w:cs="Arial"/>
          <w:sz w:val="22"/>
          <w:szCs w:val="22"/>
        </w:rPr>
        <w:t>s</w:t>
      </w:r>
      <w:r w:rsidRPr="00BC7F26" w:rsidR="00C742E2">
        <w:rPr>
          <w:rFonts w:ascii="Arial" w:eastAsia="Arial" w:hAnsi="Arial" w:cs="Arial"/>
          <w:sz w:val="22"/>
          <w:szCs w:val="22"/>
        </w:rPr>
        <w:t>o zástupcami</w:t>
      </w:r>
      <w:r w:rsidRPr="00BC7F26" w:rsidR="008642F1">
        <w:rPr>
          <w:rFonts w:ascii="Arial" w:eastAsia="Arial" w:hAnsi="Arial" w:cs="Arial"/>
          <w:sz w:val="22"/>
          <w:szCs w:val="22"/>
        </w:rPr>
        <w:t xml:space="preserve"> </w:t>
      </w:r>
      <w:r w:rsidRPr="00BC7F26">
        <w:rPr>
          <w:rFonts w:ascii="Arial" w:eastAsia="Arial" w:hAnsi="Arial" w:cs="Arial"/>
          <w:sz w:val="22"/>
          <w:szCs w:val="22"/>
        </w:rPr>
        <w:t>organizačný</w:t>
      </w:r>
      <w:r w:rsidRPr="00BC7F26" w:rsidR="00C742E2">
        <w:rPr>
          <w:rFonts w:ascii="Arial" w:eastAsia="Arial" w:hAnsi="Arial" w:cs="Arial"/>
          <w:sz w:val="22"/>
          <w:szCs w:val="22"/>
        </w:rPr>
        <w:t>ch</w:t>
      </w:r>
      <w:r w:rsidRPr="00BC7F26" w:rsidR="008642F1">
        <w:rPr>
          <w:rFonts w:ascii="Arial" w:eastAsia="Arial" w:hAnsi="Arial" w:cs="Arial"/>
          <w:sz w:val="22"/>
          <w:szCs w:val="22"/>
        </w:rPr>
        <w:t xml:space="preserve"> </w:t>
      </w:r>
      <w:r w:rsidRPr="00BC7F26">
        <w:rPr>
          <w:rFonts w:ascii="Arial" w:eastAsia="Arial" w:hAnsi="Arial" w:cs="Arial"/>
          <w:sz w:val="22"/>
          <w:szCs w:val="22"/>
        </w:rPr>
        <w:t>zlož</w:t>
      </w:r>
      <w:r w:rsidRPr="00BC7F26" w:rsidR="00E67069">
        <w:rPr>
          <w:rFonts w:ascii="Arial" w:eastAsia="Arial" w:hAnsi="Arial" w:cs="Arial"/>
          <w:sz w:val="22"/>
          <w:szCs w:val="22"/>
        </w:rPr>
        <w:t>iek</w:t>
      </w:r>
      <w:r w:rsidRPr="00BC7F26" w:rsidR="00764FAF">
        <w:rPr>
          <w:rFonts w:ascii="Arial" w:eastAsia="Arial" w:hAnsi="Arial" w:cs="Arial"/>
          <w:sz w:val="22"/>
          <w:szCs w:val="22"/>
        </w:rPr>
        <w:t xml:space="preserve"> Slovenský rozhlas a</w:t>
      </w:r>
      <w:r w:rsidRPr="00BC7F26" w:rsidR="008642F1">
        <w:rPr>
          <w:rFonts w:ascii="Arial" w:eastAsia="Arial" w:hAnsi="Arial" w:cs="Arial"/>
          <w:sz w:val="22"/>
          <w:szCs w:val="22"/>
        </w:rPr>
        <w:t xml:space="preserve"> </w:t>
      </w:r>
      <w:r w:rsidRPr="00BC7F26" w:rsidR="00764FAF">
        <w:rPr>
          <w:rFonts w:ascii="Arial" w:eastAsia="Arial" w:hAnsi="Arial" w:cs="Arial"/>
          <w:sz w:val="22"/>
          <w:szCs w:val="22"/>
        </w:rPr>
        <w:t>Slovenská televízia.</w:t>
      </w:r>
      <w:r w:rsidRPr="00BC7F26" w:rsidR="008642F1">
        <w:rPr>
          <w:rFonts w:ascii="Arial" w:eastAsia="Arial" w:hAnsi="Arial" w:cs="Arial"/>
          <w:sz w:val="22"/>
          <w:szCs w:val="22"/>
        </w:rPr>
        <w:t xml:space="preserve"> </w:t>
      </w:r>
      <w:r w:rsidRPr="00BC7F26" w:rsidR="00764FAF">
        <w:rPr>
          <w:rFonts w:ascii="Arial" w:eastAsia="Arial" w:hAnsi="Arial" w:cs="Arial"/>
          <w:sz w:val="22"/>
          <w:szCs w:val="22"/>
        </w:rPr>
        <w:t>P</w:t>
      </w:r>
      <w:r w:rsidRPr="00BC7F26">
        <w:rPr>
          <w:rFonts w:ascii="Arial" w:eastAsia="Arial" w:hAnsi="Arial" w:cs="Arial"/>
          <w:sz w:val="22"/>
          <w:szCs w:val="22"/>
        </w:rPr>
        <w:t xml:space="preserve">osudzuje činnosť </w:t>
      </w:r>
      <w:r w:rsidRPr="00BC7F26" w:rsidR="00764FAF">
        <w:rPr>
          <w:rFonts w:ascii="Arial" w:eastAsia="Arial" w:hAnsi="Arial" w:cs="Arial"/>
          <w:sz w:val="22"/>
          <w:szCs w:val="22"/>
        </w:rPr>
        <w:t xml:space="preserve">RTVS </w:t>
      </w:r>
      <w:r w:rsidRPr="00BC7F26" w:rsidR="00C742E2">
        <w:rPr>
          <w:rFonts w:ascii="Arial" w:eastAsia="Arial" w:hAnsi="Arial" w:cs="Arial"/>
          <w:sz w:val="22"/>
          <w:szCs w:val="22"/>
        </w:rPr>
        <w:t>a jej organizačných zložiek, ako aj</w:t>
      </w:r>
      <w:r w:rsidRPr="00BC7F26" w:rsidR="008642F1">
        <w:rPr>
          <w:rFonts w:ascii="Arial" w:eastAsia="Arial" w:hAnsi="Arial" w:cs="Arial"/>
          <w:sz w:val="22"/>
          <w:szCs w:val="22"/>
        </w:rPr>
        <w:t xml:space="preserve"> </w:t>
      </w:r>
      <w:r w:rsidRPr="00BC7F26">
        <w:rPr>
          <w:rFonts w:ascii="Arial" w:eastAsia="Arial" w:hAnsi="Arial" w:cs="Arial"/>
          <w:sz w:val="22"/>
          <w:szCs w:val="22"/>
        </w:rPr>
        <w:t xml:space="preserve">plnenie </w:t>
      </w:r>
      <w:r w:rsidRPr="00BC7F26" w:rsidR="00C742E2">
        <w:rPr>
          <w:rFonts w:ascii="Arial" w:eastAsia="Arial" w:hAnsi="Arial" w:cs="Arial"/>
          <w:sz w:val="22"/>
          <w:szCs w:val="22"/>
        </w:rPr>
        <w:t>ich</w:t>
      </w:r>
      <w:r w:rsidRPr="00BC7F26" w:rsidR="008642F1">
        <w:rPr>
          <w:rFonts w:ascii="Arial" w:eastAsia="Arial" w:hAnsi="Arial" w:cs="Arial"/>
          <w:sz w:val="22"/>
          <w:szCs w:val="22"/>
        </w:rPr>
        <w:t xml:space="preserve"> </w:t>
      </w:r>
      <w:r w:rsidRPr="00BC7F26">
        <w:rPr>
          <w:rFonts w:ascii="Arial" w:eastAsia="Arial" w:hAnsi="Arial" w:cs="Arial"/>
          <w:sz w:val="22"/>
          <w:szCs w:val="22"/>
        </w:rPr>
        <w:t>úloh</w:t>
      </w:r>
      <w:r w:rsidRPr="00BC7F26" w:rsidR="008521D8">
        <w:rPr>
          <w:rFonts w:ascii="Arial" w:eastAsia="Arial" w:hAnsi="Arial" w:cs="Arial"/>
          <w:sz w:val="22"/>
          <w:szCs w:val="22"/>
        </w:rPr>
        <w:t>.</w:t>
      </w:r>
      <w:r>
        <w:rPr>
          <w:rStyle w:val="Znakyprepoznmkupodiarou"/>
          <w:rFonts w:ascii="Arial" w:eastAsia="Arial" w:hAnsi="Arial" w:cs="Arial"/>
          <w:sz w:val="22"/>
          <w:szCs w:val="22"/>
        </w:rPr>
        <w:footnoteReference w:id="8"/>
      </w:r>
    </w:p>
    <w:p w:rsidR="00B83F57" w:rsidRPr="00BC7F26">
      <w:pPr>
        <w:autoSpaceDE w:val="0"/>
        <w:jc w:val="both"/>
        <w:rPr>
          <w:rFonts w:ascii="Arial" w:eastAsia="Arial" w:hAnsi="Arial" w:cs="Arial"/>
          <w:sz w:val="22"/>
          <w:szCs w:val="22"/>
        </w:rPr>
      </w:pPr>
    </w:p>
    <w:p w:rsidR="0043624E" w:rsidRPr="00BC7F26" w:rsidP="0043624E">
      <w:pPr>
        <w:widowControl/>
        <w:numPr>
          <w:ilvl w:val="0"/>
          <w:numId w:val="3"/>
        </w:numPr>
        <w:suppressAutoHyphens w:val="0"/>
        <w:jc w:val="both"/>
        <w:rPr>
          <w:rFonts w:ascii="Arial" w:hAnsi="Arial" w:cs="Arial"/>
          <w:sz w:val="22"/>
          <w:szCs w:val="22"/>
        </w:rPr>
      </w:pPr>
      <w:r w:rsidRPr="00BC7F26" w:rsidR="00B31B82">
        <w:rPr>
          <w:rFonts w:ascii="Arial" w:hAnsi="Arial" w:cs="Arial"/>
          <w:sz w:val="22"/>
          <w:szCs w:val="22"/>
        </w:rPr>
        <w:t>Dohliada na hospodárnosť, efektívnosť a účelnosť nakladania s verejnými prostriedkami RTVS a plní úlohy kolektívneho orgánu pri nakladaní s majetkom RTVS podľa osobitného predpisu</w:t>
      </w:r>
      <w:r w:rsidRPr="00BC7F26" w:rsidR="008521D8">
        <w:rPr>
          <w:rFonts w:ascii="Arial" w:hAnsi="Arial" w:cs="Arial"/>
          <w:sz w:val="22"/>
          <w:szCs w:val="22"/>
        </w:rPr>
        <w:t>.</w:t>
      </w:r>
      <w:r>
        <w:rPr>
          <w:rStyle w:val="FootnoteReference"/>
          <w:rFonts w:ascii="Arial" w:hAnsi="Arial" w:cs="Arial"/>
          <w:sz w:val="22"/>
          <w:szCs w:val="22"/>
        </w:rPr>
        <w:footnoteReference w:id="9"/>
      </w:r>
    </w:p>
    <w:p w:rsidR="0043624E" w:rsidRPr="00BC7F26" w:rsidP="0043624E">
      <w:pPr>
        <w:pStyle w:val="ListParagraph"/>
        <w:rPr>
          <w:rFonts w:ascii="Arial" w:hAnsi="Arial" w:cs="Arial"/>
          <w:sz w:val="22"/>
          <w:szCs w:val="22"/>
        </w:rPr>
      </w:pPr>
    </w:p>
    <w:p w:rsidR="0043624E" w:rsidRPr="00BC7F26" w:rsidP="0043624E">
      <w:pPr>
        <w:widowControl/>
        <w:numPr>
          <w:ilvl w:val="0"/>
          <w:numId w:val="3"/>
        </w:numPr>
        <w:suppressAutoHyphens w:val="0"/>
        <w:jc w:val="both"/>
        <w:rPr>
          <w:rFonts w:ascii="Arial" w:hAnsi="Arial" w:cs="Arial"/>
          <w:sz w:val="22"/>
          <w:szCs w:val="22"/>
        </w:rPr>
      </w:pPr>
      <w:r w:rsidRPr="00BC7F26">
        <w:rPr>
          <w:rFonts w:ascii="Arial" w:hAnsi="Arial" w:cs="Arial"/>
          <w:sz w:val="22"/>
          <w:szCs w:val="22"/>
        </w:rPr>
        <w:t>Určuje odmenu generálnemu riaditeľovi podľa § 16 ods. 7 zákona o RTVS, pričom jej ročný súhrn nesmie presiahnuť sumu ročnej mzdy. Rada rozhoduje o odmene GR RTVS pri prerokúvaní správy o hospodárení a plnení záväzných ukazovateľov rozpočtu podľa § 15 ods. 3 pís. g)</w:t>
      </w:r>
      <w:r w:rsidRPr="00BC7F26" w:rsidR="00C6655D">
        <w:rPr>
          <w:rFonts w:ascii="Arial" w:hAnsi="Arial" w:cs="Arial"/>
          <w:sz w:val="22"/>
          <w:szCs w:val="22"/>
        </w:rPr>
        <w:t xml:space="preserve"> zákona o RTVS</w:t>
      </w:r>
      <w:r w:rsidRPr="00BC7F26">
        <w:rPr>
          <w:rFonts w:ascii="Arial" w:hAnsi="Arial" w:cs="Arial"/>
          <w:sz w:val="22"/>
          <w:szCs w:val="22"/>
        </w:rPr>
        <w:t xml:space="preserve">, minimálne raz ročne. Spôsob vyplatenia odmeny určí rada. Odmena nemôže byť priznaná, ak GR RTVS priebežne nedodržiava záväzné ukazovatele schváleného rozpočtu RTVS na príslušný kalendárny rok. </w:t>
      </w:r>
    </w:p>
    <w:p w:rsidR="0043624E" w:rsidRPr="00BC7F26" w:rsidP="0043624E">
      <w:pPr>
        <w:ind w:left="283"/>
        <w:jc w:val="both"/>
        <w:rPr>
          <w:rFonts w:ascii="Arial" w:hAnsi="Arial" w:cs="Arial"/>
          <w:sz w:val="22"/>
          <w:szCs w:val="22"/>
        </w:rPr>
      </w:pPr>
      <w:r w:rsidRPr="00BC7F26">
        <w:rPr>
          <w:rFonts w:ascii="Arial" w:hAnsi="Arial" w:cs="Arial"/>
          <w:sz w:val="22"/>
          <w:szCs w:val="22"/>
        </w:rPr>
        <w:t xml:space="preserve">V prípade, ak sú už výška a spôsob vyplácania odmeny ukotvené v pracovnej zmluve generálneho riaditeľa podpísanej predsedom Národnej rady SR, posudzuje sa to ako zálohové vyplácanie odmeny. Ak rada po prerokovaní správy o hospodárení a plnení záväzných ukazovateľov rozpočtu podľa § 15 ods. 3 pís. g) </w:t>
      </w:r>
      <w:r w:rsidRPr="00BC7F26" w:rsidR="00C6655D">
        <w:rPr>
          <w:rFonts w:ascii="Arial" w:hAnsi="Arial" w:cs="Arial"/>
          <w:sz w:val="22"/>
          <w:szCs w:val="22"/>
        </w:rPr>
        <w:t xml:space="preserve">zákona o RTVS </w:t>
      </w:r>
      <w:r w:rsidRPr="00BC7F26">
        <w:rPr>
          <w:rFonts w:ascii="Arial" w:hAnsi="Arial" w:cs="Arial"/>
          <w:sz w:val="22"/>
          <w:szCs w:val="22"/>
        </w:rPr>
        <w:t xml:space="preserve">uznesením skonštatuje, že generálny riaditeľ nedodržal záväzné ukazovatele schváleného rozpočtu RTVS na príslušný kalendárny rok, odmenu pre nasledujúce obdobie mu neprizná. </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284"/>
        </w:tabs>
        <w:suppressAutoHyphens w:val="0"/>
        <w:ind w:left="284"/>
        <w:jc w:val="both"/>
        <w:rPr>
          <w:rFonts w:ascii="Arial" w:hAnsi="Arial" w:cs="Arial"/>
          <w:sz w:val="22"/>
          <w:szCs w:val="22"/>
        </w:rPr>
      </w:pPr>
      <w:r w:rsidRPr="00BC7F26" w:rsidR="00ED374F">
        <w:rPr>
          <w:rFonts w:ascii="Arial" w:hAnsi="Arial" w:cs="Arial"/>
          <w:sz w:val="22"/>
          <w:szCs w:val="22"/>
        </w:rPr>
        <w:t>P</w:t>
      </w:r>
      <w:r w:rsidRPr="00BC7F26">
        <w:rPr>
          <w:rFonts w:ascii="Arial" w:hAnsi="Arial" w:cs="Arial"/>
          <w:sz w:val="22"/>
          <w:szCs w:val="22"/>
        </w:rPr>
        <w:t xml:space="preserve">redkladá príslušnému výboru </w:t>
      </w:r>
      <w:r w:rsidRPr="00BC7F26" w:rsidR="00ED374F">
        <w:rPr>
          <w:rFonts w:ascii="Arial" w:hAnsi="Arial" w:cs="Arial"/>
          <w:sz w:val="22"/>
          <w:szCs w:val="22"/>
        </w:rPr>
        <w:t>NR SR</w:t>
      </w:r>
      <w:r w:rsidRPr="00BC7F26">
        <w:rPr>
          <w:rFonts w:ascii="Arial" w:hAnsi="Arial" w:cs="Arial"/>
          <w:sz w:val="22"/>
          <w:szCs w:val="22"/>
        </w:rPr>
        <w:t xml:space="preserve"> podnet na podanie návrhu na odvolanie generálneho riaditeľa</w:t>
      </w:r>
      <w:r w:rsidRPr="00BC7F26" w:rsidR="007D148F">
        <w:rPr>
          <w:rFonts w:ascii="Arial" w:hAnsi="Arial" w:cs="Arial"/>
          <w:sz w:val="22"/>
          <w:szCs w:val="22"/>
        </w:rPr>
        <w:t>.</w:t>
      </w:r>
      <w:r w:rsidRPr="00BC7F26" w:rsidR="008642F1">
        <w:rPr>
          <w:rFonts w:ascii="Arial" w:hAnsi="Arial" w:cs="Arial"/>
          <w:sz w:val="22"/>
          <w:szCs w:val="22"/>
        </w:rPr>
        <w:t xml:space="preserve"> </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284"/>
        </w:tabs>
        <w:suppressAutoHyphens w:val="0"/>
        <w:ind w:left="284"/>
        <w:jc w:val="both"/>
        <w:rPr>
          <w:rFonts w:ascii="Arial" w:hAnsi="Arial" w:cs="Arial"/>
          <w:sz w:val="22"/>
          <w:szCs w:val="22"/>
        </w:rPr>
      </w:pPr>
      <w:r w:rsidRPr="00BC7F26" w:rsidR="00ED374F">
        <w:rPr>
          <w:rFonts w:ascii="Arial" w:hAnsi="Arial" w:cs="Arial"/>
          <w:sz w:val="22"/>
          <w:szCs w:val="22"/>
        </w:rPr>
        <w:t>U</w:t>
      </w:r>
      <w:r w:rsidRPr="00BC7F26">
        <w:rPr>
          <w:rFonts w:ascii="Arial" w:hAnsi="Arial" w:cs="Arial"/>
          <w:sz w:val="22"/>
          <w:szCs w:val="22"/>
        </w:rPr>
        <w:t>rčuje odmenu zástupcom generálneho riaditeľa za výkon funkcie generálneho riaditeľa podľa § 15 ods. 2</w:t>
      </w:r>
      <w:r w:rsidRPr="00BC7F26" w:rsidR="00ED374F">
        <w:rPr>
          <w:rFonts w:ascii="Arial" w:hAnsi="Arial" w:cs="Arial"/>
          <w:sz w:val="22"/>
          <w:szCs w:val="22"/>
        </w:rPr>
        <w:t xml:space="preserve"> zákona o RTVS.</w:t>
      </w:r>
      <w:r w:rsidRPr="00BC7F26" w:rsidR="008521D8">
        <w:rPr>
          <w:rFonts w:ascii="Arial" w:hAnsi="Arial" w:cs="Arial"/>
          <w:sz w:val="22"/>
          <w:szCs w:val="22"/>
        </w:rPr>
        <w:t xml:space="preserve"> </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284"/>
        </w:tabs>
        <w:suppressAutoHyphens w:val="0"/>
        <w:ind w:left="284"/>
        <w:jc w:val="both"/>
        <w:rPr>
          <w:rFonts w:ascii="Arial" w:hAnsi="Arial" w:cs="Arial"/>
          <w:sz w:val="22"/>
          <w:szCs w:val="22"/>
        </w:rPr>
      </w:pPr>
      <w:r w:rsidRPr="00BC7F26" w:rsidR="00ED374F">
        <w:rPr>
          <w:rFonts w:ascii="Arial" w:hAnsi="Arial" w:cs="Arial"/>
          <w:sz w:val="22"/>
          <w:szCs w:val="22"/>
        </w:rPr>
        <w:t>S</w:t>
      </w:r>
      <w:r w:rsidRPr="00BC7F26">
        <w:rPr>
          <w:rFonts w:ascii="Arial" w:hAnsi="Arial" w:cs="Arial"/>
          <w:sz w:val="22"/>
          <w:szCs w:val="22"/>
        </w:rPr>
        <w:t xml:space="preserve">chvaľuje </w:t>
      </w:r>
      <w:r w:rsidRPr="00BC7F26" w:rsidR="00C742E2">
        <w:rPr>
          <w:rFonts w:ascii="Arial" w:hAnsi="Arial" w:cs="Arial"/>
          <w:sz w:val="22"/>
          <w:szCs w:val="22"/>
        </w:rPr>
        <w:t>Š</w:t>
      </w:r>
      <w:r w:rsidRPr="00BC7F26">
        <w:rPr>
          <w:rFonts w:ascii="Arial" w:hAnsi="Arial" w:cs="Arial"/>
          <w:sz w:val="22"/>
          <w:szCs w:val="22"/>
        </w:rPr>
        <w:t>tatút</w:t>
      </w:r>
      <w:r w:rsidRPr="00BC7F26" w:rsidR="008642F1">
        <w:rPr>
          <w:rFonts w:ascii="Arial" w:hAnsi="Arial" w:cs="Arial"/>
          <w:sz w:val="22"/>
          <w:szCs w:val="22"/>
        </w:rPr>
        <w:t xml:space="preserve"> </w:t>
      </w:r>
      <w:r w:rsidRPr="00BC7F26" w:rsidR="00ED374F">
        <w:rPr>
          <w:rFonts w:ascii="Arial" w:hAnsi="Arial" w:cs="Arial"/>
          <w:sz w:val="22"/>
          <w:szCs w:val="22"/>
        </w:rPr>
        <w:t>RTVS</w:t>
      </w:r>
      <w:r w:rsidRPr="00BC7F26">
        <w:rPr>
          <w:rFonts w:ascii="Arial" w:hAnsi="Arial" w:cs="Arial"/>
          <w:sz w:val="22"/>
          <w:szCs w:val="22"/>
        </w:rPr>
        <w:t xml:space="preserve">, </w:t>
      </w:r>
      <w:r w:rsidRPr="00BC7F26" w:rsidR="00C742E2">
        <w:rPr>
          <w:rFonts w:ascii="Arial" w:hAnsi="Arial" w:cs="Arial"/>
          <w:sz w:val="22"/>
          <w:szCs w:val="22"/>
        </w:rPr>
        <w:t>O</w:t>
      </w:r>
      <w:r w:rsidRPr="00BC7F26">
        <w:rPr>
          <w:rFonts w:ascii="Arial" w:hAnsi="Arial" w:cs="Arial"/>
          <w:sz w:val="22"/>
          <w:szCs w:val="22"/>
        </w:rPr>
        <w:t>rganizačný poriadok</w:t>
      </w:r>
      <w:r w:rsidRPr="00BC7F26" w:rsidR="008642F1">
        <w:rPr>
          <w:rFonts w:ascii="Arial" w:hAnsi="Arial" w:cs="Arial"/>
          <w:sz w:val="22"/>
          <w:szCs w:val="22"/>
        </w:rPr>
        <w:t xml:space="preserve"> </w:t>
      </w:r>
      <w:r w:rsidRPr="00BC7F26" w:rsidR="00ED374F">
        <w:rPr>
          <w:rFonts w:ascii="Arial" w:hAnsi="Arial" w:cs="Arial"/>
          <w:sz w:val="22"/>
          <w:szCs w:val="22"/>
        </w:rPr>
        <w:t>RTVS</w:t>
      </w:r>
      <w:r w:rsidRPr="00BC7F26">
        <w:rPr>
          <w:rFonts w:ascii="Arial" w:hAnsi="Arial" w:cs="Arial"/>
          <w:sz w:val="22"/>
          <w:szCs w:val="22"/>
        </w:rPr>
        <w:t xml:space="preserve">, </w:t>
      </w:r>
      <w:r w:rsidRPr="00BC7F26" w:rsidR="00C742E2">
        <w:rPr>
          <w:rFonts w:ascii="Arial" w:hAnsi="Arial" w:cs="Arial"/>
          <w:sz w:val="22"/>
          <w:szCs w:val="22"/>
        </w:rPr>
        <w:t>Š</w:t>
      </w:r>
      <w:r w:rsidRPr="00BC7F26">
        <w:rPr>
          <w:rFonts w:ascii="Arial" w:hAnsi="Arial" w:cs="Arial"/>
          <w:sz w:val="22"/>
          <w:szCs w:val="22"/>
        </w:rPr>
        <w:t>tatút programových pracovníkov a</w:t>
      </w:r>
      <w:r w:rsidRPr="00BC7F26" w:rsidR="003A466F">
        <w:rPr>
          <w:rFonts w:ascii="Arial" w:hAnsi="Arial" w:cs="Arial"/>
          <w:sz w:val="22"/>
          <w:szCs w:val="22"/>
        </w:rPr>
        <w:t> </w:t>
      </w:r>
      <w:r w:rsidRPr="00BC7F26">
        <w:rPr>
          <w:rFonts w:ascii="Arial" w:hAnsi="Arial" w:cs="Arial"/>
          <w:sz w:val="22"/>
          <w:szCs w:val="22"/>
        </w:rPr>
        <w:t xml:space="preserve">spolupracovníkov </w:t>
      </w:r>
      <w:r w:rsidRPr="00BC7F26" w:rsidR="00ED374F">
        <w:rPr>
          <w:rFonts w:ascii="Arial" w:hAnsi="Arial" w:cs="Arial"/>
          <w:sz w:val="22"/>
          <w:szCs w:val="22"/>
        </w:rPr>
        <w:t xml:space="preserve">RTVS </w:t>
      </w:r>
      <w:r w:rsidRPr="00BC7F26">
        <w:rPr>
          <w:rFonts w:ascii="Arial" w:hAnsi="Arial" w:cs="Arial"/>
          <w:sz w:val="22"/>
          <w:szCs w:val="22"/>
        </w:rPr>
        <w:t>podľa § 4 ods. 2</w:t>
      </w:r>
      <w:r w:rsidRPr="00BC7F26" w:rsidR="00ED374F">
        <w:rPr>
          <w:rFonts w:ascii="Arial" w:hAnsi="Arial" w:cs="Arial"/>
          <w:sz w:val="22"/>
          <w:szCs w:val="22"/>
        </w:rPr>
        <w:t xml:space="preserve"> zákona o RTVS</w:t>
      </w:r>
      <w:r w:rsidRPr="00BC7F26">
        <w:rPr>
          <w:rFonts w:ascii="Arial" w:hAnsi="Arial" w:cs="Arial"/>
          <w:sz w:val="22"/>
          <w:szCs w:val="22"/>
        </w:rPr>
        <w:t xml:space="preserve"> a podmienky poskytov</w:t>
      </w:r>
      <w:r w:rsidRPr="00BC7F26">
        <w:rPr>
          <w:rFonts w:ascii="Arial" w:hAnsi="Arial" w:cs="Arial"/>
          <w:sz w:val="22"/>
          <w:szCs w:val="22"/>
        </w:rPr>
        <w:t>ania archívnych dokumentov podľa § 4 ods. 3</w:t>
      </w:r>
      <w:r w:rsidRPr="00BC7F26" w:rsidR="00ED374F">
        <w:rPr>
          <w:rFonts w:ascii="Arial" w:hAnsi="Arial" w:cs="Arial"/>
          <w:sz w:val="22"/>
          <w:szCs w:val="22"/>
        </w:rPr>
        <w:t xml:space="preserve"> zákona o RTVS.</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284"/>
        </w:tabs>
        <w:suppressAutoHyphens w:val="0"/>
        <w:ind w:left="284"/>
        <w:jc w:val="both"/>
        <w:rPr>
          <w:rFonts w:ascii="Arial" w:hAnsi="Arial" w:cs="Arial"/>
          <w:sz w:val="22"/>
          <w:szCs w:val="22"/>
        </w:rPr>
      </w:pPr>
      <w:r w:rsidRPr="00BC7F26" w:rsidR="003E2C3A">
        <w:rPr>
          <w:rFonts w:ascii="Arial" w:hAnsi="Arial" w:cs="Arial"/>
          <w:sz w:val="22"/>
          <w:szCs w:val="22"/>
        </w:rPr>
        <w:t>P</w:t>
      </w:r>
      <w:r w:rsidRPr="00BC7F26">
        <w:rPr>
          <w:rFonts w:ascii="Arial" w:hAnsi="Arial" w:cs="Arial"/>
          <w:sz w:val="22"/>
          <w:szCs w:val="22"/>
        </w:rPr>
        <w:t xml:space="preserve">rerokúva Koncepciu riadenia a rozvoja </w:t>
      </w:r>
      <w:r w:rsidRPr="00BC7F26" w:rsidR="00ED374F">
        <w:rPr>
          <w:rFonts w:ascii="Arial" w:hAnsi="Arial" w:cs="Arial"/>
          <w:sz w:val="22"/>
          <w:szCs w:val="22"/>
        </w:rPr>
        <w:t xml:space="preserve">RTVS </w:t>
      </w:r>
      <w:r w:rsidRPr="00BC7F26">
        <w:rPr>
          <w:rFonts w:ascii="Arial" w:hAnsi="Arial" w:cs="Arial"/>
          <w:sz w:val="22"/>
          <w:szCs w:val="22"/>
        </w:rPr>
        <w:t>a jej programovej služby s dôrazom na verejný záujem, predloženú generálnym riaditeľom podľa § 15 ods. 3 písm. a)</w:t>
      </w:r>
      <w:r w:rsidRPr="00BC7F26" w:rsidR="00ED374F">
        <w:rPr>
          <w:rFonts w:ascii="Arial" w:hAnsi="Arial" w:cs="Arial"/>
          <w:sz w:val="22"/>
          <w:szCs w:val="22"/>
        </w:rPr>
        <w:t xml:space="preserve"> zákona o RTVS</w:t>
      </w:r>
      <w:r w:rsidRPr="00BC7F26" w:rsidR="003E2C3A">
        <w:rPr>
          <w:rFonts w:ascii="Arial" w:hAnsi="Arial" w:cs="Arial"/>
          <w:sz w:val="22"/>
          <w:szCs w:val="22"/>
        </w:rPr>
        <w:t xml:space="preserve"> a zaujíma k nej stanovis</w:t>
      </w:r>
      <w:r w:rsidRPr="00BC7F26" w:rsidR="003E2C3A">
        <w:rPr>
          <w:rFonts w:ascii="Arial" w:hAnsi="Arial" w:cs="Arial"/>
          <w:sz w:val="22"/>
          <w:szCs w:val="22"/>
        </w:rPr>
        <w:t>ko.</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284"/>
        </w:tabs>
        <w:suppressAutoHyphens w:val="0"/>
        <w:ind w:left="284"/>
        <w:jc w:val="both"/>
        <w:rPr>
          <w:rFonts w:ascii="Arial" w:hAnsi="Arial" w:cs="Arial"/>
          <w:sz w:val="22"/>
          <w:szCs w:val="22"/>
        </w:rPr>
      </w:pPr>
      <w:r w:rsidRPr="00BC7F26" w:rsidR="003E2C3A">
        <w:rPr>
          <w:rFonts w:ascii="Arial" w:hAnsi="Arial" w:cs="Arial"/>
          <w:sz w:val="22"/>
          <w:szCs w:val="22"/>
        </w:rPr>
        <w:t>P</w:t>
      </w:r>
      <w:r w:rsidRPr="00BC7F26">
        <w:rPr>
          <w:rFonts w:ascii="Arial" w:hAnsi="Arial" w:cs="Arial"/>
          <w:sz w:val="22"/>
          <w:szCs w:val="22"/>
        </w:rPr>
        <w:t xml:space="preserve">rerokúva a schvaľuje návrh rozpočtu </w:t>
      </w:r>
      <w:r w:rsidRPr="00BC7F26" w:rsidR="00ED374F">
        <w:rPr>
          <w:rFonts w:ascii="Arial" w:hAnsi="Arial" w:cs="Arial"/>
          <w:sz w:val="22"/>
          <w:szCs w:val="22"/>
        </w:rPr>
        <w:t>RTVS</w:t>
      </w:r>
      <w:r>
        <w:rPr>
          <w:rStyle w:val="FootnoteReference"/>
          <w:rFonts w:ascii="Arial" w:hAnsi="Arial" w:cs="Arial"/>
          <w:sz w:val="22"/>
          <w:szCs w:val="22"/>
        </w:rPr>
        <w:footnoteReference w:id="10"/>
      </w:r>
      <w:r w:rsidRPr="00BC7F26">
        <w:rPr>
          <w:rFonts w:ascii="Arial" w:hAnsi="Arial" w:cs="Arial"/>
          <w:sz w:val="22"/>
          <w:szCs w:val="22"/>
        </w:rPr>
        <w:t xml:space="preserve"> na príslušný rozpočtový rok, vrátane jeho záväzných ukazovateľov, účtovnú závierku, ako aj návrh na tvo</w:t>
      </w:r>
      <w:r w:rsidRPr="00BC7F26" w:rsidR="003E2C3A">
        <w:rPr>
          <w:rFonts w:ascii="Arial" w:hAnsi="Arial" w:cs="Arial"/>
          <w:sz w:val="22"/>
          <w:szCs w:val="22"/>
        </w:rPr>
        <w:t>rbu a použitie rezervného fondu.</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426"/>
        </w:tabs>
        <w:suppressAutoHyphens w:val="0"/>
        <w:ind w:left="284"/>
        <w:jc w:val="both"/>
        <w:rPr>
          <w:rFonts w:ascii="Arial" w:hAnsi="Arial" w:cs="Arial"/>
          <w:sz w:val="22"/>
          <w:szCs w:val="22"/>
        </w:rPr>
      </w:pPr>
      <w:r w:rsidRPr="00BC7F26" w:rsidR="003E2C3A">
        <w:rPr>
          <w:rFonts w:ascii="Arial" w:hAnsi="Arial" w:cs="Arial"/>
          <w:sz w:val="22"/>
          <w:szCs w:val="22"/>
        </w:rPr>
        <w:t>P</w:t>
      </w:r>
      <w:r w:rsidRPr="00BC7F26">
        <w:rPr>
          <w:rFonts w:ascii="Arial" w:hAnsi="Arial" w:cs="Arial"/>
          <w:sz w:val="22"/>
          <w:szCs w:val="22"/>
        </w:rPr>
        <w:t>rerokúva návrh zmluvy o obsahoch, cieľoch a zabezpečení služieb verejnosti v oblasti rozhlasového vysielania a návrh zmluvy o obsahoch, cieľoch a zabezpečení služieb verejnosti v oblasti televízneho vysielania (ďalej len „zmluva so štátom“) a návrh dodatku k zmluve so štátom na príslušný kalendárny rok, ktorý je totožný s rozpočtovým r</w:t>
      </w:r>
      <w:r w:rsidRPr="00BC7F26" w:rsidR="003E2C3A">
        <w:rPr>
          <w:rFonts w:ascii="Arial" w:hAnsi="Arial" w:cs="Arial"/>
          <w:sz w:val="22"/>
          <w:szCs w:val="22"/>
        </w:rPr>
        <w:t>okom a zaujíma k nim stanovisko.</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426"/>
        </w:tabs>
        <w:suppressAutoHyphens w:val="0"/>
        <w:ind w:left="284"/>
        <w:jc w:val="both"/>
        <w:rPr>
          <w:rFonts w:ascii="Arial" w:hAnsi="Arial" w:cs="Arial"/>
          <w:sz w:val="22"/>
          <w:szCs w:val="22"/>
        </w:rPr>
      </w:pPr>
      <w:r w:rsidRPr="00BC7F26" w:rsidR="003E2C3A">
        <w:rPr>
          <w:rFonts w:ascii="Arial" w:hAnsi="Arial" w:cs="Arial"/>
          <w:sz w:val="22"/>
          <w:szCs w:val="22"/>
        </w:rPr>
        <w:t>P</w:t>
      </w:r>
      <w:r w:rsidRPr="00BC7F26">
        <w:rPr>
          <w:rFonts w:ascii="Arial" w:hAnsi="Arial" w:cs="Arial"/>
          <w:sz w:val="22"/>
          <w:szCs w:val="22"/>
        </w:rPr>
        <w:t xml:space="preserve">rerokúva výročnú správu o činnosti </w:t>
      </w:r>
      <w:r w:rsidRPr="00BC7F26" w:rsidR="007652C3">
        <w:rPr>
          <w:rFonts w:ascii="Arial" w:hAnsi="Arial" w:cs="Arial"/>
          <w:sz w:val="22"/>
          <w:szCs w:val="22"/>
        </w:rPr>
        <w:t>RTVS</w:t>
      </w:r>
      <w:r w:rsidRPr="00BC7F26">
        <w:rPr>
          <w:rFonts w:ascii="Arial" w:hAnsi="Arial" w:cs="Arial"/>
          <w:sz w:val="22"/>
          <w:szCs w:val="22"/>
        </w:rPr>
        <w:t xml:space="preserve"> predloženú generálnym riaditeľom podľa § 15 ods. 3 písm. f)</w:t>
      </w:r>
      <w:r w:rsidRPr="00BC7F26" w:rsidR="007652C3">
        <w:rPr>
          <w:rFonts w:ascii="Arial" w:hAnsi="Arial" w:cs="Arial"/>
          <w:sz w:val="22"/>
          <w:szCs w:val="22"/>
        </w:rPr>
        <w:t xml:space="preserve"> zákona o RTVS</w:t>
      </w:r>
      <w:r w:rsidRPr="00BC7F26">
        <w:rPr>
          <w:rFonts w:ascii="Arial" w:hAnsi="Arial" w:cs="Arial"/>
          <w:sz w:val="22"/>
          <w:szCs w:val="22"/>
        </w:rPr>
        <w:t>, správu generálneho riaditeľa podľa § 15 ods. 3 písm. g)</w:t>
      </w:r>
      <w:r w:rsidRPr="00BC7F26" w:rsidR="007652C3">
        <w:rPr>
          <w:rFonts w:ascii="Arial" w:hAnsi="Arial" w:cs="Arial"/>
          <w:sz w:val="22"/>
          <w:szCs w:val="22"/>
        </w:rPr>
        <w:t xml:space="preserve"> zákona o RTVS</w:t>
      </w:r>
      <w:r w:rsidRPr="00BC7F26">
        <w:rPr>
          <w:rFonts w:ascii="Arial" w:hAnsi="Arial" w:cs="Arial"/>
          <w:sz w:val="22"/>
          <w:szCs w:val="22"/>
        </w:rPr>
        <w:t xml:space="preserve"> a informáciu generálneho riaditeľa o zámere vstúpiť do zmluvného záväzku</w:t>
      </w:r>
      <w:r w:rsidRPr="00BC7F26" w:rsidR="008642F1">
        <w:rPr>
          <w:rFonts w:ascii="Arial" w:hAnsi="Arial" w:cs="Arial"/>
          <w:sz w:val="22"/>
          <w:szCs w:val="22"/>
        </w:rPr>
        <w:t xml:space="preserve"> </w:t>
      </w:r>
      <w:r w:rsidRPr="00BC7F26">
        <w:rPr>
          <w:rFonts w:ascii="Arial" w:hAnsi="Arial" w:cs="Arial"/>
          <w:sz w:val="22"/>
          <w:szCs w:val="22"/>
        </w:rPr>
        <w:t xml:space="preserve">podľa § 15 ods. 3 písm. h) </w:t>
      </w:r>
      <w:r w:rsidRPr="00BC7F26" w:rsidR="007652C3">
        <w:rPr>
          <w:rFonts w:ascii="Arial" w:hAnsi="Arial" w:cs="Arial"/>
          <w:sz w:val="22"/>
          <w:szCs w:val="22"/>
        </w:rPr>
        <w:t xml:space="preserve">zákona o RTVS </w:t>
      </w:r>
      <w:r w:rsidRPr="00BC7F26">
        <w:rPr>
          <w:rFonts w:ascii="Arial" w:hAnsi="Arial" w:cs="Arial"/>
          <w:sz w:val="22"/>
          <w:szCs w:val="22"/>
        </w:rPr>
        <w:t>a zaujíma k nim stanovisko</w:t>
      </w:r>
      <w:r w:rsidRPr="00BC7F26" w:rsidR="003E2C3A">
        <w:rPr>
          <w:rFonts w:ascii="Arial" w:hAnsi="Arial" w:cs="Arial"/>
          <w:sz w:val="22"/>
          <w:szCs w:val="22"/>
        </w:rPr>
        <w:t>.</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284"/>
          <w:tab w:val="left" w:pos="426"/>
        </w:tabs>
        <w:suppressAutoHyphens w:val="0"/>
        <w:ind w:left="284"/>
        <w:jc w:val="both"/>
        <w:rPr>
          <w:rFonts w:ascii="Arial" w:hAnsi="Arial" w:cs="Arial"/>
          <w:sz w:val="22"/>
          <w:szCs w:val="22"/>
        </w:rPr>
      </w:pPr>
      <w:r w:rsidRPr="00BC7F26" w:rsidR="00BB0584">
        <w:rPr>
          <w:rFonts w:ascii="Arial" w:hAnsi="Arial" w:cs="Arial"/>
          <w:sz w:val="22"/>
          <w:szCs w:val="22"/>
        </w:rPr>
        <w:t>P</w:t>
      </w:r>
      <w:r w:rsidRPr="00BC7F26">
        <w:rPr>
          <w:rFonts w:ascii="Arial" w:hAnsi="Arial" w:cs="Arial"/>
          <w:sz w:val="22"/>
          <w:szCs w:val="22"/>
        </w:rPr>
        <w:t>rerokúva právoplatné rozhodnutia Rady pre vysielanie a retransmisiu o uložení sankcie za porušenie povinností uložených osobitnými predpismi</w:t>
      </w:r>
      <w:r w:rsidRPr="00BC7F26" w:rsidR="008521D8">
        <w:rPr>
          <w:rFonts w:ascii="Arial" w:hAnsi="Arial" w:cs="Arial"/>
          <w:sz w:val="22"/>
          <w:szCs w:val="22"/>
        </w:rPr>
        <w:t>.</w:t>
      </w:r>
      <w:r>
        <w:rPr>
          <w:rStyle w:val="FootnoteReference"/>
          <w:rFonts w:ascii="Arial" w:hAnsi="Arial" w:cs="Arial"/>
          <w:sz w:val="22"/>
          <w:szCs w:val="22"/>
        </w:rPr>
        <w:footnoteReference w:id="11"/>
      </w:r>
    </w:p>
    <w:p w:rsidR="00B31B82" w:rsidRPr="00BC7F26" w:rsidP="00B31B82">
      <w:pPr>
        <w:widowControl/>
        <w:tabs>
          <w:tab w:val="left" w:pos="426"/>
        </w:tabs>
        <w:suppressAutoHyphens w:val="0"/>
        <w:ind w:left="284"/>
        <w:jc w:val="both"/>
        <w:rPr>
          <w:rFonts w:ascii="Arial" w:hAnsi="Arial" w:cs="Arial"/>
          <w:sz w:val="22"/>
          <w:szCs w:val="22"/>
        </w:rPr>
      </w:pPr>
    </w:p>
    <w:p w:rsidR="00B31B82" w:rsidRPr="00BC7F26" w:rsidP="00B31B82">
      <w:pPr>
        <w:widowControl/>
        <w:numPr>
          <w:ilvl w:val="0"/>
          <w:numId w:val="3"/>
        </w:numPr>
        <w:tabs>
          <w:tab w:val="clear" w:pos="283"/>
          <w:tab w:val="num" w:pos="426"/>
        </w:tabs>
        <w:suppressAutoHyphens w:val="0"/>
        <w:ind w:left="284"/>
        <w:jc w:val="both"/>
        <w:rPr>
          <w:rFonts w:ascii="Arial" w:hAnsi="Arial" w:cs="Arial"/>
          <w:sz w:val="22"/>
          <w:szCs w:val="22"/>
        </w:rPr>
      </w:pPr>
      <w:r w:rsidRPr="00BC7F26" w:rsidR="00BB0584">
        <w:rPr>
          <w:rFonts w:ascii="Arial" w:hAnsi="Arial" w:cs="Arial"/>
          <w:sz w:val="22"/>
          <w:szCs w:val="22"/>
        </w:rPr>
        <w:t>S</w:t>
      </w:r>
      <w:r w:rsidRPr="00BC7F26">
        <w:rPr>
          <w:rFonts w:ascii="Arial" w:hAnsi="Arial" w:cs="Arial"/>
          <w:sz w:val="22"/>
          <w:szCs w:val="22"/>
        </w:rPr>
        <w:t xml:space="preserve">chvaľuje návrhy na podnikateľské zámery podľa § 6 ods.1 a 2 </w:t>
      </w:r>
      <w:r w:rsidRPr="00BC7F26" w:rsidR="007652C3">
        <w:rPr>
          <w:rFonts w:ascii="Arial" w:hAnsi="Arial" w:cs="Arial"/>
          <w:sz w:val="22"/>
          <w:szCs w:val="22"/>
        </w:rPr>
        <w:t xml:space="preserve">zákona o RTVS </w:t>
      </w:r>
      <w:r w:rsidRPr="00BC7F26">
        <w:rPr>
          <w:rFonts w:ascii="Arial" w:hAnsi="Arial" w:cs="Arial"/>
          <w:sz w:val="22"/>
          <w:szCs w:val="22"/>
        </w:rPr>
        <w:t xml:space="preserve">vrátane návrhov týkajúcich sa ich zmien alebo ukončenia a návrhy na združovanie prostriedkov podľa § 19 ods. 9 </w:t>
      </w:r>
      <w:r w:rsidRPr="00BC7F26" w:rsidR="007652C3">
        <w:rPr>
          <w:rFonts w:ascii="Arial" w:hAnsi="Arial" w:cs="Arial"/>
          <w:sz w:val="22"/>
          <w:szCs w:val="22"/>
        </w:rPr>
        <w:t xml:space="preserve">zákona o RTVS </w:t>
      </w:r>
      <w:r w:rsidRPr="00BC7F26">
        <w:rPr>
          <w:rFonts w:ascii="Arial" w:hAnsi="Arial" w:cs="Arial"/>
          <w:sz w:val="22"/>
          <w:szCs w:val="22"/>
        </w:rPr>
        <w:t>vrátane návrhov týkajúcich sa ich zmien alebo ukončenia</w:t>
      </w:r>
      <w:r w:rsidRPr="00BC7F26" w:rsidR="00BB0584">
        <w:rPr>
          <w:rFonts w:ascii="Arial" w:hAnsi="Arial" w:cs="Arial"/>
          <w:sz w:val="22"/>
          <w:szCs w:val="22"/>
        </w:rPr>
        <w:t>.</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426"/>
        </w:tabs>
        <w:suppressAutoHyphens w:val="0"/>
        <w:ind w:left="284"/>
        <w:jc w:val="both"/>
        <w:rPr>
          <w:rFonts w:ascii="Arial" w:hAnsi="Arial" w:cs="Arial"/>
          <w:sz w:val="22"/>
          <w:szCs w:val="22"/>
        </w:rPr>
      </w:pPr>
      <w:r w:rsidRPr="00BC7F26" w:rsidR="00BB0584">
        <w:rPr>
          <w:rFonts w:ascii="Arial" w:hAnsi="Arial" w:cs="Arial"/>
          <w:sz w:val="22"/>
          <w:szCs w:val="22"/>
        </w:rPr>
        <w:t>S</w:t>
      </w:r>
      <w:r w:rsidRPr="00BC7F26">
        <w:rPr>
          <w:rFonts w:ascii="Arial" w:hAnsi="Arial" w:cs="Arial"/>
          <w:sz w:val="22"/>
          <w:szCs w:val="22"/>
        </w:rPr>
        <w:t>chvaľuje návrh generálneho riaditeľa na prevod vlastníctva prebytočnej nehnuteľnosti alebo hnuteľného majetku, ktorého obstarávacia cena bola vyššia ako 20 000 eur a zostatková hodnota vedená v účtovníctve podľa osobitného predpisu</w:t>
      </w:r>
      <w:r>
        <w:rPr>
          <w:rStyle w:val="FootnoteReference"/>
          <w:rFonts w:ascii="Arial" w:hAnsi="Arial" w:cs="Arial"/>
          <w:sz w:val="22"/>
          <w:szCs w:val="22"/>
        </w:rPr>
        <w:footnoteReference w:id="12"/>
      </w:r>
      <w:r w:rsidRPr="00BC7F26" w:rsidR="007652C3">
        <w:rPr>
          <w:rFonts w:ascii="Arial" w:hAnsi="Arial" w:cs="Arial"/>
          <w:sz w:val="22"/>
          <w:szCs w:val="22"/>
        </w:rPr>
        <w:t xml:space="preserve"> </w:t>
      </w:r>
      <w:r w:rsidRPr="00BC7F26">
        <w:rPr>
          <w:rFonts w:ascii="Arial" w:hAnsi="Arial" w:cs="Arial"/>
          <w:sz w:val="22"/>
          <w:szCs w:val="22"/>
        </w:rPr>
        <w:t>je vyššia ako</w:t>
      </w:r>
      <w:r w:rsidRPr="00BC7F26">
        <w:rPr>
          <w:rFonts w:ascii="Arial" w:hAnsi="Arial" w:cs="Arial"/>
          <w:sz w:val="22"/>
          <w:szCs w:val="22"/>
        </w:rPr>
        <w:t xml:space="preserve"> 10 000 eur, nájom nehnuteľnosti na čas dlhší ako jeden rok alebo na neurčitý čas a zabezpečenie záväzku zriadením záložného práva</w:t>
      </w:r>
      <w:r>
        <w:rPr>
          <w:rStyle w:val="FootnoteReference"/>
          <w:rFonts w:ascii="Arial" w:hAnsi="Arial" w:cs="Arial"/>
          <w:sz w:val="22"/>
          <w:szCs w:val="22"/>
        </w:rPr>
        <w:footnoteReference w:id="13"/>
      </w:r>
      <w:r w:rsidRPr="00BC7F26">
        <w:rPr>
          <w:rFonts w:ascii="Arial" w:hAnsi="Arial" w:cs="Arial"/>
          <w:sz w:val="22"/>
          <w:szCs w:val="22"/>
        </w:rPr>
        <w:t xml:space="preserve"> alebo zabezpečením záväzku prevodom zabezpečovacieho práva</w:t>
      </w:r>
      <w:r>
        <w:rPr>
          <w:rStyle w:val="FootnoteReference"/>
          <w:rFonts w:ascii="Arial" w:hAnsi="Arial" w:cs="Arial"/>
          <w:sz w:val="22"/>
          <w:szCs w:val="22"/>
        </w:rPr>
        <w:footnoteReference w:id="14"/>
      </w:r>
      <w:r w:rsidRPr="00BC7F26" w:rsidR="007652C3">
        <w:rPr>
          <w:rFonts w:ascii="Arial" w:hAnsi="Arial" w:cs="Arial"/>
          <w:sz w:val="22"/>
          <w:szCs w:val="22"/>
        </w:rPr>
        <w:t xml:space="preserve"> </w:t>
      </w:r>
      <w:r w:rsidRPr="00BC7F26">
        <w:rPr>
          <w:rFonts w:ascii="Arial" w:hAnsi="Arial" w:cs="Arial"/>
          <w:sz w:val="22"/>
          <w:szCs w:val="22"/>
        </w:rPr>
        <w:t>k</w:t>
      </w:r>
      <w:r w:rsidRPr="00BC7F26" w:rsidR="00BB0584">
        <w:rPr>
          <w:rFonts w:ascii="Arial" w:hAnsi="Arial" w:cs="Arial"/>
          <w:sz w:val="22"/>
          <w:szCs w:val="22"/>
        </w:rPr>
        <w:t> </w:t>
      </w:r>
      <w:r w:rsidRPr="00BC7F26">
        <w:rPr>
          <w:rFonts w:ascii="Arial" w:hAnsi="Arial" w:cs="Arial"/>
          <w:sz w:val="22"/>
          <w:szCs w:val="22"/>
        </w:rPr>
        <w:t>nehnuteľnosti</w:t>
      </w:r>
      <w:r w:rsidRPr="00BC7F26" w:rsidR="00BB0584">
        <w:rPr>
          <w:rFonts w:ascii="Arial" w:hAnsi="Arial" w:cs="Arial"/>
          <w:sz w:val="22"/>
          <w:szCs w:val="22"/>
        </w:rPr>
        <w:t>.</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426"/>
        </w:tabs>
        <w:suppressAutoHyphens w:val="0"/>
        <w:ind w:left="284" w:hanging="284"/>
        <w:jc w:val="both"/>
        <w:rPr>
          <w:rFonts w:ascii="Arial" w:hAnsi="Arial" w:cs="Arial"/>
          <w:sz w:val="22"/>
          <w:szCs w:val="22"/>
        </w:rPr>
      </w:pPr>
      <w:r w:rsidRPr="00BC7F26" w:rsidR="00BB0584">
        <w:rPr>
          <w:rFonts w:ascii="Arial" w:hAnsi="Arial" w:cs="Arial"/>
          <w:sz w:val="22"/>
          <w:szCs w:val="22"/>
        </w:rPr>
        <w:t>N</w:t>
      </w:r>
      <w:r w:rsidRPr="00BC7F26">
        <w:rPr>
          <w:rFonts w:ascii="Arial" w:hAnsi="Arial" w:cs="Arial"/>
          <w:sz w:val="22"/>
          <w:szCs w:val="22"/>
        </w:rPr>
        <w:t>avrhuje kandidátov na členov dozornej rady obchodnej spoločnosti, ktorá je vyberateľom úhrady za služby verejnosti v oblasti vysielania poskytované Rozhlasom a televíziou Slovenska podľa osobitného predpisu,</w:t>
      </w:r>
      <w:r>
        <w:rPr>
          <w:rStyle w:val="FootnoteReference"/>
          <w:rFonts w:ascii="Arial" w:hAnsi="Arial" w:cs="Arial"/>
          <w:sz w:val="22"/>
          <w:szCs w:val="22"/>
        </w:rPr>
        <w:footnoteReference w:id="15"/>
      </w:r>
      <w:r w:rsidRPr="00BC7F26">
        <w:rPr>
          <w:rFonts w:ascii="Arial" w:hAnsi="Arial" w:cs="Arial"/>
          <w:sz w:val="22"/>
          <w:szCs w:val="22"/>
        </w:rPr>
        <w:t xml:space="preserve"> a navrhuje kandidátov na členov dozorného orgánu inej obchodnej spoločnosti podľa § 6 ods. 2</w:t>
      </w:r>
      <w:r w:rsidRPr="00BC7F26" w:rsidR="003A466F">
        <w:rPr>
          <w:rFonts w:ascii="Arial" w:hAnsi="Arial" w:cs="Arial"/>
          <w:sz w:val="22"/>
          <w:szCs w:val="22"/>
        </w:rPr>
        <w:t xml:space="preserve"> zákona o RTVS</w:t>
      </w:r>
      <w:r w:rsidRPr="00BC7F26">
        <w:rPr>
          <w:rFonts w:ascii="Arial" w:hAnsi="Arial" w:cs="Arial"/>
          <w:sz w:val="22"/>
          <w:szCs w:val="22"/>
        </w:rPr>
        <w:t>, ak sa v nich dozorný orgán zriaďuje</w:t>
      </w:r>
      <w:r w:rsidRPr="00BC7F26" w:rsidR="00BB0584">
        <w:rPr>
          <w:rFonts w:ascii="Arial" w:hAnsi="Arial" w:cs="Arial"/>
          <w:sz w:val="22"/>
          <w:szCs w:val="22"/>
        </w:rPr>
        <w:t>.</w:t>
      </w:r>
      <w:r w:rsidRPr="00BC7F26">
        <w:rPr>
          <w:rFonts w:ascii="Arial" w:hAnsi="Arial" w:cs="Arial"/>
          <w:sz w:val="22"/>
          <w:szCs w:val="22"/>
        </w:rPr>
        <w:t xml:space="preserve"> </w:t>
      </w:r>
    </w:p>
    <w:p w:rsidR="00B31B82" w:rsidRPr="00BC7F26" w:rsidP="00B31B82">
      <w:pPr>
        <w:pStyle w:val="ListParagraph"/>
        <w:rPr>
          <w:rFonts w:ascii="Arial" w:hAnsi="Arial" w:cs="Arial"/>
          <w:sz w:val="22"/>
          <w:szCs w:val="22"/>
        </w:rPr>
      </w:pPr>
    </w:p>
    <w:p w:rsidR="00B31B82" w:rsidRPr="00BC7F26" w:rsidP="00B31B82">
      <w:pPr>
        <w:widowControl/>
        <w:numPr>
          <w:ilvl w:val="0"/>
          <w:numId w:val="3"/>
        </w:numPr>
        <w:tabs>
          <w:tab w:val="clear" w:pos="283"/>
          <w:tab w:val="num" w:pos="426"/>
        </w:tabs>
        <w:suppressAutoHyphens w:val="0"/>
        <w:ind w:left="284"/>
        <w:jc w:val="both"/>
        <w:rPr>
          <w:rFonts w:ascii="Arial" w:hAnsi="Arial" w:cs="Arial"/>
          <w:sz w:val="22"/>
          <w:szCs w:val="22"/>
        </w:rPr>
      </w:pPr>
      <w:r w:rsidRPr="00BC7F26" w:rsidR="00BB0584">
        <w:rPr>
          <w:rFonts w:ascii="Arial" w:hAnsi="Arial" w:cs="Arial"/>
          <w:sz w:val="22"/>
          <w:szCs w:val="22"/>
        </w:rPr>
        <w:t>P</w:t>
      </w:r>
      <w:r w:rsidRPr="00BC7F26">
        <w:rPr>
          <w:rFonts w:ascii="Arial" w:hAnsi="Arial" w:cs="Arial"/>
          <w:sz w:val="22"/>
          <w:szCs w:val="22"/>
        </w:rPr>
        <w:t>rerokúva a vybavuje rade adresované sťažnosti a iné podnety na činnosť Rozhlasu a televízie Slovenska a jej or</w:t>
      </w:r>
      <w:r w:rsidRPr="00BC7F26" w:rsidR="00BB0584">
        <w:rPr>
          <w:rFonts w:ascii="Arial" w:hAnsi="Arial" w:cs="Arial"/>
          <w:sz w:val="22"/>
          <w:szCs w:val="22"/>
        </w:rPr>
        <w:t>gánov vo vzťahu k tomuto zákonu.</w:t>
      </w:r>
    </w:p>
    <w:p w:rsidR="00B31B82" w:rsidRPr="00BC7F26" w:rsidP="00B31B82">
      <w:pPr>
        <w:pStyle w:val="ListParagraph"/>
        <w:rPr>
          <w:rFonts w:ascii="Arial" w:hAnsi="Arial" w:cs="Arial"/>
          <w:sz w:val="22"/>
          <w:szCs w:val="22"/>
        </w:rPr>
      </w:pPr>
    </w:p>
    <w:p w:rsidR="008F2AEE" w:rsidRPr="00BC7F26" w:rsidP="008F2AEE">
      <w:pPr>
        <w:widowControl/>
        <w:numPr>
          <w:ilvl w:val="0"/>
          <w:numId w:val="3"/>
        </w:numPr>
        <w:tabs>
          <w:tab w:val="clear" w:pos="283"/>
          <w:tab w:val="num" w:pos="426"/>
        </w:tabs>
        <w:suppressAutoHyphens w:val="0"/>
        <w:ind w:left="284"/>
        <w:jc w:val="both"/>
        <w:rPr>
          <w:rFonts w:ascii="Arial" w:hAnsi="Arial" w:cs="Arial"/>
          <w:sz w:val="22"/>
          <w:szCs w:val="22"/>
        </w:rPr>
      </w:pPr>
      <w:r w:rsidRPr="00BC7F26" w:rsidR="00BB0584">
        <w:rPr>
          <w:rFonts w:ascii="Arial" w:hAnsi="Arial" w:cs="Arial"/>
          <w:sz w:val="22"/>
          <w:szCs w:val="22"/>
        </w:rPr>
        <w:t>R</w:t>
      </w:r>
      <w:r w:rsidRPr="00BC7F26" w:rsidR="00B31B82">
        <w:rPr>
          <w:rFonts w:ascii="Arial" w:hAnsi="Arial" w:cs="Arial"/>
          <w:sz w:val="22"/>
          <w:szCs w:val="22"/>
        </w:rPr>
        <w:t>ozhoduje o odvolaní proti rozhodnutiu generálneho riaditeľa podľa osobitného predpisu.</w:t>
      </w:r>
      <w:r>
        <w:rPr>
          <w:rStyle w:val="FootnoteReference"/>
          <w:rFonts w:ascii="Arial" w:hAnsi="Arial" w:cs="Arial"/>
          <w:sz w:val="22"/>
          <w:szCs w:val="22"/>
        </w:rPr>
        <w:footnoteReference w:id="16"/>
      </w:r>
    </w:p>
    <w:p w:rsidR="008F2AEE" w:rsidRPr="00BC7F26" w:rsidP="008F2AEE">
      <w:pPr>
        <w:pStyle w:val="ListParagraph"/>
        <w:rPr>
          <w:rFonts w:ascii="Arial" w:hAnsi="Arial" w:cs="Arial"/>
          <w:sz w:val="22"/>
          <w:szCs w:val="22"/>
        </w:rPr>
      </w:pPr>
    </w:p>
    <w:p w:rsidR="008F2AEE" w:rsidRPr="00BC7F26" w:rsidP="008F2AEE">
      <w:pPr>
        <w:widowControl/>
        <w:numPr>
          <w:ilvl w:val="0"/>
          <w:numId w:val="3"/>
        </w:numPr>
        <w:tabs>
          <w:tab w:val="clear" w:pos="283"/>
          <w:tab w:val="num" w:pos="426"/>
        </w:tabs>
        <w:suppressAutoHyphens w:val="0"/>
        <w:ind w:left="284"/>
        <w:jc w:val="both"/>
        <w:rPr>
          <w:rFonts w:ascii="Arial" w:hAnsi="Arial" w:cs="Arial"/>
          <w:sz w:val="22"/>
          <w:szCs w:val="22"/>
        </w:rPr>
      </w:pPr>
      <w:r w:rsidRPr="00BC7F26">
        <w:rPr>
          <w:rFonts w:ascii="Arial" w:hAnsi="Arial" w:cs="Arial"/>
          <w:sz w:val="22"/>
          <w:szCs w:val="22"/>
        </w:rPr>
        <w:t>Rada je povinná predložiť príslušnému výboru NR SR každoročne do 31. mája</w:t>
      </w:r>
      <w:r w:rsidRPr="00BC7F26" w:rsidR="008642F1">
        <w:rPr>
          <w:rFonts w:ascii="Arial" w:hAnsi="Arial" w:cs="Arial"/>
          <w:sz w:val="22"/>
          <w:szCs w:val="22"/>
        </w:rPr>
        <w:t xml:space="preserve"> </w:t>
      </w:r>
      <w:r w:rsidRPr="00BC7F26">
        <w:rPr>
          <w:rFonts w:ascii="Arial" w:hAnsi="Arial" w:cs="Arial"/>
          <w:sz w:val="22"/>
          <w:szCs w:val="22"/>
        </w:rPr>
        <w:t>správu o </w:t>
      </w:r>
      <w:r w:rsidRPr="00BC7F26" w:rsidR="003A466F">
        <w:rPr>
          <w:rFonts w:ascii="Arial" w:hAnsi="Arial" w:cs="Arial"/>
          <w:sz w:val="22"/>
          <w:szCs w:val="22"/>
        </w:rPr>
        <w:t>svo</w:t>
      </w:r>
      <w:r w:rsidRPr="00BC7F26">
        <w:rPr>
          <w:rFonts w:ascii="Arial" w:hAnsi="Arial" w:cs="Arial"/>
          <w:sz w:val="22"/>
          <w:szCs w:val="22"/>
        </w:rPr>
        <w:t>jej činnosti v predchádzajúcom kalendárnom roku</w:t>
      </w:r>
      <w:r w:rsidRPr="00BC7F26" w:rsidR="008642F1">
        <w:rPr>
          <w:rFonts w:ascii="Arial" w:hAnsi="Arial" w:cs="Arial"/>
          <w:sz w:val="22"/>
          <w:szCs w:val="22"/>
        </w:rPr>
        <w:t xml:space="preserve"> </w:t>
      </w:r>
      <w:r w:rsidRPr="00BC7F26" w:rsidR="00F64313">
        <w:rPr>
          <w:rFonts w:ascii="Arial" w:hAnsi="Arial" w:cs="Arial"/>
          <w:sz w:val="22"/>
          <w:szCs w:val="22"/>
        </w:rPr>
        <w:t>a spolu so svojím stanoviskom</w:t>
      </w:r>
      <w:r w:rsidRPr="00BC7F26" w:rsidR="008642F1">
        <w:rPr>
          <w:rFonts w:ascii="Arial" w:hAnsi="Arial" w:cs="Arial"/>
          <w:sz w:val="22"/>
          <w:szCs w:val="22"/>
        </w:rPr>
        <w:t xml:space="preserve"> </w:t>
      </w:r>
      <w:r w:rsidRPr="00BC7F26" w:rsidR="00F64313">
        <w:rPr>
          <w:rFonts w:ascii="Arial" w:hAnsi="Arial" w:cs="Arial"/>
          <w:sz w:val="22"/>
          <w:szCs w:val="22"/>
        </w:rPr>
        <w:t xml:space="preserve">aj výročnú správu o činnosti RTVS v predchádzajúcom kalendárnom roku. </w:t>
      </w:r>
    </w:p>
    <w:p w:rsidR="008F2AEE" w:rsidRPr="00BC7F26" w:rsidP="008F2AEE">
      <w:pPr>
        <w:pStyle w:val="ListParagraph"/>
        <w:rPr>
          <w:rFonts w:ascii="Arial" w:hAnsi="Arial" w:cs="Arial"/>
          <w:sz w:val="22"/>
          <w:szCs w:val="22"/>
        </w:rPr>
      </w:pPr>
    </w:p>
    <w:p w:rsidR="008F2AEE" w:rsidRPr="00BC7F26" w:rsidP="008F2AEE">
      <w:pPr>
        <w:widowControl/>
        <w:numPr>
          <w:ilvl w:val="0"/>
          <w:numId w:val="3"/>
        </w:numPr>
        <w:tabs>
          <w:tab w:val="clear" w:pos="283"/>
          <w:tab w:val="num" w:pos="426"/>
        </w:tabs>
        <w:suppressAutoHyphens w:val="0"/>
        <w:ind w:left="284"/>
        <w:jc w:val="both"/>
        <w:rPr>
          <w:rFonts w:ascii="Arial" w:hAnsi="Arial" w:cs="Arial"/>
          <w:sz w:val="22"/>
          <w:szCs w:val="22"/>
        </w:rPr>
      </w:pPr>
      <w:r w:rsidRPr="00BC7F26">
        <w:rPr>
          <w:rFonts w:ascii="Arial" w:hAnsi="Arial" w:cs="Arial"/>
          <w:sz w:val="22"/>
          <w:szCs w:val="22"/>
        </w:rPr>
        <w:t>Členovia rady s</w:t>
      </w:r>
      <w:r w:rsidRPr="00BC7F26" w:rsidR="003A466F">
        <w:rPr>
          <w:rFonts w:ascii="Arial" w:hAnsi="Arial" w:cs="Arial"/>
          <w:sz w:val="22"/>
          <w:szCs w:val="22"/>
        </w:rPr>
        <w:t>ú</w:t>
      </w:r>
      <w:r w:rsidRPr="00BC7F26">
        <w:rPr>
          <w:rFonts w:ascii="Arial" w:hAnsi="Arial" w:cs="Arial"/>
          <w:sz w:val="22"/>
          <w:szCs w:val="22"/>
        </w:rPr>
        <w:t xml:space="preserve"> oprávnení pri svojej činnosti nahliadať do všetkých účtovných, ekonomických, finančných a iných dokladov a právnych dokumentov súvisiacich s hospodárením RTVS a s nakladaním s majetkom a finančnými prostriedkami RTVS.</w:t>
      </w:r>
      <w:r>
        <w:rPr>
          <w:rStyle w:val="FootnoteReference"/>
          <w:rFonts w:ascii="Arial" w:hAnsi="Arial" w:cs="Arial"/>
          <w:sz w:val="22"/>
          <w:szCs w:val="22"/>
        </w:rPr>
        <w:footnoteReference w:id="17"/>
      </w:r>
    </w:p>
    <w:p w:rsidR="008F2AEE" w:rsidRPr="00BC7F26" w:rsidP="008F2AEE">
      <w:pPr>
        <w:pStyle w:val="ListParagraph"/>
        <w:rPr>
          <w:rFonts w:ascii="Arial" w:hAnsi="Arial" w:cs="Arial"/>
          <w:sz w:val="22"/>
          <w:szCs w:val="22"/>
        </w:rPr>
      </w:pPr>
    </w:p>
    <w:p w:rsidR="008F2AEE" w:rsidRPr="00BC7F26" w:rsidP="008F2AEE">
      <w:pPr>
        <w:widowControl/>
        <w:numPr>
          <w:ilvl w:val="0"/>
          <w:numId w:val="3"/>
        </w:numPr>
        <w:tabs>
          <w:tab w:val="clear" w:pos="283"/>
          <w:tab w:val="num" w:pos="426"/>
        </w:tabs>
        <w:suppressAutoHyphens w:val="0"/>
        <w:ind w:left="284"/>
        <w:jc w:val="both"/>
        <w:rPr>
          <w:rFonts w:ascii="Arial" w:hAnsi="Arial" w:cs="Arial"/>
          <w:sz w:val="22"/>
          <w:szCs w:val="22"/>
        </w:rPr>
      </w:pPr>
      <w:r w:rsidRPr="00BC7F26">
        <w:rPr>
          <w:rFonts w:ascii="Arial" w:hAnsi="Arial" w:cs="Arial"/>
          <w:sz w:val="22"/>
          <w:szCs w:val="22"/>
        </w:rPr>
        <w:t xml:space="preserve">Členovia rady sú povinní zachovávať mlčanlivosť o skutočnostiach, o ktorých sa dozvedeli pri svojej činnosti podľa </w:t>
      </w:r>
      <w:r w:rsidRPr="00BC7F26" w:rsidR="003A466F">
        <w:rPr>
          <w:rFonts w:ascii="Arial" w:hAnsi="Arial" w:cs="Arial"/>
          <w:sz w:val="22"/>
          <w:szCs w:val="22"/>
        </w:rPr>
        <w:t>bodu č. 19</w:t>
      </w:r>
      <w:r w:rsidRPr="00BC7F26">
        <w:rPr>
          <w:rFonts w:ascii="Arial" w:hAnsi="Arial" w:cs="Arial"/>
          <w:sz w:val="22"/>
          <w:szCs w:val="22"/>
        </w:rPr>
        <w:t xml:space="preserve">. Mlčanlivosť sa nevzťahuje na zistenia rady, ktoré sú dôvodom na podanie podnetu príslušnému výboru národnej rady na podanie návrhu na odvolanie generálneho riaditeľa </w:t>
      </w:r>
      <w:r w:rsidRPr="00BC7F26" w:rsidR="00F64313">
        <w:rPr>
          <w:rFonts w:ascii="Arial" w:hAnsi="Arial" w:cs="Arial"/>
          <w:sz w:val="22"/>
          <w:szCs w:val="22"/>
        </w:rPr>
        <w:t>.</w:t>
      </w:r>
    </w:p>
    <w:p w:rsidR="00F64313" w:rsidRPr="00BC7F26" w:rsidP="00F64313">
      <w:pPr>
        <w:widowControl/>
        <w:suppressAutoHyphens w:val="0"/>
        <w:ind w:left="284"/>
        <w:jc w:val="both"/>
        <w:rPr>
          <w:rFonts w:ascii="Arial" w:hAnsi="Arial" w:cs="Arial"/>
          <w:sz w:val="22"/>
          <w:szCs w:val="22"/>
        </w:rPr>
      </w:pPr>
    </w:p>
    <w:p w:rsidR="008F2AEE" w:rsidRPr="00BC7F26" w:rsidP="008F2AEE">
      <w:pPr>
        <w:widowControl/>
        <w:numPr>
          <w:ilvl w:val="0"/>
          <w:numId w:val="3"/>
        </w:numPr>
        <w:tabs>
          <w:tab w:val="clear" w:pos="283"/>
          <w:tab w:val="num" w:pos="426"/>
        </w:tabs>
        <w:suppressAutoHyphens w:val="0"/>
        <w:ind w:left="284"/>
        <w:jc w:val="both"/>
        <w:rPr>
          <w:rFonts w:ascii="Arial" w:hAnsi="Arial" w:cs="Arial"/>
          <w:sz w:val="22"/>
          <w:szCs w:val="22"/>
        </w:rPr>
      </w:pPr>
      <w:r w:rsidRPr="00BC7F26">
        <w:rPr>
          <w:rFonts w:ascii="Arial" w:hAnsi="Arial" w:cs="Arial"/>
          <w:sz w:val="22"/>
          <w:szCs w:val="22"/>
        </w:rPr>
        <w:t>Rada si v prípade potreby zriaďuje poradné, konzultačné a odborné komisie a schvaľuje ich štatúty a rokovacie poriadky. Na plnenie úloh vo svojej pôsobnosti</w:t>
      </w:r>
      <w:r>
        <w:rPr>
          <w:rStyle w:val="FootnoteReference"/>
          <w:rFonts w:ascii="Arial" w:hAnsi="Arial" w:cs="Arial"/>
          <w:sz w:val="22"/>
          <w:szCs w:val="22"/>
        </w:rPr>
        <w:footnoteReference w:id="18"/>
      </w:r>
      <w:r w:rsidRPr="00BC7F26">
        <w:rPr>
          <w:rFonts w:ascii="Arial" w:hAnsi="Arial" w:cs="Arial"/>
          <w:sz w:val="22"/>
          <w:szCs w:val="22"/>
        </w:rPr>
        <w:t xml:space="preserve"> môže dať rada vypracovať k jednotlivým otázkam expertízy.</w:t>
      </w:r>
    </w:p>
    <w:p w:rsidR="00B83F57" w:rsidRPr="00BC7F26">
      <w:pPr>
        <w:autoSpaceDE w:val="0"/>
        <w:jc w:val="both"/>
        <w:rPr>
          <w:rFonts w:ascii="Arial" w:eastAsia="Arial" w:hAnsi="Arial" w:cs="Arial"/>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Článok 4</w:t>
      </w:r>
    </w:p>
    <w:p w:rsidR="00B83F57"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Vznik a zánik členstva v rade</w:t>
      </w:r>
    </w:p>
    <w:p w:rsidR="00B83F57" w:rsidRPr="00BC7F26">
      <w:pPr>
        <w:autoSpaceDE w:val="0"/>
        <w:jc w:val="both"/>
        <w:rPr>
          <w:rFonts w:ascii="Arial" w:eastAsia="Arial" w:hAnsi="Arial" w:cs="Arial"/>
          <w:sz w:val="22"/>
          <w:szCs w:val="22"/>
        </w:rPr>
      </w:pPr>
    </w:p>
    <w:p w:rsidR="00B83F57" w:rsidRPr="00BC7F26">
      <w:pPr>
        <w:numPr>
          <w:ilvl w:val="0"/>
          <w:numId w:val="4"/>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Členov rady volí</w:t>
      </w:r>
      <w:r w:rsidRPr="00BC7F26" w:rsidR="008642F1">
        <w:rPr>
          <w:rFonts w:ascii="Arial" w:eastAsia="Arial" w:hAnsi="Arial" w:cs="Arial"/>
          <w:sz w:val="22"/>
          <w:szCs w:val="22"/>
        </w:rPr>
        <w:t xml:space="preserve"> </w:t>
      </w:r>
      <w:r w:rsidRPr="00BC7F26" w:rsidR="00CF2860">
        <w:rPr>
          <w:rFonts w:ascii="Arial" w:eastAsia="Arial" w:hAnsi="Arial" w:cs="Arial"/>
          <w:sz w:val="22"/>
          <w:szCs w:val="22"/>
        </w:rPr>
        <w:t xml:space="preserve">a odvoláva </w:t>
      </w:r>
      <w:r w:rsidRPr="00BC7F26">
        <w:rPr>
          <w:rFonts w:ascii="Arial" w:eastAsia="Arial" w:hAnsi="Arial" w:cs="Arial"/>
          <w:sz w:val="22"/>
          <w:szCs w:val="22"/>
        </w:rPr>
        <w:t>Národná rada Slovenskej republiky</w:t>
      </w:r>
      <w:r>
        <w:rPr>
          <w:rStyle w:val="FootnoteReference"/>
          <w:rFonts w:ascii="Arial" w:eastAsia="Arial" w:hAnsi="Arial" w:cs="Arial"/>
          <w:sz w:val="22"/>
          <w:szCs w:val="22"/>
        </w:rPr>
        <w:footnoteReference w:id="19"/>
      </w:r>
      <w:r w:rsidRPr="00BC7F26" w:rsidR="007652C3">
        <w:rPr>
          <w:rFonts w:ascii="Arial" w:eastAsia="Arial" w:hAnsi="Arial" w:cs="Arial"/>
          <w:sz w:val="22"/>
          <w:szCs w:val="22"/>
        </w:rPr>
        <w:t xml:space="preserve"> </w:t>
      </w:r>
      <w:r w:rsidRPr="00BC7F26">
        <w:rPr>
          <w:rFonts w:ascii="Arial" w:eastAsia="Arial" w:hAnsi="Arial" w:cs="Arial"/>
          <w:sz w:val="22"/>
          <w:szCs w:val="22"/>
        </w:rPr>
        <w:t xml:space="preserve">. </w:t>
      </w:r>
    </w:p>
    <w:p w:rsidR="00B83F57" w:rsidRPr="00BC7F26">
      <w:pPr>
        <w:autoSpaceDE w:val="0"/>
        <w:jc w:val="both"/>
        <w:rPr>
          <w:rFonts w:ascii="Arial" w:eastAsia="Arial" w:hAnsi="Arial" w:cs="Arial"/>
          <w:sz w:val="22"/>
          <w:szCs w:val="22"/>
        </w:rPr>
      </w:pPr>
    </w:p>
    <w:p w:rsidR="00B83F57" w:rsidRPr="00BC7F26">
      <w:pPr>
        <w:numPr>
          <w:ilvl w:val="0"/>
          <w:numId w:val="4"/>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Výkon funkcie člena rady sa skončí</w:t>
      </w:r>
      <w:r>
        <w:rPr>
          <w:rStyle w:val="FootnoteReference"/>
          <w:rFonts w:ascii="Arial" w:eastAsia="Arial" w:hAnsi="Arial" w:cs="Arial"/>
          <w:sz w:val="22"/>
          <w:szCs w:val="22"/>
        </w:rPr>
        <w:footnoteReference w:id="20"/>
      </w:r>
      <w:r w:rsidRPr="00BC7F26" w:rsidR="00CE0DF1">
        <w:rPr>
          <w:rFonts w:ascii="Arial" w:eastAsia="Arial" w:hAnsi="Arial" w:cs="Arial"/>
          <w:sz w:val="22"/>
          <w:szCs w:val="22"/>
        </w:rPr>
        <w:t>,</w:t>
      </w:r>
    </w:p>
    <w:p w:rsidR="00B83F57" w:rsidRPr="00BC7F26">
      <w:pPr>
        <w:autoSpaceDE w:val="0"/>
        <w:ind w:left="1003" w:hanging="360"/>
        <w:jc w:val="both"/>
        <w:rPr>
          <w:rFonts w:ascii="Arial" w:eastAsia="Arial" w:hAnsi="Arial" w:cs="Arial"/>
          <w:sz w:val="22"/>
          <w:szCs w:val="22"/>
        </w:rPr>
      </w:pPr>
      <w:r w:rsidRPr="00BC7F26">
        <w:rPr>
          <w:rFonts w:ascii="Arial" w:eastAsia="Arial" w:hAnsi="Arial" w:cs="Arial"/>
          <w:sz w:val="22"/>
          <w:szCs w:val="22"/>
        </w:rPr>
        <w:t>a)</w:t>
        <w:tab/>
        <w:t>uplynutím funkčného obdobia člena rady</w:t>
      </w:r>
      <w:r>
        <w:rPr>
          <w:rStyle w:val="FootnoteReference"/>
          <w:rFonts w:ascii="Arial" w:eastAsia="Arial" w:hAnsi="Arial" w:cs="Arial"/>
          <w:sz w:val="22"/>
          <w:szCs w:val="22"/>
        </w:rPr>
        <w:footnoteReference w:id="21"/>
      </w:r>
      <w:r w:rsidRPr="00BC7F26">
        <w:rPr>
          <w:rFonts w:ascii="Arial" w:eastAsia="Arial" w:hAnsi="Arial" w:cs="Arial"/>
          <w:sz w:val="22"/>
          <w:szCs w:val="22"/>
        </w:rPr>
        <w:t>,</w:t>
      </w:r>
    </w:p>
    <w:p w:rsidR="00B83F57" w:rsidRPr="00BC7F26">
      <w:pPr>
        <w:autoSpaceDE w:val="0"/>
        <w:ind w:left="1003" w:hanging="360"/>
        <w:jc w:val="both"/>
        <w:rPr>
          <w:rFonts w:ascii="Arial" w:eastAsia="Arial" w:hAnsi="Arial" w:cs="Arial"/>
          <w:sz w:val="22"/>
          <w:szCs w:val="22"/>
        </w:rPr>
      </w:pPr>
      <w:r w:rsidRPr="00BC7F26">
        <w:rPr>
          <w:rFonts w:ascii="Arial" w:eastAsia="Arial" w:hAnsi="Arial" w:cs="Arial"/>
          <w:sz w:val="22"/>
          <w:szCs w:val="22"/>
        </w:rPr>
        <w:t>b)</w:t>
        <w:tab/>
        <w:t>vzdaním sa funkcie člena rady; členstvo zaniká dňom doručenia oznámenia o vz</w:t>
      </w:r>
      <w:r w:rsidRPr="00BC7F26" w:rsidR="001230BE">
        <w:rPr>
          <w:rFonts w:ascii="Arial" w:eastAsia="Arial" w:hAnsi="Arial" w:cs="Arial"/>
          <w:sz w:val="22"/>
          <w:szCs w:val="22"/>
        </w:rPr>
        <w:t>daní sa funkcie predsedovi rady; členstvo predsedu rady zaniká dňom doručenia oznámenia o vzdaní sa funkcie predsedovi národnej rady,</w:t>
      </w:r>
    </w:p>
    <w:p w:rsidR="00B83F57" w:rsidRPr="00BC7F26">
      <w:pPr>
        <w:autoSpaceDE w:val="0"/>
        <w:ind w:left="1003" w:hanging="360"/>
        <w:jc w:val="both"/>
        <w:rPr>
          <w:rFonts w:ascii="Arial" w:eastAsia="Arial" w:hAnsi="Arial" w:cs="Arial"/>
          <w:sz w:val="22"/>
          <w:szCs w:val="22"/>
        </w:rPr>
      </w:pPr>
      <w:r w:rsidRPr="00BC7F26">
        <w:rPr>
          <w:rFonts w:ascii="Arial" w:eastAsia="Arial" w:hAnsi="Arial" w:cs="Arial"/>
          <w:sz w:val="22"/>
          <w:szCs w:val="22"/>
        </w:rPr>
        <w:t>c)</w:t>
        <w:tab/>
        <w:t>odvolaním člena rady z funkcie,</w:t>
      </w:r>
    </w:p>
    <w:p w:rsidR="00B83F57" w:rsidRPr="00BC7F26">
      <w:pPr>
        <w:autoSpaceDE w:val="0"/>
        <w:ind w:left="1003" w:hanging="360"/>
        <w:jc w:val="both"/>
        <w:rPr>
          <w:rFonts w:ascii="Arial" w:eastAsia="Arial" w:hAnsi="Arial" w:cs="Arial"/>
          <w:sz w:val="22"/>
          <w:szCs w:val="22"/>
        </w:rPr>
      </w:pPr>
      <w:r w:rsidRPr="00BC7F26">
        <w:rPr>
          <w:rFonts w:ascii="Arial" w:eastAsia="Arial" w:hAnsi="Arial" w:cs="Arial"/>
          <w:sz w:val="22"/>
          <w:szCs w:val="22"/>
        </w:rPr>
        <w:t>d)</w:t>
        <w:tab/>
        <w:t>odvolaním všetkých členov rady</w:t>
      </w:r>
      <w:r w:rsidRPr="00BC7F26" w:rsidR="00CE0DF1">
        <w:rPr>
          <w:rFonts w:ascii="Arial" w:eastAsia="Arial" w:hAnsi="Arial" w:cs="Arial"/>
          <w:sz w:val="22"/>
          <w:szCs w:val="22"/>
        </w:rPr>
        <w:t>,</w:t>
      </w:r>
    </w:p>
    <w:p w:rsidR="00B83F57" w:rsidRPr="00BC7F26">
      <w:pPr>
        <w:autoSpaceDE w:val="0"/>
        <w:ind w:left="1003" w:hanging="360"/>
        <w:jc w:val="both"/>
        <w:rPr>
          <w:rFonts w:ascii="Arial" w:eastAsia="Arial" w:hAnsi="Arial" w:cs="Arial"/>
          <w:sz w:val="22"/>
          <w:szCs w:val="22"/>
        </w:rPr>
      </w:pPr>
      <w:r w:rsidRPr="00BC7F26">
        <w:rPr>
          <w:rFonts w:ascii="Arial" w:eastAsia="Arial" w:hAnsi="Arial" w:cs="Arial"/>
          <w:sz w:val="22"/>
          <w:szCs w:val="22"/>
        </w:rPr>
        <w:t>e)</w:t>
        <w:tab/>
        <w:t>smrťou člena rady.</w:t>
      </w:r>
    </w:p>
    <w:p w:rsidR="00B83F57" w:rsidRPr="00BC7F26">
      <w:pPr>
        <w:autoSpaceDE w:val="0"/>
        <w:ind w:left="283" w:hanging="360"/>
        <w:jc w:val="both"/>
        <w:rPr>
          <w:rFonts w:ascii="Arial" w:eastAsia="Arial" w:hAnsi="Arial" w:cs="Arial"/>
          <w:sz w:val="22"/>
          <w:szCs w:val="22"/>
        </w:rPr>
      </w:pPr>
    </w:p>
    <w:p w:rsidR="00B83F57" w:rsidRPr="00BC7F26" w:rsidP="00355796">
      <w:pPr>
        <w:numPr>
          <w:ilvl w:val="0"/>
          <w:numId w:val="4"/>
        </w:numPr>
        <w:autoSpaceDE w:val="0"/>
        <w:jc w:val="both"/>
        <w:rPr>
          <w:rFonts w:ascii="Arial" w:eastAsia="Arial" w:hAnsi="Arial" w:cs="Arial"/>
          <w:sz w:val="22"/>
          <w:szCs w:val="22"/>
        </w:rPr>
      </w:pPr>
      <w:r w:rsidRPr="00BC7F26">
        <w:rPr>
          <w:rFonts w:ascii="Arial" w:eastAsia="Arial" w:hAnsi="Arial" w:cs="Arial"/>
          <w:sz w:val="22"/>
          <w:szCs w:val="22"/>
        </w:rPr>
        <w:t xml:space="preserve">Ak sa členstvo v rade skončí pred uplynutím funkčného obdobia z dôvodov </w:t>
      </w:r>
      <w:r w:rsidRPr="00BC7F26" w:rsidR="001230BE">
        <w:rPr>
          <w:rFonts w:ascii="Arial" w:eastAsia="Arial" w:hAnsi="Arial" w:cs="Arial"/>
          <w:sz w:val="22"/>
          <w:szCs w:val="22"/>
        </w:rPr>
        <w:t>podľa § 12 ods. 1 písm. b), c) a e) zákona o RTVS</w:t>
      </w:r>
      <w:r w:rsidRPr="00BC7F26">
        <w:rPr>
          <w:rFonts w:ascii="Arial" w:eastAsia="Arial" w:hAnsi="Arial" w:cs="Arial"/>
          <w:sz w:val="22"/>
          <w:szCs w:val="22"/>
        </w:rPr>
        <w:t>, nový člen rady</w:t>
      </w:r>
      <w:r w:rsidRPr="00BC7F26" w:rsidR="008642F1">
        <w:rPr>
          <w:rFonts w:ascii="Arial" w:eastAsia="Arial" w:hAnsi="Arial" w:cs="Arial"/>
          <w:sz w:val="22"/>
          <w:szCs w:val="22"/>
        </w:rPr>
        <w:t xml:space="preserve"> </w:t>
      </w:r>
      <w:r w:rsidRPr="00BC7F26">
        <w:rPr>
          <w:rFonts w:ascii="Arial" w:eastAsia="Arial" w:hAnsi="Arial" w:cs="Arial"/>
          <w:sz w:val="22"/>
          <w:szCs w:val="22"/>
        </w:rPr>
        <w:t>je zvolený na zvyšok funkčného obdobia toho člena rady, ktorého vo funkcii nahradil</w:t>
      </w:r>
      <w:r w:rsidRPr="00BC7F26" w:rsidR="008521D8">
        <w:rPr>
          <w:rFonts w:ascii="Arial" w:eastAsia="Arial" w:hAnsi="Arial" w:cs="Arial"/>
          <w:sz w:val="22"/>
          <w:szCs w:val="22"/>
        </w:rPr>
        <w:t>.</w:t>
      </w:r>
      <w:r>
        <w:rPr>
          <w:rStyle w:val="FootnoteReference"/>
          <w:rFonts w:ascii="Arial" w:eastAsia="Arial" w:hAnsi="Arial" w:cs="Arial"/>
          <w:sz w:val="22"/>
          <w:szCs w:val="22"/>
        </w:rPr>
        <w:footnoteReference w:id="22"/>
      </w:r>
    </w:p>
    <w:p w:rsidR="00B83F57" w:rsidRPr="00BC7F26">
      <w:pPr>
        <w:autoSpaceDE w:val="0"/>
        <w:jc w:val="both"/>
        <w:rPr>
          <w:rFonts w:ascii="Arial" w:eastAsia="Arial" w:hAnsi="Arial" w:cs="Arial"/>
          <w:sz w:val="22"/>
          <w:szCs w:val="22"/>
        </w:rPr>
      </w:pPr>
    </w:p>
    <w:p w:rsidR="00B83F57" w:rsidRPr="00BC7F26">
      <w:pPr>
        <w:autoSpaceDE w:val="0"/>
        <w:jc w:val="both"/>
        <w:rPr>
          <w:rFonts w:ascii="Arial" w:eastAsia="Arial" w:hAnsi="Arial" w:cs="Arial"/>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Článok 5</w:t>
      </w:r>
    </w:p>
    <w:p w:rsidR="00B83F57"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Organizačné zabezpečenie rady</w:t>
      </w:r>
    </w:p>
    <w:p w:rsidR="00B83F57" w:rsidRPr="00BC7F26">
      <w:pPr>
        <w:autoSpaceDE w:val="0"/>
        <w:jc w:val="both"/>
        <w:rPr>
          <w:rFonts w:ascii="Arial" w:eastAsia="Arial" w:hAnsi="Arial" w:cs="Arial"/>
          <w:sz w:val="22"/>
          <w:szCs w:val="22"/>
        </w:rPr>
      </w:pPr>
    </w:p>
    <w:p w:rsidR="00B83F57" w:rsidRPr="00BC7F26">
      <w:pPr>
        <w:numPr>
          <w:ilvl w:val="0"/>
          <w:numId w:val="5"/>
        </w:numPr>
        <w:tabs>
          <w:tab w:val="left" w:pos="283"/>
        </w:tabs>
        <w:autoSpaceDE w:val="0"/>
        <w:jc w:val="both"/>
        <w:rPr>
          <w:rFonts w:ascii="Arial" w:eastAsia="Arial" w:hAnsi="Arial" w:cs="Arial"/>
          <w:sz w:val="22"/>
          <w:szCs w:val="22"/>
        </w:rPr>
      </w:pPr>
      <w:r w:rsidRPr="00BC7F26" w:rsidR="006F0ADD">
        <w:rPr>
          <w:rFonts w:ascii="Arial" w:eastAsia="Arial" w:hAnsi="Arial" w:cs="Arial"/>
          <w:sz w:val="22"/>
          <w:szCs w:val="22"/>
        </w:rPr>
        <w:t>Úlohy spoj</w:t>
      </w:r>
      <w:r w:rsidRPr="00BC7F26" w:rsidR="006F0ADD">
        <w:rPr>
          <w:rFonts w:ascii="Arial" w:eastAsia="Arial" w:hAnsi="Arial" w:cs="Arial"/>
          <w:sz w:val="22"/>
          <w:szCs w:val="22"/>
        </w:rPr>
        <w:t>ené s organizačným, personálnym, administratívnym a technickým zabezpečením činnosti rady vykonáva tajomník rady</w:t>
      </w:r>
      <w:r w:rsidRPr="00BC7F26" w:rsidR="008521D8">
        <w:rPr>
          <w:rFonts w:ascii="Arial" w:eastAsia="Arial" w:hAnsi="Arial" w:cs="Arial"/>
          <w:sz w:val="22"/>
          <w:szCs w:val="22"/>
        </w:rPr>
        <w:t>.</w:t>
      </w:r>
      <w:r>
        <w:rPr>
          <w:rStyle w:val="FootnoteReference"/>
          <w:rFonts w:ascii="Arial" w:eastAsia="Arial" w:hAnsi="Arial" w:cs="Arial"/>
          <w:sz w:val="22"/>
          <w:szCs w:val="22"/>
        </w:rPr>
        <w:footnoteReference w:id="23"/>
      </w:r>
      <w:r w:rsidRPr="00BC7F26">
        <w:rPr>
          <w:rFonts w:ascii="Arial" w:eastAsia="Arial" w:hAnsi="Arial" w:cs="Arial"/>
          <w:sz w:val="22"/>
          <w:szCs w:val="22"/>
        </w:rPr>
        <w:t xml:space="preserve"> </w:t>
      </w:r>
    </w:p>
    <w:p w:rsidR="00AB057E" w:rsidRPr="00BC7F26" w:rsidP="00AB057E">
      <w:pPr>
        <w:autoSpaceDE w:val="0"/>
        <w:jc w:val="both"/>
        <w:rPr>
          <w:rFonts w:ascii="Arial" w:eastAsia="Arial" w:hAnsi="Arial" w:cs="Arial"/>
          <w:sz w:val="22"/>
          <w:szCs w:val="22"/>
        </w:rPr>
      </w:pPr>
    </w:p>
    <w:p w:rsidR="00AB057E" w:rsidRPr="00BC7F26" w:rsidP="00AB057E">
      <w:pPr>
        <w:numPr>
          <w:ilvl w:val="0"/>
          <w:numId w:val="5"/>
        </w:numPr>
        <w:tabs>
          <w:tab w:val="left" w:pos="283"/>
        </w:tabs>
        <w:autoSpaceDE w:val="0"/>
        <w:jc w:val="both"/>
        <w:rPr>
          <w:rFonts w:ascii="Arial" w:eastAsia="Arial" w:hAnsi="Arial" w:cs="Arial"/>
          <w:sz w:val="22"/>
          <w:szCs w:val="22"/>
        </w:rPr>
      </w:pPr>
      <w:r w:rsidRPr="00BC7F26" w:rsidR="006F0ADD">
        <w:rPr>
          <w:rFonts w:ascii="Arial" w:eastAsia="Arial" w:hAnsi="Arial" w:cs="Arial"/>
          <w:sz w:val="22"/>
          <w:szCs w:val="22"/>
        </w:rPr>
        <w:t xml:space="preserve">Tajomníka rady do </w:t>
      </w:r>
      <w:r w:rsidRPr="00BC7F26">
        <w:rPr>
          <w:rFonts w:ascii="Arial" w:eastAsia="Arial" w:hAnsi="Arial" w:cs="Arial"/>
          <w:sz w:val="22"/>
          <w:szCs w:val="22"/>
        </w:rPr>
        <w:t>funkcie a z funkcie odvoláva rada.</w:t>
      </w:r>
    </w:p>
    <w:p w:rsidR="00AB057E" w:rsidRPr="00BC7F26" w:rsidP="00AB057E">
      <w:pPr>
        <w:tabs>
          <w:tab w:val="left" w:pos="283"/>
        </w:tabs>
        <w:autoSpaceDE w:val="0"/>
        <w:jc w:val="both"/>
        <w:rPr>
          <w:rFonts w:ascii="Arial" w:eastAsia="Arial" w:hAnsi="Arial" w:cs="Arial"/>
          <w:sz w:val="22"/>
          <w:szCs w:val="22"/>
        </w:rPr>
      </w:pPr>
    </w:p>
    <w:p w:rsidR="00AB057E" w:rsidRPr="00BC7F26" w:rsidP="00AB057E">
      <w:pPr>
        <w:numPr>
          <w:ilvl w:val="0"/>
          <w:numId w:val="5"/>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Tajomník </w:t>
      </w:r>
      <w:r w:rsidRPr="00BC7F26" w:rsidR="001230BE">
        <w:rPr>
          <w:rFonts w:ascii="Arial" w:eastAsia="Arial" w:hAnsi="Arial" w:cs="Arial"/>
          <w:sz w:val="22"/>
          <w:szCs w:val="22"/>
        </w:rPr>
        <w:t>je</w:t>
      </w:r>
      <w:r w:rsidRPr="00BC7F26">
        <w:rPr>
          <w:rFonts w:ascii="Arial" w:eastAsia="Arial" w:hAnsi="Arial" w:cs="Arial"/>
          <w:sz w:val="22"/>
          <w:szCs w:val="22"/>
        </w:rPr>
        <w:t xml:space="preserve"> zamestnanc</w:t>
      </w:r>
      <w:r w:rsidRPr="00BC7F26" w:rsidR="001230BE">
        <w:rPr>
          <w:rFonts w:ascii="Arial" w:eastAsia="Arial" w:hAnsi="Arial" w:cs="Arial"/>
          <w:sz w:val="22"/>
          <w:szCs w:val="22"/>
        </w:rPr>
        <w:t>o</w:t>
      </w:r>
      <w:r w:rsidRPr="00BC7F26">
        <w:rPr>
          <w:rFonts w:ascii="Arial" w:eastAsia="Arial" w:hAnsi="Arial" w:cs="Arial"/>
          <w:sz w:val="22"/>
          <w:szCs w:val="22"/>
        </w:rPr>
        <w:t xml:space="preserve">m </w:t>
      </w:r>
      <w:r w:rsidRPr="00BC7F26" w:rsidR="001230BE">
        <w:rPr>
          <w:rFonts w:ascii="Arial" w:eastAsia="Arial" w:hAnsi="Arial" w:cs="Arial"/>
          <w:sz w:val="22"/>
          <w:szCs w:val="22"/>
        </w:rPr>
        <w:t>RTVS</w:t>
      </w:r>
      <w:r w:rsidRPr="00BC7F26" w:rsidR="009D330D">
        <w:rPr>
          <w:rFonts w:ascii="Arial" w:eastAsia="Arial" w:hAnsi="Arial" w:cs="Arial"/>
          <w:sz w:val="22"/>
          <w:szCs w:val="22"/>
        </w:rPr>
        <w:t>.</w:t>
      </w:r>
      <w:r w:rsidRPr="00BC7F26">
        <w:rPr>
          <w:rFonts w:ascii="Arial" w:eastAsia="Arial" w:hAnsi="Arial" w:cs="Arial"/>
          <w:sz w:val="22"/>
          <w:szCs w:val="22"/>
        </w:rPr>
        <w:t xml:space="preserve"> </w:t>
      </w:r>
      <w:r w:rsidRPr="00BC7F26" w:rsidR="009D330D">
        <w:rPr>
          <w:rFonts w:ascii="Arial" w:eastAsia="Arial" w:hAnsi="Arial" w:cs="Arial"/>
          <w:sz w:val="22"/>
          <w:szCs w:val="22"/>
        </w:rPr>
        <w:t xml:space="preserve">Tajomník </w:t>
      </w:r>
      <w:r w:rsidRPr="00BC7F26">
        <w:rPr>
          <w:rFonts w:ascii="Arial" w:eastAsia="Arial" w:hAnsi="Arial" w:cs="Arial"/>
          <w:sz w:val="22"/>
          <w:szCs w:val="22"/>
        </w:rPr>
        <w:t xml:space="preserve">za </w:t>
      </w:r>
      <w:r w:rsidRPr="00BC7F26" w:rsidR="00143DE9">
        <w:rPr>
          <w:rFonts w:ascii="Arial" w:eastAsia="Arial" w:hAnsi="Arial" w:cs="Arial"/>
          <w:sz w:val="22"/>
          <w:szCs w:val="22"/>
        </w:rPr>
        <w:t xml:space="preserve">svoju </w:t>
      </w:r>
      <w:r w:rsidRPr="00BC7F26">
        <w:rPr>
          <w:rFonts w:ascii="Arial" w:eastAsia="Arial" w:hAnsi="Arial" w:cs="Arial"/>
          <w:sz w:val="22"/>
          <w:szCs w:val="22"/>
        </w:rPr>
        <w:t>činnosť</w:t>
      </w:r>
      <w:r w:rsidRPr="00BC7F26" w:rsidR="008642F1">
        <w:rPr>
          <w:rFonts w:ascii="Arial" w:eastAsia="Arial" w:hAnsi="Arial" w:cs="Arial"/>
          <w:sz w:val="22"/>
          <w:szCs w:val="22"/>
        </w:rPr>
        <w:t xml:space="preserve"> </w:t>
      </w:r>
      <w:r w:rsidRPr="00BC7F26">
        <w:rPr>
          <w:rFonts w:ascii="Arial" w:eastAsia="Arial" w:hAnsi="Arial" w:cs="Arial"/>
          <w:sz w:val="22"/>
          <w:szCs w:val="22"/>
        </w:rPr>
        <w:t>zodpoved</w:t>
      </w:r>
      <w:r w:rsidRPr="00BC7F26" w:rsidR="001230BE">
        <w:rPr>
          <w:rFonts w:ascii="Arial" w:eastAsia="Arial" w:hAnsi="Arial" w:cs="Arial"/>
          <w:sz w:val="22"/>
          <w:szCs w:val="22"/>
        </w:rPr>
        <w:t>á</w:t>
      </w:r>
      <w:r w:rsidRPr="00BC7F26" w:rsidR="008642F1">
        <w:rPr>
          <w:rFonts w:ascii="Arial" w:eastAsia="Arial" w:hAnsi="Arial" w:cs="Arial"/>
          <w:sz w:val="22"/>
          <w:szCs w:val="22"/>
        </w:rPr>
        <w:t xml:space="preserve"> </w:t>
      </w:r>
      <w:r w:rsidRPr="00BC7F26">
        <w:rPr>
          <w:rFonts w:ascii="Arial" w:eastAsia="Arial" w:hAnsi="Arial" w:cs="Arial"/>
          <w:sz w:val="22"/>
          <w:szCs w:val="22"/>
        </w:rPr>
        <w:t xml:space="preserve">rade. </w:t>
      </w:r>
    </w:p>
    <w:p w:rsidR="001230BE" w:rsidRPr="00BC7F26" w:rsidP="001230BE">
      <w:pPr>
        <w:pStyle w:val="ListParagraph"/>
        <w:rPr>
          <w:rFonts w:ascii="Arial" w:eastAsia="Arial" w:hAnsi="Arial" w:cs="Arial"/>
          <w:sz w:val="22"/>
          <w:szCs w:val="22"/>
        </w:rPr>
      </w:pPr>
    </w:p>
    <w:p w:rsidR="00AB057E" w:rsidRPr="00BC7F26" w:rsidP="00AB057E">
      <w:pPr>
        <w:numPr>
          <w:ilvl w:val="0"/>
          <w:numId w:val="5"/>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Pracovnú náplň </w:t>
      </w:r>
      <w:r w:rsidRPr="00BC7F26" w:rsidR="001230BE">
        <w:rPr>
          <w:rFonts w:ascii="Arial" w:eastAsia="Arial" w:hAnsi="Arial" w:cs="Arial"/>
          <w:sz w:val="22"/>
          <w:szCs w:val="22"/>
        </w:rPr>
        <w:t>tajomníka</w:t>
      </w:r>
      <w:r w:rsidRPr="00BC7F26">
        <w:rPr>
          <w:rFonts w:ascii="Arial" w:eastAsia="Arial" w:hAnsi="Arial" w:cs="Arial"/>
          <w:sz w:val="22"/>
          <w:szCs w:val="22"/>
        </w:rPr>
        <w:t xml:space="preserve"> rady určuje </w:t>
      </w:r>
      <w:r w:rsidRPr="00BC7F26" w:rsidR="001230BE">
        <w:rPr>
          <w:rFonts w:ascii="Arial" w:eastAsia="Arial" w:hAnsi="Arial" w:cs="Arial"/>
          <w:sz w:val="22"/>
          <w:szCs w:val="22"/>
        </w:rPr>
        <w:t xml:space="preserve">predseda </w:t>
      </w:r>
      <w:r w:rsidRPr="00BC7F26">
        <w:rPr>
          <w:rFonts w:ascii="Arial" w:eastAsia="Arial" w:hAnsi="Arial" w:cs="Arial"/>
          <w:sz w:val="22"/>
          <w:szCs w:val="22"/>
        </w:rPr>
        <w:t>rad</w:t>
      </w:r>
      <w:r w:rsidRPr="00BC7F26" w:rsidR="001230BE">
        <w:rPr>
          <w:rFonts w:ascii="Arial" w:eastAsia="Arial" w:hAnsi="Arial" w:cs="Arial"/>
          <w:sz w:val="22"/>
          <w:szCs w:val="22"/>
        </w:rPr>
        <w:t>y</w:t>
      </w:r>
      <w:r w:rsidRPr="00BC7F26">
        <w:rPr>
          <w:rFonts w:ascii="Arial" w:eastAsia="Arial" w:hAnsi="Arial" w:cs="Arial"/>
          <w:sz w:val="22"/>
          <w:szCs w:val="22"/>
        </w:rPr>
        <w:t>.</w:t>
      </w:r>
    </w:p>
    <w:p w:rsidR="00AB057E" w:rsidRPr="00BC7F26" w:rsidP="00AB057E">
      <w:pPr>
        <w:tabs>
          <w:tab w:val="left" w:pos="283"/>
        </w:tabs>
        <w:autoSpaceDE w:val="0"/>
        <w:jc w:val="both"/>
        <w:rPr>
          <w:rFonts w:ascii="Arial" w:eastAsia="Arial" w:hAnsi="Arial" w:cs="Arial"/>
          <w:sz w:val="22"/>
          <w:szCs w:val="22"/>
        </w:rPr>
      </w:pPr>
    </w:p>
    <w:p w:rsidR="00AB057E" w:rsidRPr="00BC7F26" w:rsidP="00AB057E">
      <w:pPr>
        <w:numPr>
          <w:ilvl w:val="0"/>
          <w:numId w:val="5"/>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Hodnotenie činnosti a plnenia úloh </w:t>
      </w:r>
      <w:r w:rsidRPr="00BC7F26" w:rsidR="001230BE">
        <w:rPr>
          <w:rFonts w:ascii="Arial" w:eastAsia="Arial" w:hAnsi="Arial" w:cs="Arial"/>
          <w:sz w:val="22"/>
          <w:szCs w:val="22"/>
        </w:rPr>
        <w:t>tajomníka</w:t>
      </w:r>
      <w:r w:rsidRPr="00BC7F26">
        <w:rPr>
          <w:rFonts w:ascii="Arial" w:eastAsia="Arial" w:hAnsi="Arial" w:cs="Arial"/>
          <w:sz w:val="22"/>
          <w:szCs w:val="22"/>
        </w:rPr>
        <w:t xml:space="preserve"> rady vykonáva rada polročne</w:t>
      </w:r>
      <w:r w:rsidRPr="00BC7F26" w:rsidR="001230BE">
        <w:rPr>
          <w:rFonts w:ascii="Arial" w:eastAsia="Arial" w:hAnsi="Arial" w:cs="Arial"/>
          <w:sz w:val="22"/>
          <w:szCs w:val="22"/>
        </w:rPr>
        <w:t>.</w:t>
      </w:r>
      <w:r w:rsidRPr="00BC7F26">
        <w:rPr>
          <w:rFonts w:ascii="Arial" w:eastAsia="Arial" w:hAnsi="Arial" w:cs="Arial"/>
          <w:sz w:val="22"/>
          <w:szCs w:val="22"/>
        </w:rPr>
        <w:t xml:space="preserve"> </w:t>
      </w:r>
    </w:p>
    <w:p w:rsidR="001230BE" w:rsidRPr="00BC7F26" w:rsidP="001230BE">
      <w:pPr>
        <w:pStyle w:val="ListParagraph"/>
        <w:rPr>
          <w:rFonts w:ascii="Arial" w:eastAsia="Arial" w:hAnsi="Arial" w:cs="Arial"/>
          <w:sz w:val="22"/>
          <w:szCs w:val="22"/>
        </w:rPr>
      </w:pPr>
    </w:p>
    <w:p w:rsidR="00AB057E" w:rsidRPr="00BC7F26" w:rsidP="00AB057E">
      <w:pPr>
        <w:numPr>
          <w:ilvl w:val="0"/>
          <w:numId w:val="5"/>
        </w:numPr>
        <w:tabs>
          <w:tab w:val="left" w:pos="283"/>
        </w:tabs>
        <w:autoSpaceDE w:val="0"/>
        <w:jc w:val="both"/>
        <w:rPr>
          <w:rFonts w:ascii="Arial" w:eastAsia="Arial" w:hAnsi="Arial" w:cs="Arial"/>
          <w:sz w:val="22"/>
          <w:szCs w:val="22"/>
        </w:rPr>
      </w:pPr>
      <w:r w:rsidRPr="00BC7F26" w:rsidR="001230BE">
        <w:rPr>
          <w:rFonts w:ascii="Arial" w:eastAsia="Arial" w:hAnsi="Arial" w:cs="Arial"/>
          <w:sz w:val="22"/>
          <w:szCs w:val="22"/>
        </w:rPr>
        <w:t>RTVS</w:t>
      </w:r>
      <w:r w:rsidRPr="00BC7F26">
        <w:rPr>
          <w:rFonts w:ascii="Arial" w:eastAsia="Arial" w:hAnsi="Arial" w:cs="Arial"/>
          <w:sz w:val="22"/>
          <w:szCs w:val="22"/>
        </w:rPr>
        <w:t xml:space="preserve"> vyčlení kancelárske priestory pre tajomníka rady s príslušným technickým a</w:t>
      </w:r>
      <w:r w:rsidRPr="00BC7F26" w:rsidR="006F0ADD">
        <w:rPr>
          <w:rFonts w:ascii="Arial" w:eastAsia="Arial" w:hAnsi="Arial" w:cs="Arial"/>
          <w:sz w:val="22"/>
          <w:szCs w:val="22"/>
        </w:rPr>
        <w:t> </w:t>
      </w:r>
      <w:r w:rsidRPr="00BC7F26">
        <w:rPr>
          <w:rFonts w:ascii="Arial" w:eastAsia="Arial" w:hAnsi="Arial" w:cs="Arial"/>
          <w:sz w:val="22"/>
          <w:szCs w:val="22"/>
        </w:rPr>
        <w:t>administratívnym vybavením (najmä intranet, internet, poš</w:t>
      </w:r>
      <w:r w:rsidRPr="00BC7F26">
        <w:rPr>
          <w:rFonts w:ascii="Arial" w:eastAsia="Arial" w:hAnsi="Arial" w:cs="Arial"/>
          <w:sz w:val="22"/>
          <w:szCs w:val="22"/>
        </w:rPr>
        <w:t>tová schránka, PC, fax, telefón a pod.)</w:t>
      </w:r>
    </w:p>
    <w:p w:rsidR="003A466F" w:rsidRPr="00BC7F26">
      <w:pPr>
        <w:autoSpaceDE w:val="0"/>
        <w:jc w:val="center"/>
        <w:rPr>
          <w:rFonts w:ascii="Arial" w:eastAsia="Arial" w:hAnsi="Arial" w:cs="Arial"/>
          <w:b/>
          <w:bCs/>
          <w:sz w:val="22"/>
          <w:szCs w:val="22"/>
        </w:rPr>
      </w:pPr>
    </w:p>
    <w:p w:rsidR="003A466F"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sidR="005463DD">
        <w:rPr>
          <w:rFonts w:ascii="Arial" w:eastAsia="Arial" w:hAnsi="Arial" w:cs="Arial"/>
          <w:b/>
          <w:bCs/>
          <w:sz w:val="22"/>
          <w:szCs w:val="22"/>
        </w:rPr>
        <w:t>Č</w:t>
      </w:r>
      <w:r w:rsidRPr="00BC7F26">
        <w:rPr>
          <w:rFonts w:ascii="Arial" w:eastAsia="Arial" w:hAnsi="Arial" w:cs="Arial"/>
          <w:b/>
          <w:bCs/>
          <w:sz w:val="22"/>
          <w:szCs w:val="22"/>
        </w:rPr>
        <w:t>lánok 6</w:t>
      </w:r>
    </w:p>
    <w:p w:rsidR="00B83F57" w:rsidRPr="00BC7F26">
      <w:pPr>
        <w:autoSpaceDE w:val="0"/>
        <w:jc w:val="center"/>
        <w:rPr>
          <w:rFonts w:ascii="Arial" w:eastAsia="Arial" w:hAnsi="Arial" w:cs="Arial"/>
          <w:b/>
          <w:bCs/>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 xml:space="preserve">Finančné zabezpečenie členov </w:t>
      </w:r>
      <w:r w:rsidRPr="00BC7F26" w:rsidR="009D330D">
        <w:rPr>
          <w:rFonts w:ascii="Arial" w:eastAsia="Arial" w:hAnsi="Arial" w:cs="Arial"/>
          <w:b/>
          <w:bCs/>
          <w:sz w:val="22"/>
          <w:szCs w:val="22"/>
        </w:rPr>
        <w:t xml:space="preserve">rady </w:t>
      </w:r>
      <w:r w:rsidRPr="00BC7F26">
        <w:rPr>
          <w:rFonts w:ascii="Arial" w:eastAsia="Arial" w:hAnsi="Arial" w:cs="Arial"/>
          <w:b/>
          <w:bCs/>
          <w:sz w:val="22"/>
          <w:szCs w:val="22"/>
        </w:rPr>
        <w:t>a činnosti rady</w:t>
      </w:r>
    </w:p>
    <w:p w:rsidR="00B83F57" w:rsidRPr="00BC7F26">
      <w:pPr>
        <w:autoSpaceDE w:val="0"/>
        <w:jc w:val="both"/>
        <w:rPr>
          <w:rFonts w:ascii="Arial" w:eastAsia="Arial" w:hAnsi="Arial" w:cs="Arial"/>
          <w:sz w:val="22"/>
          <w:szCs w:val="22"/>
        </w:rPr>
      </w:pPr>
    </w:p>
    <w:p w:rsidR="00B83F57" w:rsidRPr="00BC7F26">
      <w:pPr>
        <w:numPr>
          <w:ilvl w:val="0"/>
          <w:numId w:val="6"/>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 xml:space="preserve">Náklady spojené s výkonom funkcie člena rady a činnosťou rady sa uhrádzajú z rozpočtu </w:t>
      </w:r>
      <w:r w:rsidRPr="00BC7F26" w:rsidR="006F0ADD">
        <w:rPr>
          <w:rFonts w:ascii="Arial" w:eastAsia="Arial" w:hAnsi="Arial" w:cs="Arial"/>
          <w:sz w:val="22"/>
          <w:szCs w:val="22"/>
        </w:rPr>
        <w:t>RTVS, v k</w:t>
      </w:r>
      <w:r w:rsidRPr="00BC7F26">
        <w:rPr>
          <w:rFonts w:ascii="Arial" w:eastAsia="Arial" w:hAnsi="Arial" w:cs="Arial"/>
          <w:sz w:val="22"/>
          <w:szCs w:val="22"/>
        </w:rPr>
        <w:t>torom má rada</w:t>
      </w:r>
      <w:r>
        <w:rPr>
          <w:rStyle w:val="FootnoteReference"/>
          <w:rFonts w:ascii="Arial" w:eastAsia="Arial" w:hAnsi="Arial" w:cs="Arial"/>
          <w:sz w:val="22"/>
          <w:szCs w:val="22"/>
        </w:rPr>
        <w:footnoteReference w:id="24"/>
      </w:r>
      <w:r w:rsidRPr="00BC7F26">
        <w:rPr>
          <w:rFonts w:ascii="Arial" w:eastAsia="Arial" w:hAnsi="Arial" w:cs="Arial"/>
          <w:sz w:val="22"/>
          <w:szCs w:val="22"/>
        </w:rPr>
        <w:t xml:space="preserve"> svoju samostatnú kapitolu.</w:t>
      </w:r>
      <w:r w:rsidRPr="00BC7F26" w:rsidR="001421F5">
        <w:rPr>
          <w:rFonts w:ascii="Arial" w:eastAsia="Arial" w:hAnsi="Arial" w:cs="Arial"/>
          <w:sz w:val="22"/>
          <w:szCs w:val="22"/>
        </w:rPr>
        <w:t xml:space="preserve"> Návrh tejto rozpočtovej kapitoly predkladá rada.</w:t>
      </w:r>
    </w:p>
    <w:p w:rsidR="00B83F57" w:rsidRPr="00BC7F26">
      <w:pPr>
        <w:autoSpaceDE w:val="0"/>
        <w:jc w:val="both"/>
        <w:rPr>
          <w:rFonts w:ascii="Arial" w:eastAsia="Arial" w:hAnsi="Arial" w:cs="Arial"/>
          <w:sz w:val="22"/>
          <w:szCs w:val="22"/>
        </w:rPr>
      </w:pPr>
    </w:p>
    <w:p w:rsidR="00B24B4A" w:rsidRPr="00BC7F26" w:rsidP="006F0ADD">
      <w:pPr>
        <w:numPr>
          <w:ilvl w:val="0"/>
          <w:numId w:val="6"/>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Výkon</w:t>
      </w:r>
      <w:r w:rsidRPr="00BC7F26" w:rsidR="008642F1">
        <w:rPr>
          <w:rFonts w:ascii="Arial" w:eastAsia="Arial" w:hAnsi="Arial" w:cs="Arial"/>
          <w:sz w:val="22"/>
          <w:szCs w:val="22"/>
        </w:rPr>
        <w:t xml:space="preserve"> </w:t>
      </w:r>
      <w:r w:rsidRPr="00BC7F26">
        <w:rPr>
          <w:rFonts w:ascii="Arial" w:eastAsia="Arial" w:hAnsi="Arial" w:cs="Arial"/>
          <w:sz w:val="22"/>
          <w:szCs w:val="22"/>
        </w:rPr>
        <w:t>funkcie člena rady sa považuje za iný úkon vo všeobecnom záujme.</w:t>
      </w:r>
      <w:r>
        <w:rPr>
          <w:rStyle w:val="FootnoteReference"/>
          <w:rFonts w:ascii="Arial" w:eastAsia="Arial" w:hAnsi="Arial" w:cs="Arial"/>
          <w:sz w:val="22"/>
          <w:szCs w:val="22"/>
        </w:rPr>
        <w:footnoteReference w:id="25"/>
      </w:r>
    </w:p>
    <w:p w:rsidR="00B24B4A" w:rsidRPr="00BC7F26" w:rsidP="00122B1A">
      <w:pPr>
        <w:autoSpaceDE w:val="0"/>
        <w:ind w:left="283"/>
        <w:jc w:val="both"/>
        <w:rPr>
          <w:rFonts w:ascii="Arial" w:eastAsia="Arial" w:hAnsi="Arial" w:cs="Arial"/>
          <w:sz w:val="22"/>
          <w:szCs w:val="22"/>
        </w:rPr>
      </w:pPr>
    </w:p>
    <w:p w:rsidR="006F0ADD" w:rsidRPr="00BC7F26" w:rsidP="006F0ADD">
      <w:pPr>
        <w:numPr>
          <w:ilvl w:val="0"/>
          <w:numId w:val="6"/>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Členovi rady patrí za výkon tejto funkcie mesačná odmena vo výške</w:t>
      </w:r>
      <w:r w:rsidRPr="00BC7F26" w:rsidR="008642F1">
        <w:rPr>
          <w:rFonts w:ascii="Arial" w:eastAsia="Arial" w:hAnsi="Arial" w:cs="Arial"/>
          <w:sz w:val="22"/>
          <w:szCs w:val="22"/>
        </w:rPr>
        <w:t xml:space="preserve"> </w:t>
      </w:r>
      <w:r w:rsidRPr="00BC7F26">
        <w:rPr>
          <w:rFonts w:ascii="Arial" w:eastAsia="Arial" w:hAnsi="Arial" w:cs="Arial"/>
          <w:sz w:val="22"/>
          <w:szCs w:val="22"/>
        </w:rPr>
        <w:t>priemernej mesačnej nominálnej mzdy zamestnanca v hospodárstve Slovenskej republiky zverejnenej Štatistickým úradom Slovenskej republiky za predchádzajúci kalendárny rok</w:t>
      </w:r>
      <w:r w:rsidRPr="00BC7F26" w:rsidR="001421F5">
        <w:rPr>
          <w:rFonts w:ascii="Arial" w:eastAsia="Arial" w:hAnsi="Arial" w:cs="Arial"/>
          <w:sz w:val="22"/>
          <w:szCs w:val="22"/>
        </w:rPr>
        <w:t>.</w:t>
      </w:r>
      <w:r>
        <w:rPr>
          <w:rStyle w:val="FootnoteReference"/>
          <w:rFonts w:ascii="Arial" w:eastAsia="Arial" w:hAnsi="Arial" w:cs="Arial"/>
          <w:sz w:val="22"/>
          <w:szCs w:val="22"/>
        </w:rPr>
        <w:footnoteReference w:id="26"/>
      </w:r>
      <w:r w:rsidRPr="00BC7F26">
        <w:rPr>
          <w:rFonts w:ascii="Arial" w:eastAsia="Arial" w:hAnsi="Arial" w:cs="Arial"/>
          <w:sz w:val="22"/>
          <w:szCs w:val="22"/>
        </w:rPr>
        <w:t xml:space="preserve"> </w:t>
      </w:r>
    </w:p>
    <w:p w:rsidR="00AB057E" w:rsidRPr="00BC7F26" w:rsidP="00AB057E">
      <w:pPr>
        <w:autoSpaceDE w:val="0"/>
        <w:jc w:val="both"/>
        <w:rPr>
          <w:rFonts w:ascii="Arial" w:eastAsia="Arial" w:hAnsi="Arial" w:cs="Arial"/>
          <w:sz w:val="22"/>
          <w:szCs w:val="22"/>
        </w:rPr>
      </w:pPr>
    </w:p>
    <w:p w:rsidR="00AB057E" w:rsidRPr="00BC7F26">
      <w:pPr>
        <w:numPr>
          <w:ilvl w:val="0"/>
          <w:numId w:val="6"/>
        </w:numPr>
        <w:tabs>
          <w:tab w:val="left" w:pos="283"/>
        </w:tabs>
        <w:autoSpaceDE w:val="0"/>
        <w:jc w:val="both"/>
        <w:rPr>
          <w:rFonts w:ascii="Arial" w:eastAsia="Arial" w:hAnsi="Arial" w:cs="Arial"/>
          <w:sz w:val="22"/>
          <w:szCs w:val="22"/>
        </w:rPr>
      </w:pPr>
      <w:r w:rsidRPr="00BC7F26" w:rsidR="006A7E4D">
        <w:rPr>
          <w:rFonts w:ascii="Arial" w:eastAsia="Arial" w:hAnsi="Arial" w:cs="Arial"/>
          <w:sz w:val="22"/>
          <w:szCs w:val="22"/>
        </w:rPr>
        <w:t xml:space="preserve">Za výkon funkcie predsedu rady patrí funkčný príplatok v sume jednej polovice odmeny podľa </w:t>
      </w:r>
      <w:r w:rsidRPr="00BC7F26" w:rsidR="00B24B4A">
        <w:rPr>
          <w:rFonts w:ascii="Arial" w:eastAsia="Arial" w:hAnsi="Arial" w:cs="Arial"/>
          <w:sz w:val="22"/>
          <w:szCs w:val="22"/>
        </w:rPr>
        <w:t>bodu 3 tohto článku.</w:t>
      </w:r>
      <w:r w:rsidRPr="00BC7F26" w:rsidR="006A7E4D">
        <w:rPr>
          <w:rFonts w:ascii="Arial" w:eastAsia="Arial" w:hAnsi="Arial" w:cs="Arial"/>
          <w:sz w:val="22"/>
          <w:szCs w:val="22"/>
        </w:rPr>
        <w:t xml:space="preserve"> Za výkon funkcie podpredsedu rady patrí funkčný príplatok v sume jednej tretiny odmeny podľa</w:t>
      </w:r>
      <w:r w:rsidRPr="00BC7F26" w:rsidR="00B24B4A">
        <w:rPr>
          <w:rFonts w:ascii="Arial" w:eastAsia="Arial" w:hAnsi="Arial" w:cs="Arial"/>
          <w:sz w:val="22"/>
          <w:szCs w:val="22"/>
        </w:rPr>
        <w:t xml:space="preserve"> bodu 3 tohto článku.</w:t>
      </w:r>
    </w:p>
    <w:p w:rsidR="00AB057E" w:rsidRPr="00BC7F26" w:rsidP="00AB057E">
      <w:pPr>
        <w:autoSpaceDE w:val="0"/>
        <w:jc w:val="both"/>
        <w:rPr>
          <w:rFonts w:ascii="Arial" w:eastAsia="Arial" w:hAnsi="Arial" w:cs="Arial"/>
          <w:sz w:val="22"/>
          <w:szCs w:val="22"/>
        </w:rPr>
      </w:pPr>
    </w:p>
    <w:p w:rsidR="00B83F57" w:rsidRPr="00BC7F26">
      <w:pPr>
        <w:numPr>
          <w:ilvl w:val="0"/>
          <w:numId w:val="6"/>
        </w:numPr>
        <w:tabs>
          <w:tab w:val="left" w:pos="283"/>
        </w:tabs>
        <w:autoSpaceDE w:val="0"/>
        <w:jc w:val="both"/>
        <w:rPr>
          <w:rFonts w:ascii="Arial" w:eastAsia="Arial" w:hAnsi="Arial" w:cs="Arial"/>
          <w:sz w:val="22"/>
          <w:szCs w:val="22"/>
        </w:rPr>
      </w:pPr>
      <w:r w:rsidRPr="00BC7F26" w:rsidR="001421F5">
        <w:rPr>
          <w:rFonts w:ascii="Arial" w:eastAsia="Arial" w:hAnsi="Arial" w:cs="Arial"/>
          <w:sz w:val="22"/>
          <w:szCs w:val="22"/>
        </w:rPr>
        <w:t xml:space="preserve">Výdavky </w:t>
      </w:r>
      <w:r w:rsidRPr="00BC7F26">
        <w:rPr>
          <w:rFonts w:ascii="Arial" w:eastAsia="Arial" w:hAnsi="Arial" w:cs="Arial"/>
          <w:sz w:val="22"/>
          <w:szCs w:val="22"/>
        </w:rPr>
        <w:t>člena rady spojené s výkonom jeho funkcie sa uhrádzajú podľa osobitných predpisov</w:t>
      </w:r>
      <w:r w:rsidRPr="00BC7F26" w:rsidR="001421F5">
        <w:rPr>
          <w:rFonts w:ascii="Arial" w:eastAsia="Arial" w:hAnsi="Arial" w:cs="Arial"/>
          <w:sz w:val="22"/>
          <w:szCs w:val="22"/>
        </w:rPr>
        <w:t>.</w:t>
      </w:r>
      <w:r>
        <w:rPr>
          <w:rStyle w:val="FootnoteReference"/>
          <w:rFonts w:ascii="Arial" w:eastAsia="Arial" w:hAnsi="Arial" w:cs="Arial"/>
          <w:sz w:val="22"/>
          <w:szCs w:val="22"/>
        </w:rPr>
        <w:footnoteReference w:id="27"/>
      </w:r>
    </w:p>
    <w:p w:rsidR="00B83F57" w:rsidRPr="00BC7F26">
      <w:pPr>
        <w:autoSpaceDE w:val="0"/>
        <w:jc w:val="both"/>
        <w:rPr>
          <w:rFonts w:ascii="Arial" w:eastAsia="Arial" w:hAnsi="Arial" w:cs="Arial"/>
          <w:sz w:val="22"/>
          <w:szCs w:val="22"/>
        </w:rPr>
      </w:pPr>
    </w:p>
    <w:p w:rsidR="00B83F57" w:rsidRPr="00BC7F26">
      <w:pPr>
        <w:numPr>
          <w:ilvl w:val="0"/>
          <w:numId w:val="6"/>
        </w:numPr>
        <w:tabs>
          <w:tab w:val="left" w:pos="283"/>
        </w:tabs>
        <w:autoSpaceDE w:val="0"/>
        <w:jc w:val="both"/>
        <w:rPr>
          <w:rFonts w:ascii="Arial" w:eastAsia="Arial" w:hAnsi="Arial" w:cs="Arial"/>
          <w:sz w:val="22"/>
          <w:szCs w:val="22"/>
        </w:rPr>
      </w:pPr>
      <w:r w:rsidRPr="00BC7F26" w:rsidR="00B24B4A">
        <w:rPr>
          <w:rFonts w:ascii="Arial" w:eastAsia="Arial" w:hAnsi="Arial" w:cs="Arial"/>
          <w:sz w:val="22"/>
          <w:szCs w:val="22"/>
        </w:rPr>
        <w:t>Výšku m</w:t>
      </w:r>
      <w:r w:rsidRPr="00BC7F26">
        <w:rPr>
          <w:rFonts w:ascii="Arial" w:eastAsia="Arial" w:hAnsi="Arial" w:cs="Arial"/>
          <w:sz w:val="22"/>
          <w:szCs w:val="22"/>
        </w:rPr>
        <w:t>zd</w:t>
      </w:r>
      <w:r w:rsidRPr="00BC7F26" w:rsidR="00B24B4A">
        <w:rPr>
          <w:rFonts w:ascii="Arial" w:eastAsia="Arial" w:hAnsi="Arial" w:cs="Arial"/>
          <w:sz w:val="22"/>
          <w:szCs w:val="22"/>
        </w:rPr>
        <w:t>y</w:t>
      </w:r>
      <w:r w:rsidRPr="00BC7F26">
        <w:rPr>
          <w:rFonts w:ascii="Arial" w:eastAsia="Arial" w:hAnsi="Arial" w:cs="Arial"/>
          <w:sz w:val="22"/>
          <w:szCs w:val="22"/>
        </w:rPr>
        <w:t xml:space="preserve"> tajomníka rady navrhuje rada a schvaľuje generálny ria</w:t>
      </w:r>
      <w:r w:rsidRPr="00BC7F26" w:rsidR="00987240">
        <w:rPr>
          <w:rFonts w:ascii="Arial" w:eastAsia="Arial" w:hAnsi="Arial" w:cs="Arial"/>
          <w:sz w:val="22"/>
          <w:szCs w:val="22"/>
        </w:rPr>
        <w:t>diteľ.</w:t>
      </w:r>
    </w:p>
    <w:p w:rsidR="00B83F57" w:rsidRPr="00BC7F26">
      <w:pPr>
        <w:autoSpaceDE w:val="0"/>
        <w:jc w:val="both"/>
        <w:rPr>
          <w:rFonts w:ascii="Arial" w:eastAsia="Arial" w:hAnsi="Arial" w:cs="Arial"/>
          <w:sz w:val="22"/>
          <w:szCs w:val="22"/>
        </w:rPr>
      </w:pPr>
    </w:p>
    <w:p w:rsidR="00B83F57" w:rsidRPr="00BC7F26">
      <w:pPr>
        <w:autoSpaceDE w:val="0"/>
        <w:jc w:val="both"/>
        <w:rPr>
          <w:rFonts w:ascii="Arial" w:eastAsia="Arial" w:hAnsi="Arial" w:cs="Arial"/>
          <w:sz w:val="22"/>
          <w:szCs w:val="22"/>
        </w:rPr>
      </w:pPr>
    </w:p>
    <w:p w:rsidR="00B83F57" w:rsidRPr="00BC7F26">
      <w:pPr>
        <w:tabs>
          <w:tab w:val="left" w:pos="360"/>
        </w:tabs>
        <w:autoSpaceDE w:val="0"/>
        <w:jc w:val="center"/>
        <w:rPr>
          <w:rFonts w:ascii="Arial" w:eastAsia="Arial" w:hAnsi="Arial" w:cs="Arial"/>
          <w:b/>
          <w:bCs/>
          <w:sz w:val="22"/>
          <w:szCs w:val="22"/>
        </w:rPr>
      </w:pPr>
      <w:r w:rsidRPr="00BC7F26">
        <w:rPr>
          <w:rFonts w:ascii="Arial" w:eastAsia="Arial" w:hAnsi="Arial" w:cs="Arial"/>
          <w:b/>
          <w:bCs/>
          <w:sz w:val="22"/>
          <w:szCs w:val="22"/>
        </w:rPr>
        <w:t>Článok 7</w:t>
      </w:r>
    </w:p>
    <w:p w:rsidR="00B83F57" w:rsidRPr="00BC7F26">
      <w:pPr>
        <w:tabs>
          <w:tab w:val="left" w:pos="360"/>
        </w:tabs>
        <w:autoSpaceDE w:val="0"/>
        <w:jc w:val="center"/>
        <w:rPr>
          <w:rFonts w:ascii="Arial" w:eastAsia="Arial" w:hAnsi="Arial" w:cs="Arial"/>
          <w:b/>
          <w:bCs/>
          <w:sz w:val="22"/>
          <w:szCs w:val="22"/>
        </w:rPr>
      </w:pPr>
    </w:p>
    <w:p w:rsidR="00B83F57" w:rsidRPr="00BC7F26">
      <w:pPr>
        <w:tabs>
          <w:tab w:val="left" w:pos="360"/>
        </w:tabs>
        <w:autoSpaceDE w:val="0"/>
        <w:jc w:val="center"/>
        <w:rPr>
          <w:rFonts w:ascii="Arial" w:eastAsia="Arial" w:hAnsi="Arial" w:cs="Arial"/>
          <w:b/>
          <w:bCs/>
          <w:sz w:val="22"/>
          <w:szCs w:val="22"/>
        </w:rPr>
      </w:pPr>
      <w:r w:rsidRPr="00BC7F26">
        <w:rPr>
          <w:rFonts w:ascii="Arial" w:eastAsia="Arial" w:hAnsi="Arial" w:cs="Arial"/>
          <w:b/>
          <w:bCs/>
          <w:sz w:val="22"/>
          <w:szCs w:val="22"/>
        </w:rPr>
        <w:t>Iné ustanovenia</w:t>
      </w:r>
    </w:p>
    <w:p w:rsidR="00B83F57" w:rsidRPr="00BC7F26">
      <w:pPr>
        <w:tabs>
          <w:tab w:val="left" w:pos="360"/>
        </w:tabs>
        <w:autoSpaceDE w:val="0"/>
        <w:jc w:val="both"/>
        <w:rPr>
          <w:rFonts w:ascii="Arial" w:eastAsia="Arial" w:hAnsi="Arial" w:cs="Arial"/>
          <w:sz w:val="22"/>
          <w:szCs w:val="22"/>
        </w:rPr>
      </w:pPr>
    </w:p>
    <w:p w:rsidR="00DA32EB" w:rsidRPr="00BC7F26" w:rsidP="00DA32EB">
      <w:pPr>
        <w:numPr>
          <w:ilvl w:val="0"/>
          <w:numId w:val="7"/>
        </w:numPr>
        <w:tabs>
          <w:tab w:val="left" w:pos="283"/>
        </w:tabs>
        <w:autoSpaceDE w:val="0"/>
        <w:jc w:val="both"/>
        <w:rPr>
          <w:rFonts w:ascii="Arial" w:hAnsi="Arial" w:cs="Arial"/>
          <w:sz w:val="22"/>
          <w:szCs w:val="22"/>
        </w:rPr>
      </w:pPr>
      <w:r w:rsidRPr="00BC7F26">
        <w:rPr>
          <w:rFonts w:ascii="Arial" w:hAnsi="Arial" w:cs="Arial"/>
          <w:sz w:val="22"/>
          <w:szCs w:val="22"/>
        </w:rPr>
        <w:t>Členovia rady majú právo na všetky informácie potrebné na efektívny výkon funkcie člena rady. Za uvedeným účelom sa môžu v oprávnenej situácii a so súhlasom generálneho riaditeľa zúčastniť aj na rokovaní výkonnej alebo programovej rady.</w:t>
      </w:r>
    </w:p>
    <w:p w:rsidR="00DA32EB" w:rsidRPr="00BC7F26" w:rsidP="00DA32EB">
      <w:pPr>
        <w:autoSpaceDE w:val="0"/>
        <w:ind w:left="283"/>
        <w:jc w:val="both"/>
        <w:rPr>
          <w:rFonts w:ascii="Arial" w:hAnsi="Arial" w:cs="Arial"/>
          <w:sz w:val="22"/>
          <w:szCs w:val="22"/>
        </w:rPr>
      </w:pPr>
    </w:p>
    <w:p w:rsidR="00DA32EB" w:rsidRPr="00BC7F26" w:rsidP="00DA32EB">
      <w:pPr>
        <w:numPr>
          <w:ilvl w:val="0"/>
          <w:numId w:val="7"/>
        </w:numPr>
        <w:tabs>
          <w:tab w:val="left" w:pos="283"/>
        </w:tabs>
        <w:autoSpaceDE w:val="0"/>
        <w:jc w:val="both"/>
        <w:rPr>
          <w:rFonts w:ascii="Arial" w:hAnsi="Arial" w:cs="Arial"/>
          <w:sz w:val="22"/>
          <w:szCs w:val="22"/>
        </w:rPr>
      </w:pPr>
      <w:r w:rsidRPr="00BC7F26">
        <w:rPr>
          <w:rFonts w:ascii="Arial" w:hAnsi="Arial" w:cs="Arial"/>
          <w:sz w:val="22"/>
          <w:szCs w:val="22"/>
        </w:rPr>
        <w:t xml:space="preserve">Členovia rady dostávajú za účelom priebežného zabezpečenia informácií potrebných na efektívny výkon funkcie člena rady na vedomie informáciu o zmluvách nad </w:t>
      </w:r>
      <w:r w:rsidRPr="00BC7F26">
        <w:rPr>
          <w:rFonts w:ascii="Arial" w:eastAsia="Arial" w:hAnsi="Arial" w:cs="Arial"/>
          <w:sz w:val="22"/>
          <w:szCs w:val="22"/>
        </w:rPr>
        <w:t>10 000 eur uzavretých v mesiaci predchádzajúcom termínu rokovania rady</w:t>
      </w:r>
      <w:r w:rsidRPr="00BC7F26">
        <w:rPr>
          <w:rFonts w:ascii="Arial" w:hAnsi="Arial" w:cs="Arial"/>
          <w:sz w:val="22"/>
          <w:szCs w:val="22"/>
        </w:rPr>
        <w:t xml:space="preserve"> a informáciu z rokovaní výkonnej rady, pokiaľ je zriadená.</w:t>
      </w:r>
    </w:p>
    <w:p w:rsidR="00DA32EB" w:rsidRPr="00BC7F26" w:rsidP="00DA32EB">
      <w:pPr>
        <w:autoSpaceDE w:val="0"/>
        <w:jc w:val="both"/>
        <w:rPr>
          <w:rFonts w:ascii="Arial" w:eastAsia="Arial" w:hAnsi="Arial" w:cs="Arial"/>
          <w:sz w:val="22"/>
          <w:szCs w:val="22"/>
        </w:rPr>
      </w:pPr>
    </w:p>
    <w:p w:rsidR="00DA32EB" w:rsidRPr="00BC7F26" w:rsidP="00DA32EB">
      <w:pPr>
        <w:numPr>
          <w:ilvl w:val="0"/>
          <w:numId w:val="7"/>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Rada na každom zasadnutí prerokuje informáciu o pripravovaných a realizovaných verejných obstarávaniach. Poverení členovia rady majú právo zúčastniť sa na zasadnutiach výberových a vyhodnocovacích komisií ako pozorovatelia v súlade s osobitnými predpismi.</w:t>
      </w:r>
    </w:p>
    <w:p w:rsidR="00DA32EB" w:rsidRPr="00BC7F26" w:rsidP="00DA32EB">
      <w:pPr>
        <w:autoSpaceDE w:val="0"/>
        <w:ind w:left="283"/>
        <w:jc w:val="both"/>
        <w:rPr>
          <w:rFonts w:ascii="Arial" w:eastAsia="Arial" w:hAnsi="Arial" w:cs="Arial"/>
          <w:sz w:val="22"/>
          <w:szCs w:val="22"/>
        </w:rPr>
      </w:pPr>
    </w:p>
    <w:p w:rsidR="00DA32EB" w:rsidRPr="00BC7F26" w:rsidP="00DA32EB">
      <w:pPr>
        <w:numPr>
          <w:ilvl w:val="0"/>
          <w:numId w:val="7"/>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Rada na každom zasadnutí prerokuje informáciu o zmluvách nad 10 000 eur uzavretých v mesiaci predchádzajúcom termínu rokovania rady.</w:t>
      </w:r>
    </w:p>
    <w:p w:rsidR="00DA32EB" w:rsidRPr="00BC7F26">
      <w:pPr>
        <w:tabs>
          <w:tab w:val="left" w:pos="360"/>
        </w:tabs>
        <w:autoSpaceDE w:val="0"/>
        <w:jc w:val="both"/>
        <w:rPr>
          <w:rFonts w:ascii="Arial" w:eastAsia="Arial" w:hAnsi="Arial" w:cs="Arial"/>
          <w:sz w:val="22"/>
          <w:szCs w:val="22"/>
        </w:rPr>
      </w:pPr>
    </w:p>
    <w:p w:rsidR="00B83F57" w:rsidRPr="00BC7F26">
      <w:pPr>
        <w:numPr>
          <w:ilvl w:val="0"/>
          <w:numId w:val="7"/>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Medzi zasadnutiami rady reprezentuje radu predseda rady alebo podpredseda rady, ktor</w:t>
      </w:r>
      <w:r w:rsidRPr="00BC7F26" w:rsidR="00232520">
        <w:rPr>
          <w:rFonts w:ascii="Arial" w:eastAsia="Arial" w:hAnsi="Arial" w:cs="Arial"/>
          <w:sz w:val="22"/>
          <w:szCs w:val="22"/>
        </w:rPr>
        <w:t>í</w:t>
      </w:r>
      <w:r w:rsidRPr="00BC7F26">
        <w:rPr>
          <w:rFonts w:ascii="Arial" w:eastAsia="Arial" w:hAnsi="Arial" w:cs="Arial"/>
          <w:sz w:val="22"/>
          <w:szCs w:val="22"/>
        </w:rPr>
        <w:t xml:space="preserve"> sa v jej mene zúčastňu</w:t>
      </w:r>
      <w:r w:rsidRPr="00BC7F26" w:rsidR="00232520">
        <w:rPr>
          <w:rFonts w:ascii="Arial" w:eastAsia="Arial" w:hAnsi="Arial" w:cs="Arial"/>
          <w:sz w:val="22"/>
          <w:szCs w:val="22"/>
        </w:rPr>
        <w:t>jú</w:t>
      </w:r>
      <w:r w:rsidRPr="00BC7F26">
        <w:rPr>
          <w:rFonts w:ascii="Arial" w:eastAsia="Arial" w:hAnsi="Arial" w:cs="Arial"/>
          <w:sz w:val="22"/>
          <w:szCs w:val="22"/>
        </w:rPr>
        <w:t xml:space="preserve"> na stretnutiach a rokovaniach, ku ktorým je rada oficiálne (písomne alebo elektronickou poštou) vyzvan</w:t>
      </w:r>
      <w:r w:rsidRPr="00BC7F26" w:rsidR="00232520">
        <w:rPr>
          <w:rFonts w:ascii="Arial" w:eastAsia="Arial" w:hAnsi="Arial" w:cs="Arial"/>
          <w:sz w:val="22"/>
          <w:szCs w:val="22"/>
        </w:rPr>
        <w:t>á</w:t>
      </w:r>
      <w:r w:rsidRPr="00BC7F26">
        <w:rPr>
          <w:rFonts w:ascii="Arial" w:eastAsia="Arial" w:hAnsi="Arial" w:cs="Arial"/>
          <w:sz w:val="22"/>
          <w:szCs w:val="22"/>
        </w:rPr>
        <w:t xml:space="preserve">. O výsledkoch týchto rokovaní predseda alebo podpredseda informuje členov rady na najbližšom zasadnutí rady. Predseda rady </w:t>
      </w:r>
      <w:r w:rsidRPr="00BC7F26" w:rsidR="00D53B14">
        <w:rPr>
          <w:rFonts w:ascii="Arial" w:eastAsia="Arial" w:hAnsi="Arial" w:cs="Arial"/>
          <w:sz w:val="22"/>
          <w:szCs w:val="22"/>
        </w:rPr>
        <w:t xml:space="preserve">alebo </w:t>
      </w:r>
      <w:r w:rsidRPr="00BC7F26">
        <w:rPr>
          <w:rFonts w:ascii="Arial" w:eastAsia="Arial" w:hAnsi="Arial" w:cs="Arial"/>
          <w:sz w:val="22"/>
          <w:szCs w:val="22"/>
        </w:rPr>
        <w:t>podpredseda vybavuje</w:t>
      </w:r>
      <w:r w:rsidRPr="00BC7F26">
        <w:rPr>
          <w:rFonts w:ascii="Arial" w:eastAsia="Arial" w:hAnsi="Arial" w:cs="Arial"/>
          <w:sz w:val="22"/>
          <w:szCs w:val="22"/>
        </w:rPr>
        <w:t xml:space="preserve"> všetku písomnú korešpondenciu adresovanú rade. </w:t>
      </w:r>
      <w:r w:rsidRPr="00BC7F26" w:rsidR="003468A9">
        <w:rPr>
          <w:rFonts w:ascii="Arial" w:eastAsia="Arial" w:hAnsi="Arial" w:cs="Arial"/>
          <w:sz w:val="22"/>
          <w:szCs w:val="22"/>
        </w:rPr>
        <w:t xml:space="preserve">Každá pošta, ktorú predseda rady prijal alebo odoslal v mene rady musí byť súčasťou podkladov pre členov na príslušné zasadnutie rady. </w:t>
      </w:r>
      <w:r w:rsidRPr="00BC7F26">
        <w:rPr>
          <w:rFonts w:ascii="Arial" w:eastAsia="Arial" w:hAnsi="Arial" w:cs="Arial"/>
          <w:sz w:val="22"/>
          <w:szCs w:val="22"/>
        </w:rPr>
        <w:t>Korešpondencia alebo rokovanie, pri ktorom bol porušený tento postup, nebudú považované za oficiálny postoj rady.</w:t>
      </w:r>
    </w:p>
    <w:p w:rsidR="00B83F57" w:rsidRPr="00BC7F26">
      <w:pPr>
        <w:autoSpaceDE w:val="0"/>
        <w:jc w:val="both"/>
        <w:rPr>
          <w:rFonts w:ascii="Arial" w:eastAsia="Arial" w:hAnsi="Arial" w:cs="Arial"/>
          <w:sz w:val="22"/>
          <w:szCs w:val="22"/>
        </w:rPr>
      </w:pPr>
    </w:p>
    <w:p w:rsidR="00B83F57" w:rsidRPr="00BC7F26">
      <w:pPr>
        <w:autoSpaceDE w:val="0"/>
        <w:jc w:val="both"/>
        <w:rPr>
          <w:rFonts w:ascii="Arial" w:eastAsia="Arial" w:hAnsi="Arial" w:cs="Arial"/>
          <w:sz w:val="22"/>
          <w:szCs w:val="22"/>
        </w:rPr>
      </w:pPr>
    </w:p>
    <w:p w:rsidR="00B83F57" w:rsidRPr="00BC7F26">
      <w:pPr>
        <w:autoSpaceDE w:val="0"/>
        <w:jc w:val="center"/>
        <w:rPr>
          <w:rFonts w:ascii="Arial" w:eastAsia="Arial" w:hAnsi="Arial" w:cs="Arial"/>
          <w:b/>
          <w:bCs/>
          <w:sz w:val="22"/>
          <w:szCs w:val="22"/>
        </w:rPr>
      </w:pPr>
      <w:r w:rsidRPr="00BC7F26">
        <w:rPr>
          <w:rFonts w:ascii="Arial" w:eastAsia="Arial" w:hAnsi="Arial" w:cs="Arial"/>
          <w:b/>
          <w:bCs/>
          <w:sz w:val="22"/>
          <w:szCs w:val="22"/>
        </w:rPr>
        <w:t>Článok 8</w:t>
      </w:r>
    </w:p>
    <w:p w:rsidR="00B83F57" w:rsidRPr="00BC7F26">
      <w:pPr>
        <w:autoSpaceDE w:val="0"/>
        <w:jc w:val="center"/>
        <w:rPr>
          <w:rFonts w:ascii="Arial" w:eastAsia="Arial" w:hAnsi="Arial" w:cs="Arial"/>
          <w:b/>
          <w:bCs/>
          <w:sz w:val="22"/>
          <w:szCs w:val="22"/>
        </w:rPr>
      </w:pPr>
    </w:p>
    <w:p w:rsidR="00D558A6" w:rsidRPr="00BC7F26" w:rsidP="00D558A6">
      <w:pPr>
        <w:widowControl/>
        <w:suppressAutoHyphens w:val="0"/>
        <w:autoSpaceDE w:val="0"/>
        <w:autoSpaceDN w:val="0"/>
        <w:adjustRightInd w:val="0"/>
        <w:jc w:val="center"/>
        <w:rPr>
          <w:rFonts w:ascii="Arial" w:eastAsia="Times New Roman" w:hAnsi="Arial" w:cs="Arial"/>
          <w:b/>
          <w:bCs/>
          <w:sz w:val="22"/>
          <w:szCs w:val="22"/>
          <w:lang w:eastAsia="sk-SK"/>
        </w:rPr>
      </w:pPr>
      <w:r w:rsidRPr="00BC7F26">
        <w:rPr>
          <w:rFonts w:ascii="Arial" w:eastAsia="Times New Roman" w:hAnsi="Arial" w:cs="Arial"/>
          <w:b/>
          <w:bCs/>
          <w:sz w:val="22"/>
          <w:szCs w:val="22"/>
          <w:lang w:eastAsia="sk-SK"/>
        </w:rPr>
        <w:t>Spoločné</w:t>
      </w:r>
      <w:r w:rsidRPr="00BC7F26" w:rsidR="008642F1">
        <w:rPr>
          <w:rFonts w:ascii="Arial" w:eastAsia="Times New Roman" w:hAnsi="Arial" w:cs="Arial"/>
          <w:b/>
          <w:bCs/>
          <w:sz w:val="22"/>
          <w:szCs w:val="22"/>
          <w:lang w:eastAsia="sk-SK"/>
        </w:rPr>
        <w:t xml:space="preserve"> </w:t>
      </w:r>
      <w:r w:rsidRPr="00BC7F26">
        <w:rPr>
          <w:rFonts w:ascii="Arial" w:eastAsia="Times New Roman" w:hAnsi="Arial" w:cs="Arial"/>
          <w:b/>
          <w:bCs/>
          <w:sz w:val="22"/>
          <w:szCs w:val="22"/>
          <w:lang w:eastAsia="sk-SK"/>
        </w:rPr>
        <w:t>a z</w:t>
      </w:r>
      <w:r w:rsidRPr="00BC7F26">
        <w:rPr>
          <w:rFonts w:ascii="Arial" w:eastAsia="Arial" w:hAnsi="Arial" w:cs="Arial"/>
          <w:b/>
          <w:bCs/>
          <w:sz w:val="22"/>
          <w:szCs w:val="22"/>
        </w:rPr>
        <w:t>áverečné</w:t>
      </w:r>
      <w:r w:rsidRPr="00BC7F26">
        <w:rPr>
          <w:rFonts w:ascii="Arial" w:eastAsia="Times New Roman" w:hAnsi="Arial" w:cs="Arial"/>
          <w:b/>
          <w:bCs/>
          <w:sz w:val="22"/>
          <w:szCs w:val="22"/>
          <w:lang w:eastAsia="sk-SK"/>
        </w:rPr>
        <w:t xml:space="preserve"> ustanovenia</w:t>
      </w:r>
    </w:p>
    <w:p w:rsidR="00D53B14" w:rsidRPr="00BC7F26" w:rsidP="00D558A6">
      <w:pPr>
        <w:widowControl/>
        <w:suppressAutoHyphens w:val="0"/>
        <w:autoSpaceDE w:val="0"/>
        <w:autoSpaceDN w:val="0"/>
        <w:adjustRightInd w:val="0"/>
        <w:jc w:val="center"/>
        <w:rPr>
          <w:rFonts w:ascii="Arial" w:eastAsia="Times New Roman" w:hAnsi="Arial" w:cs="Arial"/>
          <w:b/>
          <w:bCs/>
          <w:sz w:val="22"/>
          <w:szCs w:val="22"/>
          <w:lang w:eastAsia="sk-SK"/>
        </w:rPr>
      </w:pPr>
    </w:p>
    <w:p w:rsidR="00D558A6" w:rsidRPr="00BC7F26" w:rsidP="00D558A6">
      <w:pPr>
        <w:widowControl/>
        <w:numPr>
          <w:ilvl w:val="0"/>
          <w:numId w:val="13"/>
        </w:numPr>
        <w:suppressAutoHyphens w:val="0"/>
        <w:autoSpaceDE w:val="0"/>
        <w:autoSpaceDN w:val="0"/>
        <w:adjustRightInd w:val="0"/>
        <w:ind w:left="284"/>
        <w:jc w:val="both"/>
        <w:rPr>
          <w:rFonts w:ascii="Arial" w:eastAsia="Times New Roman" w:hAnsi="Arial" w:cs="Arial"/>
          <w:sz w:val="22"/>
          <w:szCs w:val="22"/>
          <w:lang w:eastAsia="sk-SK"/>
        </w:rPr>
      </w:pPr>
      <w:r w:rsidRPr="00BC7F26">
        <w:rPr>
          <w:rFonts w:ascii="Arial" w:eastAsia="Times New Roman" w:hAnsi="Arial" w:cs="Arial"/>
          <w:sz w:val="22"/>
          <w:szCs w:val="22"/>
          <w:lang w:eastAsia="sk-SK"/>
        </w:rPr>
        <w:t>Na právne vzťahy neupravené týmto štatútom sa použijú ustanovenia zákona o RTVS a ďalších súvisiacich všeobecne záväzných predpisov.</w:t>
      </w:r>
    </w:p>
    <w:p w:rsidR="00D558A6" w:rsidRPr="00BC7F26" w:rsidP="00D558A6">
      <w:pPr>
        <w:widowControl/>
        <w:tabs>
          <w:tab w:val="left" w:pos="283"/>
        </w:tabs>
        <w:suppressAutoHyphens w:val="0"/>
        <w:autoSpaceDE w:val="0"/>
        <w:autoSpaceDN w:val="0"/>
        <w:adjustRightInd w:val="0"/>
        <w:jc w:val="center"/>
        <w:rPr>
          <w:rFonts w:ascii="Arial" w:eastAsia="Times New Roman" w:hAnsi="Arial" w:cs="Arial"/>
          <w:b/>
          <w:bCs/>
          <w:sz w:val="22"/>
          <w:szCs w:val="22"/>
          <w:lang w:eastAsia="sk-SK"/>
        </w:rPr>
      </w:pPr>
    </w:p>
    <w:p w:rsidR="00D558A6" w:rsidRPr="00BC7F26" w:rsidP="00D558A6">
      <w:pPr>
        <w:widowControl/>
        <w:numPr>
          <w:ilvl w:val="0"/>
          <w:numId w:val="13"/>
        </w:numPr>
        <w:suppressAutoHyphens w:val="0"/>
        <w:autoSpaceDE w:val="0"/>
        <w:autoSpaceDN w:val="0"/>
        <w:adjustRightInd w:val="0"/>
        <w:ind w:left="284"/>
        <w:jc w:val="both"/>
        <w:rPr>
          <w:rFonts w:ascii="Arial" w:eastAsia="Times New Roman" w:hAnsi="Arial" w:cs="Arial"/>
          <w:sz w:val="22"/>
          <w:szCs w:val="22"/>
          <w:lang w:eastAsia="sk-SK"/>
        </w:rPr>
      </w:pPr>
      <w:r w:rsidRPr="00BC7F26">
        <w:rPr>
          <w:rFonts w:ascii="Arial" w:eastAsia="Times New Roman" w:hAnsi="Arial" w:cs="Arial"/>
          <w:sz w:val="22"/>
          <w:szCs w:val="22"/>
          <w:lang w:eastAsia="sk-SK"/>
        </w:rPr>
        <w:t>Pokiaľ sa niektoré ustanovenia tohto štatútu stanú neplatnými alebo neúčinnými, nie je tým dotknutá platnosť a účinnosť celého štatútu.</w:t>
      </w:r>
    </w:p>
    <w:p w:rsidR="00D558A6" w:rsidRPr="00BC7F26" w:rsidP="00D558A6">
      <w:pPr>
        <w:pStyle w:val="ListParagraph"/>
        <w:rPr>
          <w:rFonts w:ascii="Arial" w:eastAsia="Times New Roman" w:hAnsi="Arial" w:cs="Arial"/>
          <w:sz w:val="22"/>
          <w:szCs w:val="22"/>
          <w:lang w:eastAsia="sk-SK"/>
        </w:rPr>
      </w:pPr>
    </w:p>
    <w:p w:rsidR="00B83F57" w:rsidRPr="00BC7F26" w:rsidP="00D558A6">
      <w:pPr>
        <w:widowControl/>
        <w:numPr>
          <w:ilvl w:val="0"/>
          <w:numId w:val="13"/>
        </w:numPr>
        <w:suppressAutoHyphens w:val="0"/>
        <w:autoSpaceDE w:val="0"/>
        <w:autoSpaceDN w:val="0"/>
        <w:adjustRightInd w:val="0"/>
        <w:jc w:val="both"/>
        <w:rPr>
          <w:rFonts w:ascii="Arial" w:eastAsia="Arial" w:hAnsi="Arial" w:cs="Arial"/>
          <w:sz w:val="22"/>
          <w:szCs w:val="22"/>
        </w:rPr>
      </w:pPr>
      <w:r w:rsidRPr="00BC7F26" w:rsidR="00D558A6">
        <w:rPr>
          <w:rFonts w:ascii="Arial" w:eastAsia="Times New Roman" w:hAnsi="Arial" w:cs="Arial"/>
          <w:sz w:val="22"/>
          <w:szCs w:val="22"/>
          <w:lang w:eastAsia="sk-SK"/>
        </w:rPr>
        <w:t>Zmeny, doplnky alebo zrušenie tohto štatútu schvaľuje predseda Národnej rady Slovenskej republiky na návrh rady. Zmena štatútu nadobúda účinnosť dňom jej schválenia, pokiaľ nie je určený iný termín účinnosti tejto zmeny.</w:t>
      </w:r>
    </w:p>
    <w:p w:rsidR="00D558A6" w:rsidRPr="00BC7F26" w:rsidP="00D558A6">
      <w:pPr>
        <w:pStyle w:val="ListParagraph"/>
        <w:rPr>
          <w:rFonts w:ascii="Arial" w:eastAsia="Arial" w:hAnsi="Arial" w:cs="Arial"/>
          <w:sz w:val="22"/>
          <w:szCs w:val="22"/>
        </w:rPr>
      </w:pPr>
    </w:p>
    <w:p w:rsidR="00B83F57" w:rsidRPr="00BC7F26" w:rsidP="00D558A6">
      <w:pPr>
        <w:numPr>
          <w:ilvl w:val="0"/>
          <w:numId w:val="8"/>
        </w:numPr>
        <w:autoSpaceDE w:val="0"/>
        <w:jc w:val="both"/>
        <w:rPr>
          <w:rFonts w:ascii="Arial" w:eastAsia="Arial" w:hAnsi="Arial" w:cs="Arial"/>
          <w:sz w:val="22"/>
          <w:szCs w:val="22"/>
        </w:rPr>
      </w:pPr>
      <w:r w:rsidRPr="00BC7F26">
        <w:rPr>
          <w:rFonts w:ascii="Arial" w:eastAsia="Arial" w:hAnsi="Arial" w:cs="Arial"/>
          <w:sz w:val="22"/>
          <w:szCs w:val="22"/>
        </w:rPr>
        <w:t xml:space="preserve">Tento štatút nadobúda platnosť </w:t>
      </w:r>
      <w:r w:rsidRPr="00BC7F26" w:rsidR="001D0DD5">
        <w:rPr>
          <w:rFonts w:ascii="Arial" w:eastAsia="Arial" w:hAnsi="Arial" w:cs="Arial"/>
          <w:sz w:val="22"/>
          <w:szCs w:val="22"/>
        </w:rPr>
        <w:t xml:space="preserve">a účinnosť dňom </w:t>
      </w:r>
      <w:r w:rsidRPr="00BC7F26">
        <w:rPr>
          <w:rFonts w:ascii="Arial" w:eastAsia="Arial" w:hAnsi="Arial" w:cs="Arial"/>
          <w:sz w:val="22"/>
          <w:szCs w:val="22"/>
        </w:rPr>
        <w:t>schválen</w:t>
      </w:r>
      <w:r w:rsidRPr="00BC7F26" w:rsidR="001D0DD5">
        <w:rPr>
          <w:rFonts w:ascii="Arial" w:eastAsia="Arial" w:hAnsi="Arial" w:cs="Arial"/>
          <w:sz w:val="22"/>
          <w:szCs w:val="22"/>
        </w:rPr>
        <w:t>ia</w:t>
      </w:r>
      <w:r w:rsidRPr="00BC7F26">
        <w:rPr>
          <w:rFonts w:ascii="Arial" w:eastAsia="Arial" w:hAnsi="Arial" w:cs="Arial"/>
          <w:sz w:val="22"/>
          <w:szCs w:val="22"/>
        </w:rPr>
        <w:t xml:space="preserve"> predsedom Národnej rady Slovenskej republiky.</w:t>
      </w:r>
    </w:p>
    <w:p w:rsidR="00B83F57" w:rsidRPr="00BC7F26">
      <w:pPr>
        <w:autoSpaceDE w:val="0"/>
        <w:jc w:val="both"/>
        <w:rPr>
          <w:rFonts w:ascii="Arial" w:eastAsia="Arial" w:hAnsi="Arial" w:cs="Arial"/>
          <w:sz w:val="22"/>
          <w:szCs w:val="22"/>
        </w:rPr>
      </w:pPr>
    </w:p>
    <w:p w:rsidR="00E735CC" w:rsidRPr="00BC7F26">
      <w:pPr>
        <w:autoSpaceDE w:val="0"/>
        <w:jc w:val="both"/>
        <w:rPr>
          <w:rFonts w:ascii="Arial" w:eastAsia="Arial" w:hAnsi="Arial" w:cs="Arial"/>
          <w:sz w:val="22"/>
          <w:szCs w:val="22"/>
        </w:rPr>
      </w:pPr>
    </w:p>
    <w:p w:rsidR="008F2AEE" w:rsidRPr="00BC7F26">
      <w:pPr>
        <w:autoSpaceDE w:val="0"/>
        <w:jc w:val="both"/>
        <w:rPr>
          <w:rFonts w:ascii="Arial" w:eastAsia="Arial" w:hAnsi="Arial" w:cs="Arial"/>
          <w:sz w:val="22"/>
          <w:szCs w:val="22"/>
        </w:rPr>
      </w:pPr>
    </w:p>
    <w:p w:rsidR="008F2AEE" w:rsidRPr="00BC7F26">
      <w:pPr>
        <w:autoSpaceDE w:val="0"/>
        <w:jc w:val="both"/>
        <w:rPr>
          <w:rFonts w:ascii="Arial" w:eastAsia="Arial" w:hAnsi="Arial" w:cs="Arial"/>
          <w:sz w:val="22"/>
          <w:szCs w:val="22"/>
        </w:rPr>
      </w:pPr>
    </w:p>
    <w:p w:rsidR="008F2AEE" w:rsidRPr="00BC7F26">
      <w:pPr>
        <w:autoSpaceDE w:val="0"/>
        <w:jc w:val="both"/>
        <w:rPr>
          <w:rFonts w:ascii="Arial" w:eastAsia="Arial" w:hAnsi="Arial" w:cs="Arial"/>
          <w:sz w:val="22"/>
          <w:szCs w:val="22"/>
        </w:rPr>
      </w:pPr>
      <w:r w:rsidRPr="00BC7F26" w:rsidR="00A06956">
        <w:rPr>
          <w:rFonts w:ascii="Arial" w:eastAsia="Arial" w:hAnsi="Arial" w:cs="Arial"/>
          <w:sz w:val="22"/>
          <w:szCs w:val="22"/>
        </w:rPr>
        <w:t xml:space="preserve">V Bratislave, dňa </w:t>
      </w:r>
      <w:r w:rsidRPr="00BC7F26" w:rsidR="00DA32EB">
        <w:rPr>
          <w:rFonts w:ascii="Arial" w:eastAsia="Arial" w:hAnsi="Arial" w:cs="Arial"/>
          <w:sz w:val="22"/>
          <w:szCs w:val="22"/>
        </w:rPr>
        <w:t>.....................</w:t>
      </w:r>
      <w:r w:rsidRPr="00BC7F26" w:rsidR="00BB57FF">
        <w:rPr>
          <w:rFonts w:ascii="Arial" w:eastAsia="Arial" w:hAnsi="Arial" w:cs="Arial"/>
          <w:sz w:val="22"/>
          <w:szCs w:val="22"/>
        </w:rPr>
        <w:t xml:space="preserve"> 2011</w:t>
      </w:r>
    </w:p>
    <w:p w:rsidR="008F2AEE" w:rsidRPr="00BC7F26">
      <w:pPr>
        <w:autoSpaceDE w:val="0"/>
        <w:jc w:val="both"/>
        <w:rPr>
          <w:rFonts w:ascii="Arial" w:eastAsia="Arial" w:hAnsi="Arial" w:cs="Arial"/>
          <w:sz w:val="22"/>
          <w:szCs w:val="22"/>
        </w:rPr>
      </w:pPr>
    </w:p>
    <w:p w:rsidR="008F2AEE" w:rsidRPr="00BC7F26">
      <w:pPr>
        <w:autoSpaceDE w:val="0"/>
        <w:jc w:val="both"/>
        <w:rPr>
          <w:rFonts w:ascii="Arial" w:eastAsia="Arial" w:hAnsi="Arial" w:cs="Arial"/>
          <w:sz w:val="22"/>
          <w:szCs w:val="22"/>
        </w:rPr>
      </w:pPr>
    </w:p>
    <w:p w:rsidR="00B83F57" w:rsidRPr="00BC7F26">
      <w:pPr>
        <w:autoSpaceDE w:val="0"/>
        <w:ind w:left="792" w:firstLine="5580"/>
        <w:jc w:val="both"/>
        <w:rPr>
          <w:rFonts w:ascii="Arial" w:eastAsia="Arial" w:hAnsi="Arial" w:cs="Arial"/>
          <w:sz w:val="22"/>
          <w:szCs w:val="22"/>
        </w:rPr>
      </w:pPr>
      <w:r w:rsidRPr="00BC7F26">
        <w:rPr>
          <w:rFonts w:ascii="Arial" w:eastAsia="Arial" w:hAnsi="Arial" w:cs="Arial"/>
          <w:sz w:val="22"/>
          <w:szCs w:val="22"/>
        </w:rPr>
        <w:t>predseda</w:t>
      </w:r>
    </w:p>
    <w:p w:rsidR="00B83F57" w:rsidRPr="00BC7F26">
      <w:pPr>
        <w:autoSpaceDE w:val="0"/>
        <w:ind w:firstLine="5220"/>
        <w:jc w:val="both"/>
        <w:rPr>
          <w:rFonts w:ascii="Arial" w:eastAsia="Arial" w:hAnsi="Arial" w:cs="Arial"/>
          <w:sz w:val="22"/>
          <w:szCs w:val="22"/>
        </w:rPr>
      </w:pPr>
      <w:r w:rsidRPr="00BC7F26">
        <w:rPr>
          <w:rFonts w:ascii="Arial" w:eastAsia="Arial" w:hAnsi="Arial" w:cs="Arial"/>
          <w:sz w:val="22"/>
          <w:szCs w:val="22"/>
        </w:rPr>
        <w:t>Národnej rady Slovenskej</w:t>
      </w:r>
      <w:r w:rsidRPr="00BC7F26">
        <w:rPr>
          <w:rFonts w:ascii="Arial" w:eastAsia="Arial" w:hAnsi="Arial" w:cs="Arial"/>
          <w:sz w:val="22"/>
          <w:szCs w:val="22"/>
        </w:rPr>
        <w:t xml:space="preserve"> republiky</w:t>
      </w:r>
    </w:p>
    <w:p w:rsidR="00B83F57" w:rsidRPr="00BC7F26">
      <w:pPr>
        <w:autoSpaceDE w:val="0"/>
        <w:jc w:val="both"/>
      </w:pPr>
    </w:p>
    <w:p w:rsidR="001D0DD5" w:rsidRPr="00BC7F26">
      <w:pPr>
        <w:autoSpaceDE w:val="0"/>
        <w:jc w:val="both"/>
      </w:pPr>
    </w:p>
    <w:p w:rsidR="001D0DD5" w:rsidRPr="00BC7F26">
      <w:pPr>
        <w:autoSpaceDE w:val="0"/>
        <w:jc w:val="both"/>
      </w:pPr>
    </w:p>
    <w:p w:rsidR="00015E8D" w:rsidRPr="00BC7F26">
      <w:pPr>
        <w:autoSpaceDE w:val="0"/>
        <w:jc w:val="both"/>
      </w:pPr>
    </w:p>
    <w:p w:rsidR="00015E8D" w:rsidRPr="00BC7F26">
      <w:pPr>
        <w:autoSpaceDE w:val="0"/>
        <w:jc w:val="both"/>
        <w:rPr>
          <w:rFonts w:ascii="Arial" w:hAnsi="Arial" w:cs="Arial"/>
          <w:sz w:val="20"/>
        </w:rPr>
      </w:pPr>
      <w:r w:rsidRPr="00BC7F26">
        <w:rPr>
          <w:rFonts w:ascii="Arial" w:hAnsi="Arial" w:cs="Arial"/>
          <w:sz w:val="20"/>
        </w:rPr>
        <w:t>Príloh</w:t>
      </w:r>
      <w:r w:rsidRPr="00BC7F26" w:rsidR="00BB57FF">
        <w:rPr>
          <w:rFonts w:ascii="Arial" w:hAnsi="Arial" w:cs="Arial"/>
          <w:sz w:val="20"/>
        </w:rPr>
        <w:t>a</w:t>
      </w:r>
      <w:r w:rsidRPr="00BC7F26">
        <w:rPr>
          <w:rFonts w:ascii="Arial" w:hAnsi="Arial" w:cs="Arial"/>
          <w:sz w:val="20"/>
        </w:rPr>
        <w:t>:</w:t>
      </w:r>
    </w:p>
    <w:p w:rsidR="00015E8D" w:rsidRPr="00BC7F26" w:rsidP="00BB57FF">
      <w:pPr>
        <w:autoSpaceDE w:val="0"/>
        <w:jc w:val="both"/>
        <w:rPr>
          <w:rFonts w:ascii="Arial" w:hAnsi="Arial" w:cs="Arial"/>
          <w:sz w:val="20"/>
        </w:rPr>
      </w:pPr>
      <w:r w:rsidRPr="00BC7F26">
        <w:rPr>
          <w:rFonts w:ascii="Arial" w:hAnsi="Arial" w:cs="Arial"/>
          <w:sz w:val="20"/>
        </w:rPr>
        <w:t>Rokovací poriadok Rady R</w:t>
      </w:r>
      <w:r w:rsidRPr="00BC7F26" w:rsidR="000C60C0">
        <w:rPr>
          <w:rFonts w:ascii="Arial" w:hAnsi="Arial" w:cs="Arial"/>
          <w:sz w:val="20"/>
        </w:rPr>
        <w:t>ozhlasu a televízie Slovenska</w:t>
      </w:r>
    </w:p>
    <w:p w:rsidR="00015E8D" w:rsidRPr="00BC7F26" w:rsidP="00015E8D">
      <w:pPr>
        <w:autoSpaceDE w:val="0"/>
        <w:jc w:val="both"/>
        <w:rPr>
          <w:rFonts w:ascii="Arial" w:hAnsi="Arial" w:cs="Arial"/>
          <w:sz w:val="20"/>
        </w:rPr>
      </w:pPr>
    </w:p>
    <w:p w:rsidR="00015E8D" w:rsidRPr="00BC7F26" w:rsidP="00015E8D">
      <w:pPr>
        <w:ind w:left="720"/>
        <w:jc w:val="both"/>
        <w:rPr>
          <w:rFonts w:cs="Tahoma"/>
        </w:rPr>
      </w:pPr>
    </w:p>
    <w:p w:rsidR="00015E8D" w:rsidRPr="00BC7F26" w:rsidP="00015E8D">
      <w:pPr>
        <w:ind w:left="720"/>
        <w:jc w:val="both"/>
        <w:rPr>
          <w:rFonts w:cs="Tahoma"/>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b/>
          <w:bCs/>
          <w:szCs w:val="24"/>
        </w:rPr>
      </w:pPr>
    </w:p>
    <w:p w:rsidR="00015E8D" w:rsidRPr="00BC7F26" w:rsidP="00015E8D">
      <w:pPr>
        <w:autoSpaceDE w:val="0"/>
        <w:jc w:val="center"/>
        <w:rPr>
          <w:rFonts w:ascii="Arial" w:eastAsia="Arial" w:hAnsi="Arial" w:cs="Arial"/>
          <w:b/>
          <w:bCs/>
          <w:sz w:val="48"/>
          <w:szCs w:val="48"/>
        </w:rPr>
      </w:pPr>
      <w:r w:rsidRPr="00BC7F26">
        <w:rPr>
          <w:rFonts w:ascii="Arial" w:eastAsia="Arial" w:hAnsi="Arial" w:cs="Arial"/>
          <w:b/>
          <w:bCs/>
          <w:sz w:val="48"/>
          <w:szCs w:val="48"/>
        </w:rPr>
        <w:t>ROKOVACÍ PORIADOK</w:t>
      </w:r>
    </w:p>
    <w:p w:rsidR="00015E8D" w:rsidRPr="00BC7F26" w:rsidP="00015E8D">
      <w:pPr>
        <w:autoSpaceDE w:val="0"/>
        <w:jc w:val="center"/>
        <w:rPr>
          <w:rFonts w:ascii="Arial" w:eastAsia="Arial" w:hAnsi="Arial" w:cs="Arial"/>
          <w:b/>
          <w:bCs/>
          <w:sz w:val="48"/>
          <w:szCs w:val="48"/>
        </w:rPr>
      </w:pPr>
    </w:p>
    <w:p w:rsidR="00015E8D" w:rsidRPr="00BC7F26" w:rsidP="00015E8D">
      <w:pPr>
        <w:autoSpaceDE w:val="0"/>
        <w:jc w:val="center"/>
        <w:rPr>
          <w:rFonts w:ascii="Arial" w:eastAsia="Arial" w:hAnsi="Arial" w:cs="Arial"/>
          <w:b/>
          <w:bCs/>
          <w:sz w:val="48"/>
          <w:szCs w:val="48"/>
        </w:rPr>
      </w:pPr>
      <w:r w:rsidRPr="00BC7F26">
        <w:rPr>
          <w:rFonts w:ascii="Arial" w:eastAsia="Arial" w:hAnsi="Arial" w:cs="Arial"/>
          <w:b/>
          <w:bCs/>
          <w:sz w:val="48"/>
          <w:szCs w:val="48"/>
        </w:rPr>
        <w:t>Rady R</w:t>
      </w:r>
      <w:r w:rsidRPr="00BC7F26" w:rsidR="000C60C0">
        <w:rPr>
          <w:rFonts w:ascii="Arial" w:eastAsia="Arial" w:hAnsi="Arial" w:cs="Arial"/>
          <w:b/>
          <w:bCs/>
          <w:sz w:val="48"/>
          <w:szCs w:val="48"/>
        </w:rPr>
        <w:t xml:space="preserve">ozhlasu a televízie Slovenska </w:t>
      </w:r>
    </w:p>
    <w:p w:rsidR="00015E8D" w:rsidRPr="00BC7F26" w:rsidP="00015E8D">
      <w:pPr>
        <w:autoSpaceDE w:val="0"/>
        <w:jc w:val="both"/>
        <w:rPr>
          <w:rFonts w:ascii="Arial" w:eastAsia="Arial" w:hAnsi="Arial" w:cs="Arial"/>
          <w:b/>
          <w:bCs/>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both"/>
        <w:rPr>
          <w:rFonts w:ascii="Arial" w:eastAsia="Arial" w:hAnsi="Arial" w:cs="Arial"/>
          <w:szCs w:val="24"/>
        </w:rPr>
      </w:pPr>
    </w:p>
    <w:p w:rsidR="00015E8D" w:rsidRPr="00BC7F26" w:rsidP="00015E8D">
      <w:pPr>
        <w:autoSpaceDE w:val="0"/>
        <w:jc w:val="center"/>
        <w:rPr>
          <w:rFonts w:ascii="Arial" w:eastAsia="Arial" w:hAnsi="Arial" w:cs="Arial"/>
          <w:szCs w:val="24"/>
        </w:rPr>
      </w:pPr>
      <w:r w:rsidRPr="00BC7F26">
        <w:rPr>
          <w:rFonts w:ascii="Arial" w:eastAsia="Arial" w:hAnsi="Arial" w:cs="Arial"/>
          <w:szCs w:val="24"/>
        </w:rPr>
        <w:tab/>
        <w:tab/>
        <w:tab/>
        <w:tab/>
        <w:tab/>
        <w:tab/>
      </w:r>
    </w:p>
    <w:p w:rsidR="00015E8D" w:rsidRPr="00BC7F26" w:rsidP="00015E8D">
      <w:pPr>
        <w:autoSpaceDE w:val="0"/>
        <w:jc w:val="center"/>
        <w:rPr>
          <w:rFonts w:ascii="Arial" w:eastAsia="Arial" w:hAnsi="Arial" w:cs="Arial"/>
          <w:szCs w:val="24"/>
        </w:rPr>
      </w:pPr>
      <w:r w:rsidRPr="00BC7F26" w:rsidR="00BB57FF">
        <w:rPr>
          <w:rFonts w:ascii="Arial" w:eastAsia="Arial" w:hAnsi="Arial" w:cs="Arial"/>
          <w:szCs w:val="24"/>
        </w:rPr>
        <w:t>Bratislava</w:t>
      </w:r>
      <w:r w:rsidRPr="00BC7F26">
        <w:rPr>
          <w:rFonts w:ascii="Arial" w:eastAsia="Arial" w:hAnsi="Arial" w:cs="Arial"/>
          <w:szCs w:val="24"/>
        </w:rPr>
        <w:t xml:space="preserve"> </w:t>
      </w:r>
      <w:r w:rsidRPr="00BC7F26" w:rsidR="00B738DC">
        <w:rPr>
          <w:rFonts w:ascii="Arial" w:eastAsia="Arial" w:hAnsi="Arial" w:cs="Arial"/>
          <w:szCs w:val="24"/>
        </w:rPr>
        <w:t>október</w:t>
      </w:r>
      <w:r w:rsidRPr="00BC7F26">
        <w:rPr>
          <w:rFonts w:ascii="Arial" w:eastAsia="Arial" w:hAnsi="Arial" w:cs="Arial"/>
          <w:szCs w:val="24"/>
        </w:rPr>
        <w:t xml:space="preserve"> 2011</w:t>
      </w:r>
    </w:p>
    <w:p w:rsidR="00015E8D" w:rsidRPr="00BC7F26" w:rsidP="00656CB6">
      <w:pPr>
        <w:pageBreakBefore/>
        <w:autoSpaceDE w:val="0"/>
        <w:jc w:val="center"/>
        <w:rPr>
          <w:rFonts w:ascii="Arial" w:eastAsia="Arial" w:hAnsi="Arial" w:cs="Arial"/>
          <w:b/>
          <w:bCs/>
          <w:sz w:val="22"/>
          <w:szCs w:val="22"/>
        </w:rPr>
      </w:pPr>
      <w:r w:rsidRPr="00BC7F26">
        <w:rPr>
          <w:rFonts w:ascii="Arial" w:eastAsia="Arial" w:hAnsi="Arial" w:cs="Arial"/>
          <w:b/>
          <w:bCs/>
          <w:sz w:val="22"/>
          <w:szCs w:val="22"/>
        </w:rPr>
        <w:t>Článok 1</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Úvodné ustanovenia</w:t>
      </w:r>
    </w:p>
    <w:p w:rsidR="00015E8D" w:rsidRPr="00BC7F26" w:rsidP="00015E8D">
      <w:pPr>
        <w:autoSpaceDE w:val="0"/>
        <w:jc w:val="both"/>
        <w:rPr>
          <w:rFonts w:ascii="Arial" w:eastAsia="Arial" w:hAnsi="Arial" w:cs="Arial"/>
          <w:sz w:val="22"/>
          <w:szCs w:val="22"/>
        </w:rPr>
      </w:pPr>
    </w:p>
    <w:p w:rsidR="00B738DC" w:rsidRPr="00BC7F26" w:rsidP="00B738DC">
      <w:pPr>
        <w:numPr>
          <w:ilvl w:val="0"/>
          <w:numId w:val="18"/>
        </w:numPr>
        <w:autoSpaceDE w:val="0"/>
        <w:ind w:left="284" w:hanging="284"/>
        <w:jc w:val="both"/>
        <w:rPr>
          <w:rFonts w:ascii="Arial" w:eastAsia="Arial" w:hAnsi="Arial" w:cs="Arial"/>
          <w:sz w:val="22"/>
          <w:szCs w:val="22"/>
        </w:rPr>
      </w:pPr>
      <w:r w:rsidRPr="00BC7F26">
        <w:rPr>
          <w:rFonts w:ascii="Arial" w:eastAsia="Arial" w:hAnsi="Arial" w:cs="Arial"/>
          <w:sz w:val="22"/>
          <w:szCs w:val="22"/>
        </w:rPr>
        <w:t>Činnosť Rady Rozhlasu a televízie Slovenska (ďalej len „rada”) sa riadi Štatútom rady Rozhlasu a televízie Slovenska (ďalej len „štatút”) prijatým v súlade s § 14 ods. 8 zákona č. 532/2010 Z. z. o Rozhlase a televízii Slovenska a o zmene a doplnení niektorých zákonov (ďalej len „zákon o RTVS”) a týmto Rokovacím poriadkom rady (ďalej len „rokovací poriadok”).</w:t>
      </w:r>
    </w:p>
    <w:p w:rsidR="008B4A4D" w:rsidRPr="00BC7F26" w:rsidP="008B4A4D">
      <w:pPr>
        <w:autoSpaceDE w:val="0"/>
        <w:ind w:left="284"/>
        <w:jc w:val="both"/>
        <w:rPr>
          <w:rFonts w:ascii="Arial" w:eastAsia="Arial" w:hAnsi="Arial" w:cs="Arial"/>
          <w:sz w:val="22"/>
          <w:szCs w:val="22"/>
        </w:rPr>
      </w:pPr>
    </w:p>
    <w:p w:rsidR="00FB3E11" w:rsidRPr="00BC7F26" w:rsidP="008B4A4D">
      <w:pPr>
        <w:numPr>
          <w:ilvl w:val="0"/>
          <w:numId w:val="18"/>
        </w:numPr>
        <w:autoSpaceDE w:val="0"/>
        <w:ind w:left="284" w:hanging="284"/>
        <w:jc w:val="both"/>
        <w:rPr>
          <w:rFonts w:ascii="Arial" w:eastAsia="Arial" w:hAnsi="Arial" w:cs="Arial"/>
          <w:sz w:val="22"/>
          <w:szCs w:val="22"/>
        </w:rPr>
      </w:pPr>
      <w:r w:rsidRPr="00BC7F26" w:rsidR="00015E8D">
        <w:rPr>
          <w:rFonts w:ascii="Arial" w:eastAsia="Arial" w:hAnsi="Arial" w:cs="Arial"/>
          <w:sz w:val="22"/>
          <w:szCs w:val="22"/>
        </w:rPr>
        <w:t xml:space="preserve">V prípade, že pri rokovaní rady nastanú okolnosti, ktoré nie sú upravené štatútom ani rokovacím poriadkom, rozhodne rada pri ich riešení </w:t>
      </w:r>
      <w:r w:rsidRPr="00BC7F26">
        <w:rPr>
          <w:rFonts w:ascii="Arial" w:eastAsia="Arial" w:hAnsi="Arial" w:cs="Arial"/>
          <w:sz w:val="22"/>
          <w:szCs w:val="22"/>
        </w:rPr>
        <w:t xml:space="preserve">v súlade s </w:t>
      </w:r>
      <w:r w:rsidRPr="00BC7F26" w:rsidR="00015E8D">
        <w:rPr>
          <w:rFonts w:ascii="Arial" w:eastAsia="Arial" w:hAnsi="Arial" w:cs="Arial"/>
          <w:sz w:val="22"/>
          <w:szCs w:val="22"/>
        </w:rPr>
        <w:t>príslušným</w:t>
      </w:r>
      <w:r w:rsidRPr="00BC7F26">
        <w:rPr>
          <w:rFonts w:ascii="Arial" w:eastAsia="Arial" w:hAnsi="Arial" w:cs="Arial"/>
          <w:sz w:val="22"/>
          <w:szCs w:val="22"/>
        </w:rPr>
        <w:t>i</w:t>
      </w:r>
      <w:r w:rsidRPr="00BC7F26" w:rsidR="00015E8D">
        <w:rPr>
          <w:rFonts w:ascii="Arial" w:eastAsia="Arial" w:hAnsi="Arial" w:cs="Arial"/>
          <w:sz w:val="22"/>
          <w:szCs w:val="22"/>
        </w:rPr>
        <w:t xml:space="preserve"> ustanoveni</w:t>
      </w:r>
      <w:r w:rsidRPr="00BC7F26" w:rsidR="00015E8D">
        <w:rPr>
          <w:rFonts w:ascii="Arial" w:eastAsia="Arial" w:hAnsi="Arial" w:cs="Arial"/>
          <w:sz w:val="22"/>
          <w:szCs w:val="22"/>
        </w:rPr>
        <w:t>am</w:t>
      </w:r>
      <w:r w:rsidRPr="00BC7F26">
        <w:rPr>
          <w:rFonts w:ascii="Arial" w:eastAsia="Arial" w:hAnsi="Arial" w:cs="Arial"/>
          <w:sz w:val="22"/>
          <w:szCs w:val="22"/>
        </w:rPr>
        <w:t>i</w:t>
      </w:r>
      <w:r w:rsidRPr="00BC7F26" w:rsidR="008642F1">
        <w:rPr>
          <w:rFonts w:ascii="Arial" w:eastAsia="Arial" w:hAnsi="Arial" w:cs="Arial"/>
          <w:sz w:val="22"/>
          <w:szCs w:val="22"/>
        </w:rPr>
        <w:t xml:space="preserve"> </w:t>
      </w:r>
      <w:r w:rsidRPr="00BC7F26" w:rsidR="00015E8D">
        <w:rPr>
          <w:rFonts w:ascii="Arial" w:eastAsia="Arial" w:hAnsi="Arial" w:cs="Arial"/>
          <w:sz w:val="22"/>
          <w:szCs w:val="22"/>
        </w:rPr>
        <w:t xml:space="preserve">zákona o RTVS, </w:t>
      </w:r>
    </w:p>
    <w:p w:rsidR="00FB3E11" w:rsidRPr="00BC7F26" w:rsidP="00FB3E11">
      <w:pPr>
        <w:widowControl/>
        <w:suppressAutoHyphens w:val="0"/>
        <w:autoSpaceDE w:val="0"/>
        <w:autoSpaceDN w:val="0"/>
        <w:adjustRightInd w:val="0"/>
        <w:ind w:left="283"/>
        <w:jc w:val="both"/>
        <w:rPr>
          <w:rFonts w:ascii="Arial" w:eastAsia="Times New Roman" w:hAnsi="Arial" w:cs="Arial"/>
          <w:sz w:val="22"/>
          <w:szCs w:val="22"/>
          <w:lang w:eastAsia="sk-SK"/>
        </w:rPr>
      </w:pPr>
      <w:r w:rsidRPr="00BC7F26">
        <w:rPr>
          <w:rFonts w:ascii="Arial" w:eastAsia="Times New Roman" w:hAnsi="Arial" w:cs="Arial"/>
          <w:sz w:val="22"/>
          <w:szCs w:val="22"/>
          <w:lang w:eastAsia="sk-SK"/>
        </w:rPr>
        <w:t>a ďalších súvisiacich všeobecne záväzných predpisov.</w:t>
      </w:r>
    </w:p>
    <w:p w:rsidR="00FB3E11" w:rsidRPr="00BC7F26" w:rsidP="00FB3E11">
      <w:pPr>
        <w:autoSpaceDE w:val="0"/>
        <w:ind w:left="284"/>
        <w:jc w:val="both"/>
        <w:rPr>
          <w:rFonts w:ascii="Arial" w:eastAsia="Arial" w:hAnsi="Arial" w:cs="Arial"/>
          <w:sz w:val="22"/>
          <w:szCs w:val="22"/>
        </w:rPr>
      </w:pPr>
    </w:p>
    <w:p w:rsidR="00015E8D" w:rsidRPr="00BC7F26" w:rsidP="00015E8D">
      <w:pPr>
        <w:autoSpaceDE w:val="0"/>
        <w:jc w:val="both"/>
        <w:rPr>
          <w:rFonts w:ascii="Arial" w:eastAsia="Arial" w:hAnsi="Arial" w:cs="Arial"/>
          <w:sz w:val="22"/>
          <w:szCs w:val="22"/>
        </w:rPr>
      </w:pPr>
    </w:p>
    <w:p w:rsidR="00015E8D" w:rsidRPr="00BC7F26" w:rsidP="00015E8D">
      <w:pPr>
        <w:autoSpaceDE w:val="0"/>
        <w:jc w:val="both"/>
        <w:rPr>
          <w:rFonts w:ascii="Arial" w:eastAsia="Arial" w:hAnsi="Arial" w:cs="Arial"/>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2</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OrgAnizácia Rady</w:t>
      </w:r>
    </w:p>
    <w:p w:rsidR="00015E8D" w:rsidRPr="00BC7F26" w:rsidP="00015E8D">
      <w:pPr>
        <w:autoSpaceDE w:val="0"/>
        <w:jc w:val="both"/>
        <w:rPr>
          <w:rFonts w:ascii="Arial" w:eastAsia="Arial" w:hAnsi="Arial" w:cs="Arial"/>
          <w:b/>
          <w:bCs/>
          <w:caps/>
          <w:sz w:val="22"/>
          <w:szCs w:val="22"/>
        </w:rPr>
      </w:pPr>
    </w:p>
    <w:p w:rsidR="00015E8D" w:rsidRPr="00BC7F26" w:rsidP="008B4A4D">
      <w:pPr>
        <w:numPr>
          <w:ilvl w:val="0"/>
          <w:numId w:val="19"/>
        </w:numPr>
        <w:autoSpaceDE w:val="0"/>
        <w:ind w:left="284" w:hanging="284"/>
        <w:jc w:val="both"/>
        <w:rPr>
          <w:rFonts w:ascii="Arial" w:eastAsia="Arial" w:hAnsi="Arial" w:cs="Arial"/>
          <w:sz w:val="22"/>
          <w:szCs w:val="22"/>
        </w:rPr>
      </w:pPr>
      <w:r w:rsidRPr="00BC7F26">
        <w:rPr>
          <w:rFonts w:ascii="Arial" w:eastAsia="Arial" w:hAnsi="Arial" w:cs="Arial"/>
          <w:sz w:val="22"/>
          <w:szCs w:val="22"/>
        </w:rPr>
        <w:t>Funkcionármi rady sú predseda rady a podpredseda rady.</w:t>
      </w:r>
    </w:p>
    <w:p w:rsidR="008B4A4D" w:rsidRPr="00BC7F26" w:rsidP="008B4A4D">
      <w:pPr>
        <w:autoSpaceDE w:val="0"/>
        <w:ind w:left="284"/>
        <w:jc w:val="both"/>
        <w:rPr>
          <w:rFonts w:ascii="Arial" w:eastAsia="Arial" w:hAnsi="Arial" w:cs="Arial"/>
          <w:sz w:val="22"/>
          <w:szCs w:val="22"/>
        </w:rPr>
      </w:pPr>
    </w:p>
    <w:p w:rsidR="00015E8D" w:rsidRPr="00BC7F26" w:rsidP="008B4A4D">
      <w:pPr>
        <w:numPr>
          <w:ilvl w:val="0"/>
          <w:numId w:val="19"/>
        </w:numPr>
        <w:autoSpaceDE w:val="0"/>
        <w:ind w:left="284" w:hanging="284"/>
        <w:jc w:val="both"/>
        <w:rPr>
          <w:rFonts w:ascii="Arial" w:eastAsia="Arial" w:hAnsi="Arial" w:cs="Arial"/>
          <w:sz w:val="22"/>
          <w:szCs w:val="22"/>
        </w:rPr>
      </w:pPr>
      <w:r w:rsidRPr="00BC7F26">
        <w:rPr>
          <w:rFonts w:ascii="Arial" w:eastAsia="Arial" w:hAnsi="Arial" w:cs="Arial"/>
          <w:sz w:val="22"/>
          <w:szCs w:val="22"/>
        </w:rPr>
        <w:t>Rada si môže zriaďovať v súlade so štatútom poradné, konzultačné a odborné komisie.</w:t>
      </w:r>
    </w:p>
    <w:p w:rsidR="008B4A4D" w:rsidRPr="00BC7F26" w:rsidP="008B4A4D">
      <w:pPr>
        <w:pStyle w:val="ListParagraph"/>
        <w:rPr>
          <w:rFonts w:ascii="Arial" w:eastAsia="Arial" w:hAnsi="Arial" w:cs="Arial"/>
          <w:sz w:val="22"/>
          <w:szCs w:val="22"/>
        </w:rPr>
      </w:pPr>
    </w:p>
    <w:p w:rsidR="00015E8D" w:rsidRPr="00BC7F26" w:rsidP="008B4A4D">
      <w:pPr>
        <w:numPr>
          <w:ilvl w:val="0"/>
          <w:numId w:val="19"/>
        </w:numPr>
        <w:autoSpaceDE w:val="0"/>
        <w:ind w:left="284" w:hanging="284"/>
        <w:jc w:val="both"/>
        <w:rPr>
          <w:rFonts w:ascii="Arial" w:eastAsia="Arial" w:hAnsi="Arial" w:cs="Arial"/>
          <w:sz w:val="22"/>
          <w:szCs w:val="22"/>
        </w:rPr>
      </w:pPr>
      <w:r w:rsidRPr="00BC7F26">
        <w:rPr>
          <w:rFonts w:ascii="Arial" w:eastAsia="Arial" w:hAnsi="Arial" w:cs="Arial"/>
          <w:sz w:val="22"/>
          <w:szCs w:val="22"/>
        </w:rPr>
        <w:t>Organizačno-technickú a administratívnu stránku činnosti rady zabezpečuje tajomník rady. Činnosť tajomníka upravuje štatút rady.</w:t>
      </w:r>
    </w:p>
    <w:p w:rsidR="00015E8D" w:rsidRPr="00BC7F26" w:rsidP="00015E8D">
      <w:pPr>
        <w:autoSpaceDE w:val="0"/>
        <w:jc w:val="both"/>
        <w:rPr>
          <w:rFonts w:ascii="Arial" w:eastAsia="Arial" w:hAnsi="Arial" w:cs="Arial"/>
          <w:sz w:val="22"/>
          <w:szCs w:val="22"/>
        </w:rPr>
      </w:pPr>
    </w:p>
    <w:p w:rsidR="00015E8D" w:rsidRPr="00BC7F26" w:rsidP="00015E8D">
      <w:pPr>
        <w:autoSpaceDE w:val="0"/>
        <w:jc w:val="both"/>
        <w:rPr>
          <w:rFonts w:ascii="Arial" w:eastAsia="Arial" w:hAnsi="Arial" w:cs="Arial"/>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3</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predseda rady</w:t>
      </w:r>
    </w:p>
    <w:p w:rsidR="00015E8D" w:rsidRPr="00BC7F26" w:rsidP="00015E8D">
      <w:pPr>
        <w:autoSpaceDE w:val="0"/>
        <w:jc w:val="both"/>
        <w:rPr>
          <w:rFonts w:ascii="Arial" w:eastAsia="Arial" w:hAnsi="Arial" w:cs="Arial"/>
          <w:sz w:val="22"/>
          <w:szCs w:val="22"/>
        </w:rPr>
      </w:pPr>
    </w:p>
    <w:p w:rsidR="008B4A4D" w:rsidRPr="00BC7F26" w:rsidP="008B4A4D">
      <w:pPr>
        <w:numPr>
          <w:ilvl w:val="0"/>
          <w:numId w:val="20"/>
        </w:numPr>
        <w:autoSpaceDE w:val="0"/>
        <w:jc w:val="both"/>
        <w:rPr>
          <w:rFonts w:ascii="Arial" w:eastAsia="Arial" w:hAnsi="Arial" w:cs="Arial"/>
          <w:sz w:val="22"/>
          <w:szCs w:val="22"/>
        </w:rPr>
      </w:pPr>
      <w:r w:rsidRPr="00BC7F26" w:rsidR="00015E8D">
        <w:rPr>
          <w:rFonts w:ascii="Arial" w:eastAsia="Arial" w:hAnsi="Arial" w:cs="Arial"/>
          <w:sz w:val="22"/>
          <w:szCs w:val="22"/>
        </w:rPr>
        <w:t xml:space="preserve">Predsedu </w:t>
      </w:r>
      <w:r w:rsidRPr="00BC7F26" w:rsidR="00ED60C3">
        <w:rPr>
          <w:rFonts w:ascii="Arial" w:eastAsia="Arial" w:hAnsi="Arial" w:cs="Arial"/>
          <w:sz w:val="22"/>
          <w:szCs w:val="22"/>
        </w:rPr>
        <w:t xml:space="preserve">rady </w:t>
      </w:r>
      <w:r w:rsidRPr="00BC7F26" w:rsidR="00015E8D">
        <w:rPr>
          <w:rFonts w:ascii="Arial" w:eastAsia="Arial" w:hAnsi="Arial" w:cs="Arial"/>
          <w:sz w:val="22"/>
          <w:szCs w:val="22"/>
        </w:rPr>
        <w:t xml:space="preserve">si </w:t>
      </w:r>
      <w:r w:rsidRPr="00BC7F26" w:rsidR="00D014FA">
        <w:rPr>
          <w:rFonts w:ascii="Arial" w:eastAsia="Arial" w:hAnsi="Arial" w:cs="Arial"/>
          <w:sz w:val="22"/>
          <w:szCs w:val="22"/>
        </w:rPr>
        <w:t xml:space="preserve">rada volí </w:t>
      </w:r>
      <w:r w:rsidRPr="00BC7F26" w:rsidR="00015E8D">
        <w:rPr>
          <w:rFonts w:ascii="Arial" w:eastAsia="Arial" w:hAnsi="Arial" w:cs="Arial"/>
          <w:sz w:val="22"/>
          <w:szCs w:val="22"/>
        </w:rPr>
        <w:t xml:space="preserve">tajným hlasovaním dvojtretinovou väčšinou všetkých členov rady. Predseda </w:t>
      </w:r>
      <w:r w:rsidRPr="00BC7F26" w:rsidR="00ED60C3">
        <w:rPr>
          <w:rFonts w:ascii="Arial" w:eastAsia="Arial" w:hAnsi="Arial" w:cs="Arial"/>
          <w:sz w:val="22"/>
          <w:szCs w:val="22"/>
        </w:rPr>
        <w:t xml:space="preserve">rady </w:t>
      </w:r>
      <w:r w:rsidRPr="00BC7F26" w:rsidR="00015E8D">
        <w:rPr>
          <w:rFonts w:ascii="Arial" w:eastAsia="Arial" w:hAnsi="Arial" w:cs="Arial"/>
          <w:sz w:val="22"/>
          <w:szCs w:val="22"/>
        </w:rPr>
        <w:t>je volený na funkčné obdobie dvoch rokov</w:t>
      </w:r>
      <w:r w:rsidRPr="00BC7F26" w:rsidR="00122B1A">
        <w:rPr>
          <w:rFonts w:ascii="Arial" w:eastAsia="Arial" w:hAnsi="Arial" w:cs="Arial"/>
          <w:sz w:val="22"/>
          <w:szCs w:val="22"/>
        </w:rPr>
        <w:t>.</w:t>
      </w:r>
      <w:r w:rsidRPr="00BC7F26" w:rsidR="00D014FA">
        <w:rPr>
          <w:rFonts w:ascii="Arial" w:eastAsia="Arial" w:hAnsi="Arial" w:cs="Arial"/>
          <w:sz w:val="22"/>
          <w:szCs w:val="22"/>
        </w:rPr>
        <w:t xml:space="preserve"> O funkciu predsedu rady sa môže uchádzať ktorýkoľvek člen rady.</w:t>
      </w:r>
    </w:p>
    <w:p w:rsidR="00122B1A" w:rsidRPr="00BC7F26" w:rsidP="00122B1A">
      <w:pPr>
        <w:autoSpaceDE w:val="0"/>
        <w:ind w:left="283"/>
        <w:jc w:val="both"/>
        <w:rPr>
          <w:rFonts w:ascii="Arial" w:eastAsia="Arial" w:hAnsi="Arial" w:cs="Arial"/>
          <w:sz w:val="22"/>
          <w:szCs w:val="22"/>
        </w:rPr>
      </w:pPr>
    </w:p>
    <w:p w:rsidR="00015E8D" w:rsidRPr="00BC7F26" w:rsidP="008B4A4D">
      <w:pPr>
        <w:numPr>
          <w:ilvl w:val="0"/>
          <w:numId w:val="20"/>
        </w:numPr>
        <w:autoSpaceDE w:val="0"/>
        <w:ind w:left="284"/>
        <w:jc w:val="both"/>
        <w:rPr>
          <w:rFonts w:ascii="Arial" w:eastAsia="Arial" w:hAnsi="Arial" w:cs="Arial"/>
          <w:sz w:val="22"/>
          <w:szCs w:val="22"/>
        </w:rPr>
      </w:pPr>
      <w:r w:rsidRPr="00BC7F26">
        <w:rPr>
          <w:rFonts w:ascii="Arial" w:eastAsia="Arial" w:hAnsi="Arial" w:cs="Arial"/>
          <w:sz w:val="22"/>
          <w:szCs w:val="22"/>
        </w:rPr>
        <w:t xml:space="preserve">Ak </w:t>
      </w:r>
      <w:r w:rsidRPr="00BC7F26" w:rsidR="00D014FA">
        <w:rPr>
          <w:rFonts w:ascii="Arial" w:eastAsia="Arial" w:hAnsi="Arial" w:cs="Arial"/>
          <w:sz w:val="22"/>
          <w:szCs w:val="22"/>
        </w:rPr>
        <w:t xml:space="preserve">sa o </w:t>
      </w:r>
      <w:r w:rsidRPr="00BC7F26">
        <w:rPr>
          <w:rFonts w:ascii="Arial" w:eastAsia="Arial" w:hAnsi="Arial" w:cs="Arial"/>
          <w:sz w:val="22"/>
          <w:szCs w:val="22"/>
        </w:rPr>
        <w:t xml:space="preserve">funkciu predsedu rady </w:t>
      </w:r>
      <w:r w:rsidRPr="00BC7F26" w:rsidR="00D014FA">
        <w:rPr>
          <w:rFonts w:ascii="Arial" w:eastAsia="Arial" w:hAnsi="Arial" w:cs="Arial"/>
          <w:sz w:val="22"/>
          <w:szCs w:val="22"/>
        </w:rPr>
        <w:t xml:space="preserve">uchádzalo </w:t>
      </w:r>
      <w:r w:rsidRPr="00BC7F26">
        <w:rPr>
          <w:rFonts w:ascii="Arial" w:eastAsia="Arial" w:hAnsi="Arial" w:cs="Arial"/>
          <w:sz w:val="22"/>
          <w:szCs w:val="22"/>
        </w:rPr>
        <w:t>viac kandidátov a ani jeden z nich nezískal dvojtretinovú väčšinu hlasov všetkých členov, t.j. minimálne 6 hlasov, vykoná sa na rokovaní rady opakovaná voľba; zúčastnia sa na nej kandidáti, ktorí získali v prvom kole najväčší počet hlasov a</w:t>
      </w:r>
      <w:r w:rsidRPr="00BC7F26" w:rsidR="008B4A4D">
        <w:rPr>
          <w:rFonts w:ascii="Arial" w:eastAsia="Arial" w:hAnsi="Arial" w:cs="Arial"/>
          <w:sz w:val="22"/>
          <w:szCs w:val="22"/>
        </w:rPr>
        <w:t> </w:t>
      </w:r>
      <w:r w:rsidRPr="00BC7F26">
        <w:rPr>
          <w:rFonts w:ascii="Arial" w:eastAsia="Arial" w:hAnsi="Arial" w:cs="Arial"/>
          <w:sz w:val="22"/>
          <w:szCs w:val="22"/>
        </w:rPr>
        <w:t>druhý najväčší počet hlasov. Ak ani v opakovanej voľbe nebol predseda rady zvolený, vykoná sa nová voľba. Do novej voľby možno navrhnúť aj členov, ktorí neboli zvolení v niektorej z predchádzajúcich volieb.</w:t>
      </w:r>
    </w:p>
    <w:p w:rsidR="008B4A4D" w:rsidRPr="00BC7F26" w:rsidP="008B4A4D">
      <w:pPr>
        <w:pStyle w:val="ListParagraph"/>
        <w:rPr>
          <w:rFonts w:ascii="Arial" w:eastAsia="Arial" w:hAnsi="Arial" w:cs="Arial"/>
          <w:sz w:val="22"/>
          <w:szCs w:val="22"/>
        </w:rPr>
      </w:pPr>
    </w:p>
    <w:p w:rsidR="00015E8D" w:rsidRPr="00BC7F26" w:rsidP="008B4A4D">
      <w:pPr>
        <w:numPr>
          <w:ilvl w:val="0"/>
          <w:numId w:val="20"/>
        </w:numPr>
        <w:autoSpaceDE w:val="0"/>
        <w:ind w:left="284"/>
        <w:jc w:val="both"/>
        <w:rPr>
          <w:rFonts w:ascii="Arial" w:eastAsia="Arial" w:hAnsi="Arial" w:cs="Arial"/>
          <w:sz w:val="22"/>
          <w:szCs w:val="22"/>
        </w:rPr>
      </w:pPr>
      <w:r w:rsidRPr="00BC7F26">
        <w:rPr>
          <w:rFonts w:ascii="Arial" w:eastAsia="Arial" w:hAnsi="Arial" w:cs="Arial"/>
          <w:sz w:val="22"/>
          <w:szCs w:val="22"/>
        </w:rPr>
        <w:t>Rada môže</w:t>
      </w:r>
      <w:r w:rsidRPr="00BC7F26" w:rsidR="00ED60C3">
        <w:rPr>
          <w:rFonts w:ascii="Arial" w:eastAsia="Arial" w:hAnsi="Arial" w:cs="Arial"/>
          <w:sz w:val="22"/>
          <w:szCs w:val="22"/>
        </w:rPr>
        <w:t>,</w:t>
      </w:r>
      <w:r w:rsidRPr="00BC7F26">
        <w:rPr>
          <w:rFonts w:ascii="Arial" w:eastAsia="Arial" w:hAnsi="Arial" w:cs="Arial"/>
          <w:sz w:val="22"/>
          <w:szCs w:val="22"/>
        </w:rPr>
        <w:t xml:space="preserve"> na návrh minimálne jednej tretiny všetkých členov rady</w:t>
      </w:r>
      <w:r w:rsidRPr="00BC7F26" w:rsidR="00ED60C3">
        <w:rPr>
          <w:rFonts w:ascii="Arial" w:eastAsia="Arial" w:hAnsi="Arial" w:cs="Arial"/>
          <w:sz w:val="22"/>
          <w:szCs w:val="22"/>
        </w:rPr>
        <w:t>,</w:t>
      </w:r>
      <w:r w:rsidRPr="00BC7F26">
        <w:rPr>
          <w:rFonts w:ascii="Arial" w:eastAsia="Arial" w:hAnsi="Arial" w:cs="Arial"/>
          <w:sz w:val="22"/>
          <w:szCs w:val="22"/>
        </w:rPr>
        <w:t xml:space="preserve"> tajným hlasovaním dvojtretinovou väčšinou všetkých členov rady odvolať predsedu z funkcie v prípade, ak si riadne neplní svoje povinnosti v zmysle bodu </w:t>
      </w:r>
      <w:r w:rsidRPr="00BC7F26" w:rsidR="00ED60C3">
        <w:rPr>
          <w:rFonts w:ascii="Arial" w:eastAsia="Arial" w:hAnsi="Arial" w:cs="Arial"/>
          <w:sz w:val="22"/>
          <w:szCs w:val="22"/>
        </w:rPr>
        <w:t xml:space="preserve">6 </w:t>
      </w:r>
      <w:r w:rsidRPr="00BC7F26" w:rsidR="00E74F1F">
        <w:rPr>
          <w:rFonts w:ascii="Arial" w:eastAsia="Arial" w:hAnsi="Arial" w:cs="Arial"/>
          <w:sz w:val="22"/>
          <w:szCs w:val="22"/>
        </w:rPr>
        <w:t>tohto článku</w:t>
      </w:r>
      <w:r w:rsidRPr="00BC7F26" w:rsidR="00D014FA">
        <w:rPr>
          <w:rFonts w:ascii="Arial" w:eastAsia="Arial" w:hAnsi="Arial" w:cs="Arial"/>
          <w:sz w:val="22"/>
          <w:szCs w:val="22"/>
        </w:rPr>
        <w:t>.</w:t>
      </w:r>
      <w:r>
        <w:rPr>
          <w:rStyle w:val="FootnoteReference"/>
          <w:rFonts w:ascii="Arial" w:eastAsia="Arial" w:hAnsi="Arial" w:cs="Arial"/>
          <w:sz w:val="22"/>
          <w:szCs w:val="22"/>
        </w:rPr>
        <w:footnoteReference w:id="28"/>
      </w:r>
      <w:r w:rsidRPr="00BC7F26">
        <w:rPr>
          <w:rFonts w:ascii="Arial" w:eastAsia="Arial" w:hAnsi="Arial" w:cs="Arial"/>
          <w:sz w:val="22"/>
          <w:szCs w:val="22"/>
        </w:rPr>
        <w:t xml:space="preserve"> Návrh so zdôvodnením musí byť predložený písomne.</w:t>
      </w:r>
    </w:p>
    <w:p w:rsidR="008B4A4D" w:rsidRPr="00BC7F26" w:rsidP="008B4A4D">
      <w:pPr>
        <w:pStyle w:val="ListParagraph"/>
        <w:rPr>
          <w:rFonts w:ascii="Arial" w:eastAsia="Arial" w:hAnsi="Arial" w:cs="Arial"/>
          <w:sz w:val="22"/>
          <w:szCs w:val="22"/>
        </w:rPr>
      </w:pPr>
    </w:p>
    <w:p w:rsidR="00015E8D" w:rsidRPr="00BC7F26" w:rsidP="008B4A4D">
      <w:pPr>
        <w:numPr>
          <w:ilvl w:val="0"/>
          <w:numId w:val="20"/>
        </w:numPr>
        <w:autoSpaceDE w:val="0"/>
        <w:ind w:left="284"/>
        <w:jc w:val="both"/>
        <w:rPr>
          <w:rFonts w:ascii="Arial" w:eastAsia="Arial" w:hAnsi="Arial" w:cs="Arial"/>
          <w:sz w:val="22"/>
          <w:szCs w:val="22"/>
        </w:rPr>
      </w:pPr>
      <w:r w:rsidRPr="00BC7F26">
        <w:rPr>
          <w:rFonts w:ascii="Arial" w:eastAsia="Arial" w:hAnsi="Arial" w:cs="Arial"/>
          <w:sz w:val="22"/>
          <w:szCs w:val="22"/>
        </w:rPr>
        <w:t>Predseda sa môže svojej funkcie vzdať písomným vyhlásením doručeným do sídla rady.</w:t>
      </w:r>
      <w:r w:rsidRPr="00BC7F26">
        <w:rPr>
          <w:rFonts w:ascii="Arial" w:hAnsi="Arial" w:cs="Arial"/>
          <w:i/>
          <w:sz w:val="22"/>
          <w:szCs w:val="22"/>
        </w:rPr>
        <w:t xml:space="preserve"> </w:t>
      </w:r>
      <w:r w:rsidRPr="00BC7F26">
        <w:rPr>
          <w:rFonts w:ascii="Arial" w:hAnsi="Arial" w:cs="Arial"/>
          <w:sz w:val="22"/>
          <w:szCs w:val="22"/>
        </w:rPr>
        <w:t>Funkcia predsedu zaniká dňom doručenia písomného vyhlásenia do sídla rady.</w:t>
      </w:r>
    </w:p>
    <w:p w:rsidR="008B4A4D" w:rsidRPr="00BC7F26" w:rsidP="008B4A4D">
      <w:pPr>
        <w:pStyle w:val="ListParagraph"/>
        <w:rPr>
          <w:rFonts w:ascii="Arial" w:eastAsia="Arial" w:hAnsi="Arial" w:cs="Arial"/>
          <w:sz w:val="22"/>
          <w:szCs w:val="22"/>
        </w:rPr>
      </w:pPr>
    </w:p>
    <w:p w:rsidR="00015E8D" w:rsidRPr="00BC7F26" w:rsidP="008B4A4D">
      <w:pPr>
        <w:numPr>
          <w:ilvl w:val="0"/>
          <w:numId w:val="20"/>
        </w:numPr>
        <w:autoSpaceDE w:val="0"/>
        <w:ind w:left="284"/>
        <w:jc w:val="both"/>
        <w:rPr>
          <w:rFonts w:ascii="Arial" w:eastAsia="Arial" w:hAnsi="Arial" w:cs="Arial"/>
          <w:sz w:val="22"/>
          <w:szCs w:val="22"/>
        </w:rPr>
      </w:pPr>
      <w:r w:rsidRPr="00BC7F26">
        <w:rPr>
          <w:rFonts w:ascii="Arial" w:eastAsia="Arial" w:hAnsi="Arial" w:cs="Arial"/>
          <w:sz w:val="22"/>
          <w:szCs w:val="22"/>
        </w:rPr>
        <w:t>Predseda zastupuje radu navonok a podpisuje dokumenty rady.</w:t>
      </w:r>
    </w:p>
    <w:p w:rsidR="008B4A4D" w:rsidRPr="00BC7F26" w:rsidP="008B4A4D">
      <w:pPr>
        <w:pStyle w:val="ListParagraph"/>
        <w:rPr>
          <w:rFonts w:ascii="Arial" w:eastAsia="Arial" w:hAnsi="Arial" w:cs="Arial"/>
          <w:sz w:val="22"/>
          <w:szCs w:val="22"/>
        </w:rPr>
      </w:pPr>
    </w:p>
    <w:p w:rsidR="00015E8D" w:rsidRPr="00BC7F26" w:rsidP="008B4A4D">
      <w:pPr>
        <w:numPr>
          <w:ilvl w:val="0"/>
          <w:numId w:val="20"/>
        </w:numPr>
        <w:autoSpaceDE w:val="0"/>
        <w:ind w:left="284"/>
        <w:jc w:val="both"/>
        <w:rPr>
          <w:rFonts w:ascii="Arial" w:eastAsia="Arial" w:hAnsi="Arial" w:cs="Arial"/>
          <w:sz w:val="22"/>
          <w:szCs w:val="22"/>
        </w:rPr>
      </w:pPr>
      <w:r w:rsidRPr="00BC7F26">
        <w:rPr>
          <w:rFonts w:ascii="Arial" w:eastAsia="Arial" w:hAnsi="Arial" w:cs="Arial"/>
          <w:sz w:val="22"/>
          <w:szCs w:val="22"/>
        </w:rPr>
        <w:t>Predseda na tento účel najmä</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a/</w:t>
        <w:tab/>
        <w:t>podpisuje uznesenia a zápisy z rokovania rady,</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b/</w:t>
        <w:tab/>
        <w:t>podáva rade správy o opatreniach, ktoré vykonal,</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c/</w:t>
        <w:tab/>
        <w:t>pripravuje a koordinuje plán činnosti rady a plán zasadnutí rady,</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d/</w:t>
        <w:tab/>
        <w:t>vyžaduje písomné materiály, informácie a stanoviská generálneho riaditeľa, potrebné na rokovanie rady, pokiaľ ich predloženie priamo neustanovuje zákon o RTVS alebo uznesenia rady,</w:t>
      </w:r>
      <w:r w:rsidRPr="00BC7F26" w:rsidR="008642F1">
        <w:rPr>
          <w:rFonts w:ascii="Arial" w:eastAsia="Arial" w:hAnsi="Arial" w:cs="Arial"/>
          <w:sz w:val="22"/>
          <w:szCs w:val="22"/>
        </w:rPr>
        <w:t xml:space="preserve"> </w:t>
      </w:r>
      <w:r w:rsidRPr="00BC7F26">
        <w:rPr>
          <w:rFonts w:ascii="Arial" w:eastAsia="Arial" w:hAnsi="Arial" w:cs="Arial"/>
          <w:sz w:val="22"/>
          <w:szCs w:val="22"/>
        </w:rPr>
        <w:t xml:space="preserve"> </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e/</w:t>
        <w:tab/>
        <w:t>riadi činnosť rady,</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f/</w:t>
        <w:tab/>
        <w:t>zvoláva a riadi rokovania rad</w:t>
      </w:r>
      <w:r w:rsidRPr="00BC7F26">
        <w:rPr>
          <w:rFonts w:ascii="Arial" w:eastAsia="Arial" w:hAnsi="Arial" w:cs="Arial"/>
          <w:sz w:val="22"/>
          <w:szCs w:val="22"/>
        </w:rPr>
        <w:t>y,</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g/</w:t>
        <w:tab/>
        <w:t>kontroluje plnenie uznesení a opatrení, na ktorých sa rada uzniesla,</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h/</w:t>
        <w:tab/>
        <w:t>plní ďalšie úlohy, ktorými ho poverí rada alebo ak to ustanovuje zákon o RTVS,</w:t>
      </w:r>
    </w:p>
    <w:p w:rsidR="00015E8D" w:rsidRPr="00BC7F26" w:rsidP="008B4A4D">
      <w:pPr>
        <w:tabs>
          <w:tab w:val="left" w:pos="1080"/>
        </w:tabs>
        <w:autoSpaceDE w:val="0"/>
        <w:ind w:left="1080" w:hanging="360"/>
        <w:jc w:val="both"/>
        <w:rPr>
          <w:rFonts w:ascii="Arial" w:eastAsia="Arial" w:hAnsi="Arial" w:cs="Arial"/>
          <w:sz w:val="22"/>
          <w:szCs w:val="22"/>
        </w:rPr>
      </w:pPr>
      <w:r w:rsidRPr="00BC7F26">
        <w:rPr>
          <w:rFonts w:ascii="Arial" w:eastAsia="Arial" w:hAnsi="Arial" w:cs="Arial"/>
          <w:sz w:val="22"/>
          <w:szCs w:val="22"/>
        </w:rPr>
        <w:t>i/</w:t>
        <w:tab/>
        <w:t>riadi činnosť tajomníka rady.</w:t>
      </w:r>
    </w:p>
    <w:p w:rsidR="00015E8D" w:rsidRPr="00BC7F26" w:rsidP="00015E8D">
      <w:pPr>
        <w:autoSpaceDE w:val="0"/>
        <w:jc w:val="both"/>
        <w:rPr>
          <w:rFonts w:ascii="Arial" w:eastAsia="Arial" w:hAnsi="Arial" w:cs="Arial"/>
          <w:sz w:val="22"/>
          <w:szCs w:val="22"/>
        </w:rPr>
      </w:pPr>
    </w:p>
    <w:p w:rsidR="00015E8D" w:rsidRPr="00BC7F26" w:rsidP="00015E8D">
      <w:pPr>
        <w:autoSpaceDE w:val="0"/>
        <w:jc w:val="both"/>
        <w:rPr>
          <w:rFonts w:ascii="Arial" w:eastAsia="Arial" w:hAnsi="Arial" w:cs="Arial"/>
          <w:sz w:val="22"/>
          <w:szCs w:val="22"/>
        </w:rPr>
      </w:pP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Č</w:t>
      </w:r>
      <w:r w:rsidRPr="00BC7F26">
        <w:rPr>
          <w:rFonts w:ascii="Arial" w:eastAsia="Arial" w:hAnsi="Arial" w:cs="Arial"/>
          <w:b/>
          <w:bCs/>
          <w:sz w:val="22"/>
          <w:szCs w:val="22"/>
        </w:rPr>
        <w:t>lánok</w:t>
      </w:r>
      <w:r w:rsidRPr="00BC7F26">
        <w:rPr>
          <w:rFonts w:ascii="Arial" w:eastAsia="Arial" w:hAnsi="Arial" w:cs="Arial"/>
          <w:b/>
          <w:bCs/>
          <w:caps/>
          <w:sz w:val="22"/>
          <w:szCs w:val="22"/>
        </w:rPr>
        <w:t xml:space="preserve"> 4</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Podpredsed</w:t>
      </w:r>
      <w:r w:rsidRPr="00BC7F26" w:rsidR="004A010A">
        <w:rPr>
          <w:rFonts w:ascii="Arial" w:eastAsia="Arial" w:hAnsi="Arial" w:cs="Arial"/>
          <w:b/>
          <w:bCs/>
          <w:caps/>
          <w:sz w:val="22"/>
          <w:szCs w:val="22"/>
        </w:rPr>
        <w:t xml:space="preserve">a </w:t>
      </w:r>
      <w:r w:rsidRPr="00BC7F26">
        <w:rPr>
          <w:rFonts w:ascii="Arial" w:eastAsia="Arial" w:hAnsi="Arial" w:cs="Arial"/>
          <w:b/>
          <w:bCs/>
          <w:caps/>
          <w:sz w:val="22"/>
          <w:szCs w:val="22"/>
        </w:rPr>
        <w:t>Rady</w:t>
      </w:r>
    </w:p>
    <w:p w:rsidR="00015E8D" w:rsidRPr="00BC7F26" w:rsidP="00015E8D">
      <w:pPr>
        <w:autoSpaceDE w:val="0"/>
        <w:jc w:val="both"/>
        <w:rPr>
          <w:rFonts w:ascii="Arial" w:eastAsia="Arial" w:hAnsi="Arial" w:cs="Arial"/>
          <w:b/>
          <w:bCs/>
          <w:caps/>
          <w:sz w:val="22"/>
          <w:szCs w:val="22"/>
        </w:rPr>
      </w:pPr>
    </w:p>
    <w:p w:rsidR="008B4A4D" w:rsidRPr="00BC7F26" w:rsidP="00122B1A">
      <w:pPr>
        <w:numPr>
          <w:ilvl w:val="0"/>
          <w:numId w:val="21"/>
        </w:numPr>
        <w:autoSpaceDE w:val="0"/>
        <w:ind w:left="284" w:hanging="284"/>
        <w:jc w:val="both"/>
        <w:rPr>
          <w:rFonts w:ascii="Arial" w:eastAsia="Arial" w:hAnsi="Arial" w:cs="Arial"/>
          <w:sz w:val="22"/>
          <w:szCs w:val="22"/>
        </w:rPr>
      </w:pPr>
      <w:r w:rsidRPr="00BC7F26" w:rsidR="00015E8D">
        <w:rPr>
          <w:rFonts w:ascii="Arial" w:eastAsia="Arial" w:hAnsi="Arial" w:cs="Arial"/>
          <w:sz w:val="22"/>
          <w:szCs w:val="22"/>
        </w:rPr>
        <w:t>Rada si zo svojich členov volí</w:t>
      </w:r>
      <w:r w:rsidRPr="00BC7F26" w:rsidR="006D75E3">
        <w:rPr>
          <w:rFonts w:ascii="Arial" w:eastAsia="Arial" w:hAnsi="Arial" w:cs="Arial"/>
          <w:sz w:val="22"/>
          <w:szCs w:val="22"/>
        </w:rPr>
        <w:t>,</w:t>
      </w:r>
      <w:r w:rsidRPr="00BC7F26" w:rsidR="00015E8D">
        <w:rPr>
          <w:rFonts w:ascii="Arial" w:eastAsia="Arial" w:hAnsi="Arial" w:cs="Arial"/>
          <w:sz w:val="22"/>
          <w:szCs w:val="22"/>
        </w:rPr>
        <w:t xml:space="preserve"> tajný</w:t>
      </w:r>
      <w:r w:rsidRPr="00BC7F26" w:rsidR="00015E8D">
        <w:rPr>
          <w:rFonts w:ascii="Arial" w:eastAsia="Arial" w:hAnsi="Arial" w:cs="Arial"/>
          <w:sz w:val="22"/>
          <w:szCs w:val="22"/>
        </w:rPr>
        <w:t>m hlasovaním dvojtretinovou väčšinou všetkých členov rady</w:t>
      </w:r>
      <w:r w:rsidRPr="00BC7F26" w:rsidR="006D75E3">
        <w:rPr>
          <w:rFonts w:ascii="Arial" w:eastAsia="Arial" w:hAnsi="Arial" w:cs="Arial"/>
          <w:sz w:val="22"/>
          <w:szCs w:val="22"/>
        </w:rPr>
        <w:t>,</w:t>
      </w:r>
      <w:r w:rsidRPr="00BC7F26" w:rsidR="008642F1">
        <w:rPr>
          <w:rFonts w:ascii="Arial" w:eastAsia="Arial" w:hAnsi="Arial" w:cs="Arial"/>
          <w:sz w:val="22"/>
          <w:szCs w:val="22"/>
        </w:rPr>
        <w:t xml:space="preserve"> </w:t>
      </w:r>
      <w:r w:rsidRPr="00BC7F26" w:rsidR="00015E8D">
        <w:rPr>
          <w:rFonts w:ascii="Arial" w:eastAsia="Arial" w:hAnsi="Arial" w:cs="Arial"/>
          <w:sz w:val="22"/>
          <w:szCs w:val="22"/>
        </w:rPr>
        <w:t>podpredsedu rady spôsobom podľa článku 3, bod 2.</w:t>
      </w:r>
      <w:r w:rsidRPr="00BC7F26" w:rsidR="00561020">
        <w:rPr>
          <w:rFonts w:ascii="Arial" w:eastAsia="Arial" w:hAnsi="Arial" w:cs="Arial"/>
          <w:sz w:val="22"/>
          <w:szCs w:val="22"/>
        </w:rPr>
        <w:t xml:space="preserve"> tohto rokovacieho poriadku.</w:t>
      </w:r>
      <w:r w:rsidRPr="00BC7F26" w:rsidR="00015E8D">
        <w:rPr>
          <w:rFonts w:ascii="Arial" w:eastAsia="Arial" w:hAnsi="Arial" w:cs="Arial"/>
          <w:sz w:val="22"/>
          <w:szCs w:val="22"/>
        </w:rPr>
        <w:t xml:space="preserve"> O funkciu podpredsedu rady sa môže uchádzať ktorýkoľvek člen rady, okrem predsedu rady.</w:t>
      </w:r>
      <w:r w:rsidRPr="00BC7F26" w:rsidR="00122B1A">
        <w:rPr>
          <w:rFonts w:ascii="Arial" w:eastAsia="Arial" w:hAnsi="Arial" w:cs="Arial"/>
          <w:sz w:val="22"/>
          <w:szCs w:val="22"/>
        </w:rPr>
        <w:t xml:space="preserve"> Podp</w:t>
      </w:r>
      <w:r w:rsidRPr="00BC7F26" w:rsidR="00015E8D">
        <w:rPr>
          <w:rFonts w:ascii="Arial" w:eastAsia="Arial" w:hAnsi="Arial" w:cs="Arial"/>
          <w:sz w:val="22"/>
          <w:szCs w:val="22"/>
        </w:rPr>
        <w:t>redseda je volený na funkčné obdobie dvoch rokov</w:t>
      </w:r>
      <w:r w:rsidRPr="00BC7F26" w:rsidR="00122B1A">
        <w:rPr>
          <w:rFonts w:ascii="Arial" w:eastAsia="Arial" w:hAnsi="Arial" w:cs="Arial"/>
          <w:sz w:val="22"/>
          <w:szCs w:val="22"/>
        </w:rPr>
        <w:t>.</w:t>
      </w:r>
    </w:p>
    <w:p w:rsidR="008642F1" w:rsidRPr="00BC7F26" w:rsidP="008642F1">
      <w:pPr>
        <w:autoSpaceDE w:val="0"/>
        <w:ind w:left="284"/>
        <w:jc w:val="both"/>
        <w:rPr>
          <w:rFonts w:ascii="Arial" w:eastAsia="Arial" w:hAnsi="Arial" w:cs="Arial"/>
          <w:sz w:val="22"/>
          <w:szCs w:val="22"/>
        </w:rPr>
      </w:pPr>
    </w:p>
    <w:p w:rsidR="00015E8D" w:rsidRPr="00BC7F26" w:rsidP="008B4A4D">
      <w:pPr>
        <w:numPr>
          <w:ilvl w:val="0"/>
          <w:numId w:val="21"/>
        </w:numPr>
        <w:autoSpaceDE w:val="0"/>
        <w:ind w:left="284" w:hanging="284"/>
        <w:jc w:val="both"/>
        <w:rPr>
          <w:rFonts w:ascii="Arial" w:eastAsia="Arial" w:hAnsi="Arial" w:cs="Arial"/>
          <w:sz w:val="22"/>
          <w:szCs w:val="22"/>
        </w:rPr>
      </w:pPr>
      <w:r w:rsidRPr="00BC7F26">
        <w:rPr>
          <w:rFonts w:ascii="Arial" w:eastAsia="Arial" w:hAnsi="Arial" w:cs="Arial"/>
          <w:sz w:val="22"/>
          <w:szCs w:val="22"/>
        </w:rPr>
        <w:t>Rada môže</w:t>
      </w:r>
      <w:r w:rsidRPr="00BC7F26" w:rsidR="006D75E3">
        <w:rPr>
          <w:rFonts w:ascii="Arial" w:eastAsia="Arial" w:hAnsi="Arial" w:cs="Arial"/>
          <w:sz w:val="22"/>
          <w:szCs w:val="22"/>
        </w:rPr>
        <w:t>,</w:t>
      </w:r>
      <w:r w:rsidRPr="00BC7F26">
        <w:rPr>
          <w:rFonts w:ascii="Arial" w:eastAsia="Arial" w:hAnsi="Arial" w:cs="Arial"/>
          <w:sz w:val="22"/>
          <w:szCs w:val="22"/>
        </w:rPr>
        <w:t xml:space="preserve"> na návrh minimálne jednej tretiny všetkých členov rady</w:t>
      </w:r>
      <w:r w:rsidRPr="00BC7F26" w:rsidR="006D75E3">
        <w:rPr>
          <w:rFonts w:ascii="Arial" w:eastAsia="Arial" w:hAnsi="Arial" w:cs="Arial"/>
          <w:sz w:val="22"/>
          <w:szCs w:val="22"/>
        </w:rPr>
        <w:t>,</w:t>
      </w:r>
      <w:r w:rsidRPr="00BC7F26">
        <w:rPr>
          <w:rFonts w:ascii="Arial" w:eastAsia="Arial" w:hAnsi="Arial" w:cs="Arial"/>
          <w:sz w:val="22"/>
          <w:szCs w:val="22"/>
        </w:rPr>
        <w:t xml:space="preserve"> tajným hlasovaním dvojtretinovou väčšinou všetkých členov rady odvolať podpredsedu z funkcie v prípade, ak si riadne neplní svoje povinnosti, ktoré mu vyplývajú z rokovacieho poriadku</w:t>
      </w:r>
      <w:r>
        <w:rPr>
          <w:rStyle w:val="FootnoteReference"/>
          <w:rFonts w:ascii="Arial" w:eastAsia="Arial" w:hAnsi="Arial" w:cs="Arial"/>
          <w:sz w:val="22"/>
          <w:szCs w:val="22"/>
        </w:rPr>
        <w:footnoteReference w:id="29"/>
      </w:r>
      <w:r w:rsidRPr="00BC7F26">
        <w:rPr>
          <w:rFonts w:ascii="Arial" w:eastAsia="Arial" w:hAnsi="Arial" w:cs="Arial"/>
          <w:sz w:val="22"/>
          <w:szCs w:val="22"/>
        </w:rPr>
        <w:t>. Návrh so zdôvodnením musí byť predložený písomne.</w:t>
      </w:r>
    </w:p>
    <w:p w:rsidR="008B4A4D" w:rsidRPr="00BC7F26" w:rsidP="008B4A4D">
      <w:pPr>
        <w:pStyle w:val="ListParagraph"/>
        <w:rPr>
          <w:rFonts w:ascii="Arial" w:eastAsia="Arial" w:hAnsi="Arial" w:cs="Arial"/>
          <w:sz w:val="22"/>
          <w:szCs w:val="22"/>
        </w:rPr>
      </w:pPr>
    </w:p>
    <w:p w:rsidR="00015E8D" w:rsidRPr="00BC7F26" w:rsidP="008B4A4D">
      <w:pPr>
        <w:numPr>
          <w:ilvl w:val="0"/>
          <w:numId w:val="21"/>
        </w:numPr>
        <w:autoSpaceDE w:val="0"/>
        <w:ind w:left="284" w:hanging="284"/>
        <w:jc w:val="both"/>
        <w:rPr>
          <w:rFonts w:ascii="Arial" w:eastAsia="Arial" w:hAnsi="Arial" w:cs="Arial"/>
          <w:sz w:val="22"/>
          <w:szCs w:val="22"/>
        </w:rPr>
      </w:pPr>
      <w:r w:rsidRPr="00BC7F26">
        <w:rPr>
          <w:rFonts w:ascii="Arial" w:eastAsia="Arial" w:hAnsi="Arial" w:cs="Arial"/>
          <w:sz w:val="22"/>
          <w:szCs w:val="22"/>
        </w:rPr>
        <w:t xml:space="preserve">Podpredseda </w:t>
      </w:r>
      <w:r w:rsidRPr="00BC7F26" w:rsidR="006D75E3">
        <w:rPr>
          <w:rFonts w:ascii="Arial" w:eastAsia="Arial" w:hAnsi="Arial" w:cs="Arial"/>
          <w:sz w:val="22"/>
          <w:szCs w:val="22"/>
        </w:rPr>
        <w:t xml:space="preserve">rady </w:t>
      </w:r>
      <w:r w:rsidRPr="00BC7F26">
        <w:rPr>
          <w:rFonts w:ascii="Arial" w:eastAsia="Arial" w:hAnsi="Arial" w:cs="Arial"/>
          <w:sz w:val="22"/>
          <w:szCs w:val="22"/>
        </w:rPr>
        <w:t xml:space="preserve">sa môže svojej funkcie vzdať písomným vyhlásením doručeným do sídla rady. </w:t>
      </w:r>
      <w:r w:rsidRPr="00BC7F26">
        <w:rPr>
          <w:rFonts w:ascii="Arial" w:hAnsi="Arial" w:cs="Arial"/>
          <w:sz w:val="22"/>
          <w:szCs w:val="22"/>
        </w:rPr>
        <w:t>Funkcia podpredsedu zaniká dňom doručenia písomného vyhlásenia do sídla rady.</w:t>
      </w:r>
    </w:p>
    <w:p w:rsidR="008B4A4D" w:rsidRPr="00BC7F26" w:rsidP="008B4A4D">
      <w:pPr>
        <w:pStyle w:val="ListParagraph"/>
        <w:rPr>
          <w:rFonts w:ascii="Arial" w:eastAsia="Arial" w:hAnsi="Arial" w:cs="Arial"/>
          <w:sz w:val="22"/>
          <w:szCs w:val="22"/>
        </w:rPr>
      </w:pPr>
    </w:p>
    <w:p w:rsidR="00015E8D" w:rsidRPr="00BC7F26" w:rsidP="008B4A4D">
      <w:pPr>
        <w:numPr>
          <w:ilvl w:val="0"/>
          <w:numId w:val="21"/>
        </w:numPr>
        <w:autoSpaceDE w:val="0"/>
        <w:ind w:left="284" w:hanging="284"/>
        <w:jc w:val="both"/>
        <w:rPr>
          <w:rFonts w:ascii="Arial" w:eastAsia="Arial" w:hAnsi="Arial" w:cs="Arial"/>
          <w:sz w:val="22"/>
          <w:szCs w:val="22"/>
        </w:rPr>
      </w:pPr>
      <w:r w:rsidRPr="00BC7F26">
        <w:rPr>
          <w:rFonts w:ascii="Arial" w:eastAsia="Arial" w:hAnsi="Arial" w:cs="Arial"/>
          <w:sz w:val="22"/>
          <w:szCs w:val="22"/>
        </w:rPr>
        <w:t>Podpredseda rad</w:t>
      </w:r>
      <w:r w:rsidRPr="00BC7F26">
        <w:rPr>
          <w:rFonts w:ascii="Arial" w:eastAsia="Arial" w:hAnsi="Arial" w:cs="Arial"/>
          <w:sz w:val="22"/>
          <w:szCs w:val="22"/>
        </w:rPr>
        <w:t>y zastupuje predsedu rady v čase jeho nepr</w:t>
      </w:r>
      <w:r w:rsidRPr="00BC7F26" w:rsidR="008B4A4D">
        <w:rPr>
          <w:rFonts w:ascii="Arial" w:eastAsia="Arial" w:hAnsi="Arial" w:cs="Arial"/>
          <w:sz w:val="22"/>
          <w:szCs w:val="22"/>
        </w:rPr>
        <w:t>ítomnosti v rozsahu jeho práv a </w:t>
      </w:r>
      <w:r w:rsidRPr="00BC7F26">
        <w:rPr>
          <w:rFonts w:ascii="Arial" w:eastAsia="Arial" w:hAnsi="Arial" w:cs="Arial"/>
          <w:sz w:val="22"/>
          <w:szCs w:val="22"/>
        </w:rPr>
        <w:t>povinností.</w:t>
      </w:r>
    </w:p>
    <w:p w:rsidR="008B4A4D" w:rsidRPr="00BC7F26" w:rsidP="008B4A4D">
      <w:pPr>
        <w:pStyle w:val="ListParagraph"/>
        <w:rPr>
          <w:rFonts w:ascii="Arial" w:eastAsia="Arial" w:hAnsi="Arial" w:cs="Arial"/>
          <w:sz w:val="22"/>
          <w:szCs w:val="22"/>
        </w:rPr>
      </w:pPr>
    </w:p>
    <w:p w:rsidR="00015E8D" w:rsidRPr="00BC7F26" w:rsidP="008B4A4D">
      <w:pPr>
        <w:numPr>
          <w:ilvl w:val="0"/>
          <w:numId w:val="21"/>
        </w:numPr>
        <w:autoSpaceDE w:val="0"/>
        <w:ind w:left="284" w:hanging="284"/>
        <w:jc w:val="both"/>
        <w:rPr>
          <w:rFonts w:ascii="Arial" w:eastAsia="Arial" w:hAnsi="Arial" w:cs="Arial"/>
          <w:sz w:val="22"/>
          <w:szCs w:val="22"/>
        </w:rPr>
      </w:pPr>
      <w:r w:rsidRPr="00BC7F26">
        <w:rPr>
          <w:rFonts w:ascii="Arial" w:eastAsia="Arial" w:hAnsi="Arial" w:cs="Arial"/>
          <w:sz w:val="22"/>
          <w:szCs w:val="22"/>
        </w:rPr>
        <w:t xml:space="preserve">Podpredseda rady </w:t>
      </w:r>
      <w:r w:rsidRPr="00BC7F26" w:rsidR="006D75E3">
        <w:rPr>
          <w:rFonts w:ascii="Arial" w:eastAsia="Arial" w:hAnsi="Arial" w:cs="Arial"/>
          <w:sz w:val="22"/>
          <w:szCs w:val="22"/>
        </w:rPr>
        <w:t xml:space="preserve">plní úlohy, ktorými ho poverí predseda rady </w:t>
      </w:r>
      <w:r w:rsidRPr="00BC7F26">
        <w:rPr>
          <w:rFonts w:ascii="Arial" w:eastAsia="Arial" w:hAnsi="Arial" w:cs="Arial"/>
          <w:sz w:val="22"/>
          <w:szCs w:val="22"/>
        </w:rPr>
        <w:t>a vykonáva ďalšiu činnosť podľa zákona o RTVS.</w:t>
      </w:r>
    </w:p>
    <w:p w:rsidR="00015E8D" w:rsidRPr="00BC7F26" w:rsidP="00015E8D">
      <w:pPr>
        <w:tabs>
          <w:tab w:val="left" w:pos="360"/>
        </w:tabs>
        <w:autoSpaceDE w:val="0"/>
        <w:spacing w:before="120" w:after="120"/>
        <w:jc w:val="both"/>
        <w:rPr>
          <w:rFonts w:ascii="Arial" w:eastAsia="Arial" w:hAnsi="Arial" w:cs="Arial"/>
          <w:b/>
          <w:bCs/>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5</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zvolanie rokovaní radY</w:t>
      </w:r>
    </w:p>
    <w:p w:rsidR="00015E8D" w:rsidRPr="00BC7F26" w:rsidP="00015E8D">
      <w:pPr>
        <w:autoSpaceDE w:val="0"/>
        <w:jc w:val="both"/>
        <w:rPr>
          <w:rFonts w:ascii="Arial" w:eastAsia="Arial" w:hAnsi="Arial" w:cs="Arial"/>
          <w:b/>
          <w:bCs/>
          <w:caps/>
          <w:sz w:val="22"/>
          <w:szCs w:val="22"/>
        </w:rPr>
      </w:pPr>
    </w:p>
    <w:p w:rsidR="00AD52EC" w:rsidRPr="00BC7F26" w:rsidP="00AD52EC">
      <w:pPr>
        <w:numPr>
          <w:ilvl w:val="0"/>
          <w:numId w:val="22"/>
        </w:numPr>
        <w:autoSpaceDE w:val="0"/>
        <w:jc w:val="both"/>
        <w:rPr>
          <w:rFonts w:ascii="Arial" w:eastAsia="Arial" w:hAnsi="Arial" w:cs="Arial"/>
          <w:sz w:val="22"/>
          <w:szCs w:val="22"/>
        </w:rPr>
      </w:pPr>
      <w:r w:rsidRPr="00BC7F26">
        <w:rPr>
          <w:rFonts w:ascii="Arial" w:eastAsia="Arial" w:hAnsi="Arial" w:cs="Arial"/>
          <w:sz w:val="22"/>
          <w:szCs w:val="22"/>
        </w:rPr>
        <w:t xml:space="preserve">Rada schvaľuje plán svojich rokovaní </w:t>
      </w:r>
      <w:r w:rsidRPr="00BC7F26" w:rsidR="008278EA">
        <w:rPr>
          <w:rFonts w:ascii="Arial" w:eastAsia="Arial" w:hAnsi="Arial" w:cs="Arial"/>
          <w:sz w:val="22"/>
          <w:szCs w:val="22"/>
        </w:rPr>
        <w:t xml:space="preserve">na nasledujúci rok </w:t>
      </w:r>
      <w:r w:rsidRPr="00BC7F26">
        <w:rPr>
          <w:rFonts w:ascii="Arial" w:eastAsia="Arial" w:hAnsi="Arial" w:cs="Arial"/>
          <w:sz w:val="22"/>
          <w:szCs w:val="22"/>
        </w:rPr>
        <w:t xml:space="preserve">vždy najneskôr na poslednom </w:t>
      </w:r>
      <w:r w:rsidRPr="00BC7F26" w:rsidR="000B2D37">
        <w:rPr>
          <w:rFonts w:ascii="Arial" w:eastAsia="Arial" w:hAnsi="Arial" w:cs="Arial"/>
          <w:sz w:val="22"/>
          <w:szCs w:val="22"/>
        </w:rPr>
        <w:t xml:space="preserve">rokovaní </w:t>
      </w:r>
      <w:r w:rsidRPr="00BC7F26">
        <w:rPr>
          <w:rFonts w:ascii="Arial" w:eastAsia="Arial" w:hAnsi="Arial" w:cs="Arial"/>
          <w:sz w:val="22"/>
          <w:szCs w:val="22"/>
        </w:rPr>
        <w:t xml:space="preserve"> v príslušnom kalendárnom roku.</w:t>
      </w:r>
    </w:p>
    <w:p w:rsidR="00AD52EC" w:rsidRPr="00BC7F26" w:rsidP="00AD52EC">
      <w:pPr>
        <w:autoSpaceDE w:val="0"/>
        <w:ind w:left="283"/>
        <w:jc w:val="both"/>
        <w:rPr>
          <w:rFonts w:ascii="Arial" w:eastAsia="Arial" w:hAnsi="Arial" w:cs="Arial"/>
          <w:sz w:val="22"/>
          <w:szCs w:val="22"/>
        </w:rPr>
      </w:pPr>
    </w:p>
    <w:p w:rsidR="00B738DC" w:rsidRPr="00BC7F26" w:rsidP="00B738DC">
      <w:pPr>
        <w:pStyle w:val="ListParagraph"/>
        <w:numPr>
          <w:ilvl w:val="0"/>
          <w:numId w:val="22"/>
        </w:numPr>
        <w:autoSpaceDE w:val="0"/>
        <w:contextualSpacing/>
        <w:jc w:val="both"/>
        <w:rPr>
          <w:rFonts w:ascii="Arial" w:eastAsia="Arial" w:hAnsi="Arial" w:cs="Arial"/>
          <w:sz w:val="22"/>
          <w:szCs w:val="22"/>
        </w:rPr>
      </w:pPr>
      <w:r w:rsidRPr="00BC7F26">
        <w:rPr>
          <w:rFonts w:ascii="Arial" w:eastAsia="Arial" w:hAnsi="Arial" w:cs="Arial"/>
          <w:sz w:val="22"/>
          <w:szCs w:val="22"/>
        </w:rPr>
        <w:t>Rokovanie rady zvoláva predseda rady podľa schváleného plánu rokovaní rady najmenej 12 krát za kalendárny rok. Rokovanie rady sa môže uskutočniť aj mimo schv</w:t>
      </w:r>
      <w:r w:rsidRPr="00BC7F26">
        <w:rPr>
          <w:rFonts w:ascii="Arial" w:eastAsia="Arial" w:hAnsi="Arial" w:cs="Arial"/>
          <w:sz w:val="22"/>
          <w:szCs w:val="22"/>
        </w:rPr>
        <w:t>áleného plánu za podmienky, že všetci členovia rady budú o jeho konaní riadne informovaní podľa bodu 3. tohto článku.</w:t>
      </w:r>
    </w:p>
    <w:p w:rsidR="00B738DC" w:rsidRPr="00BC7F26" w:rsidP="00B738DC">
      <w:pPr>
        <w:pStyle w:val="ListParagraph"/>
        <w:autoSpaceDE w:val="0"/>
        <w:ind w:left="283"/>
        <w:jc w:val="both"/>
        <w:rPr>
          <w:rFonts w:ascii="Arial" w:eastAsia="Arial" w:hAnsi="Arial" w:cs="Arial"/>
          <w:i/>
          <w:sz w:val="22"/>
          <w:szCs w:val="22"/>
        </w:rPr>
      </w:pPr>
    </w:p>
    <w:p w:rsidR="00B738DC" w:rsidRPr="00BC7F26" w:rsidP="00B738DC">
      <w:pPr>
        <w:pStyle w:val="ListParagraph"/>
        <w:numPr>
          <w:ilvl w:val="0"/>
          <w:numId w:val="22"/>
        </w:numPr>
        <w:autoSpaceDE w:val="0"/>
        <w:contextualSpacing/>
        <w:jc w:val="both"/>
        <w:rPr>
          <w:rFonts w:ascii="Arial" w:eastAsia="Arial" w:hAnsi="Arial" w:cs="Arial"/>
          <w:sz w:val="22"/>
          <w:szCs w:val="22"/>
        </w:rPr>
      </w:pPr>
      <w:r w:rsidRPr="00BC7F26">
        <w:rPr>
          <w:rFonts w:ascii="Arial" w:eastAsia="Arial" w:hAnsi="Arial" w:cs="Arial"/>
          <w:sz w:val="22"/>
          <w:szCs w:val="22"/>
        </w:rPr>
        <w:t>Predseda rady zvoláva každé rokovanie rady tak, že určí miesto, deň a hodinu rokovania rady a navrhne program rokovania rady a ku každému bodu programu navrhne spravodajcu. Spravodajcu určí predseda rady spomedzi členov rady podľa oblasti, ktorú v rade zastupujú. Bod programu, ku ktorému nie je predložený písomný materiál, bod programu s označením rôzne a bod programu s podobným charakterom ako bod rôzne nemá spravodajcu. O mieste, termíne, návrhu programu rokovania rady a spravodajcoch sú členovia rady informovaní minimálne 7 dní vopred písomne alebo elektronickou poštou, prípadne iným vhodným spôsobom. Členovia rady môžu do 2 dní od oznámenia navrhnúť predsedovi rady ďalšie body programu. Predseda rady môže návrhy členov rady doplniť do návrhu programu. Predseda rady doplní návrhy, ktoré navrhnú najmenej traja členovia rady.</w:t>
      </w:r>
    </w:p>
    <w:p w:rsidR="00B738DC" w:rsidRPr="00BC7F26" w:rsidP="00B738DC">
      <w:pPr>
        <w:autoSpaceDE w:val="0"/>
        <w:jc w:val="both"/>
        <w:rPr>
          <w:rFonts w:ascii="Arial" w:eastAsia="Arial" w:hAnsi="Arial" w:cs="Arial"/>
          <w:sz w:val="22"/>
          <w:szCs w:val="22"/>
        </w:rPr>
      </w:pPr>
    </w:p>
    <w:p w:rsidR="00B738DC" w:rsidRPr="00BC7F26" w:rsidP="00B738DC">
      <w:pPr>
        <w:pStyle w:val="ListParagraph"/>
        <w:numPr>
          <w:ilvl w:val="0"/>
          <w:numId w:val="22"/>
        </w:numPr>
        <w:autoSpaceDE w:val="0"/>
        <w:contextualSpacing/>
        <w:jc w:val="both"/>
        <w:rPr>
          <w:rFonts w:ascii="Arial" w:eastAsia="Arial" w:hAnsi="Arial" w:cs="Arial"/>
          <w:sz w:val="22"/>
          <w:szCs w:val="22"/>
        </w:rPr>
      </w:pPr>
      <w:r w:rsidRPr="00BC7F26">
        <w:rPr>
          <w:rFonts w:ascii="Arial" w:eastAsia="Arial" w:hAnsi="Arial" w:cs="Arial"/>
          <w:sz w:val="22"/>
          <w:szCs w:val="22"/>
        </w:rPr>
        <w:t>Predseda rady zvolá mimoriadne rokovanie rady, ak ho o to písomne požiadajú najmenej traja členovia rady, ktorí navrhnú program rokovania. V takom prípade predseda rady zvolá rokovanie rady do troch pracovných dní.</w:t>
      </w:r>
    </w:p>
    <w:p w:rsidR="00B738DC" w:rsidRPr="00BC7F26" w:rsidP="00B738DC">
      <w:pPr>
        <w:autoSpaceDE w:val="0"/>
        <w:jc w:val="both"/>
        <w:rPr>
          <w:rFonts w:ascii="Arial" w:eastAsia="Arial" w:hAnsi="Arial" w:cs="Arial"/>
          <w:i/>
          <w:sz w:val="22"/>
          <w:szCs w:val="22"/>
        </w:rPr>
      </w:pPr>
    </w:p>
    <w:p w:rsidR="00B738DC" w:rsidRPr="00BC7F26" w:rsidP="00B738DC">
      <w:pPr>
        <w:pStyle w:val="ListParagraph"/>
        <w:numPr>
          <w:ilvl w:val="0"/>
          <w:numId w:val="22"/>
        </w:numPr>
        <w:autoSpaceDE w:val="0"/>
        <w:contextualSpacing/>
        <w:jc w:val="both"/>
        <w:rPr>
          <w:rFonts w:ascii="Arial" w:eastAsia="Arial" w:hAnsi="Arial" w:cs="Arial"/>
          <w:sz w:val="22"/>
          <w:szCs w:val="22"/>
        </w:rPr>
      </w:pPr>
      <w:r w:rsidRPr="00BC7F26">
        <w:rPr>
          <w:rFonts w:ascii="Arial" w:eastAsia="Arial" w:hAnsi="Arial" w:cs="Arial"/>
          <w:sz w:val="22"/>
          <w:szCs w:val="22"/>
        </w:rPr>
        <w:t>Podkladové materiály na rokovanie rady, okrem materiálov, vymenovaných v bode 6. tohto článku, musia byť doručené členom rady v elektronickej podobe najmenej 48 hodín pred začatím rokovania rady. V prípade naliehavej potreby je možné doručiť</w:t>
      </w:r>
      <w:r w:rsidRPr="00BC7F26">
        <w:rPr>
          <w:rFonts w:ascii="Arial" w:eastAsia="Arial" w:hAnsi="Arial" w:cs="Arial"/>
          <w:b/>
          <w:sz w:val="22"/>
          <w:szCs w:val="22"/>
        </w:rPr>
        <w:t xml:space="preserve"> </w:t>
      </w:r>
      <w:r w:rsidRPr="00BC7F26">
        <w:rPr>
          <w:rFonts w:ascii="Arial" w:eastAsia="Arial" w:hAnsi="Arial" w:cs="Arial"/>
          <w:sz w:val="22"/>
          <w:szCs w:val="22"/>
        </w:rPr>
        <w:t xml:space="preserve">podkladový materiál aj pred začiatkom rokovania rady, rada však musí súhlasiť s prerokovaním takto predloženého materiálu. </w:t>
      </w:r>
    </w:p>
    <w:p w:rsidR="00B738DC" w:rsidRPr="00BC7F26" w:rsidP="00B738DC">
      <w:pPr>
        <w:autoSpaceDE w:val="0"/>
        <w:jc w:val="both"/>
        <w:rPr>
          <w:rFonts w:ascii="Arial" w:eastAsia="Arial" w:hAnsi="Arial" w:cs="Arial"/>
          <w:sz w:val="22"/>
          <w:szCs w:val="22"/>
          <w:highlight w:val="yellow"/>
        </w:rPr>
      </w:pPr>
    </w:p>
    <w:p w:rsidR="00015E8D" w:rsidRPr="00BC7F26" w:rsidP="007920A4">
      <w:pPr>
        <w:numPr>
          <w:ilvl w:val="0"/>
          <w:numId w:val="22"/>
        </w:numPr>
        <w:autoSpaceDE w:val="0"/>
        <w:jc w:val="both"/>
        <w:rPr>
          <w:rFonts w:ascii="Arial" w:eastAsia="Arial" w:hAnsi="Arial" w:cs="Arial"/>
          <w:sz w:val="22"/>
          <w:szCs w:val="22"/>
        </w:rPr>
      </w:pPr>
      <w:r w:rsidRPr="00BC7F26">
        <w:rPr>
          <w:rFonts w:ascii="Arial" w:eastAsia="Arial" w:hAnsi="Arial" w:cs="Arial"/>
          <w:sz w:val="22"/>
          <w:szCs w:val="22"/>
        </w:rPr>
        <w:t>Dokumenty uvedené v § 8 ods. 1 písm. f), g), h), i)</w:t>
      </w:r>
      <w:r w:rsidRPr="00BC7F26" w:rsidR="00656CB6">
        <w:rPr>
          <w:rFonts w:ascii="Arial" w:eastAsia="Arial" w:hAnsi="Arial" w:cs="Arial"/>
          <w:sz w:val="22"/>
          <w:szCs w:val="22"/>
        </w:rPr>
        <w:t>,</w:t>
      </w:r>
      <w:r w:rsidRPr="00BC7F26">
        <w:rPr>
          <w:rFonts w:ascii="Arial" w:eastAsia="Arial" w:hAnsi="Arial" w:cs="Arial"/>
          <w:sz w:val="22"/>
          <w:szCs w:val="22"/>
        </w:rPr>
        <w:t xml:space="preserve"> j)</w:t>
      </w:r>
      <w:r w:rsidRPr="00BC7F26" w:rsidR="00656CB6">
        <w:rPr>
          <w:rFonts w:ascii="Arial" w:eastAsia="Arial" w:hAnsi="Arial" w:cs="Arial"/>
          <w:sz w:val="22"/>
          <w:szCs w:val="22"/>
        </w:rPr>
        <w:t xml:space="preserve"> a l)</w:t>
      </w:r>
      <w:r w:rsidRPr="00BC7F26">
        <w:rPr>
          <w:rFonts w:ascii="Arial" w:eastAsia="Arial" w:hAnsi="Arial" w:cs="Arial"/>
          <w:sz w:val="22"/>
          <w:szCs w:val="22"/>
        </w:rPr>
        <w:t xml:space="preserve"> zákona o </w:t>
      </w:r>
      <w:r w:rsidRPr="00BC7F26" w:rsidR="008B4A4D">
        <w:rPr>
          <w:rFonts w:ascii="Arial" w:eastAsia="Arial" w:hAnsi="Arial" w:cs="Arial"/>
          <w:sz w:val="22"/>
          <w:szCs w:val="22"/>
        </w:rPr>
        <w:t>RTVS</w:t>
      </w:r>
      <w:r w:rsidRPr="00BC7F26">
        <w:rPr>
          <w:rFonts w:ascii="Arial" w:eastAsia="Arial" w:hAnsi="Arial" w:cs="Arial"/>
          <w:sz w:val="22"/>
          <w:szCs w:val="22"/>
        </w:rPr>
        <w:t xml:space="preserve"> a ďalšie zásadné materiály, ktoré na schválenie rade predklad</w:t>
      </w:r>
      <w:r w:rsidRPr="00BC7F26" w:rsidR="003529BA">
        <w:rPr>
          <w:rFonts w:ascii="Arial" w:eastAsia="Arial" w:hAnsi="Arial" w:cs="Arial"/>
          <w:sz w:val="22"/>
          <w:szCs w:val="22"/>
        </w:rPr>
        <w:t>á</w:t>
      </w:r>
      <w:r w:rsidRPr="00BC7F26">
        <w:rPr>
          <w:rFonts w:ascii="Arial" w:eastAsia="Arial" w:hAnsi="Arial" w:cs="Arial"/>
          <w:sz w:val="22"/>
          <w:szCs w:val="22"/>
        </w:rPr>
        <w:t xml:space="preserve"> generálny riaditeľ </w:t>
      </w:r>
      <w:r w:rsidRPr="00BC7F26" w:rsidR="00C225E4">
        <w:rPr>
          <w:rFonts w:ascii="Arial" w:eastAsia="Arial" w:hAnsi="Arial" w:cs="Arial"/>
          <w:sz w:val="22"/>
          <w:szCs w:val="22"/>
        </w:rPr>
        <w:t>RTVS</w:t>
      </w:r>
      <w:r w:rsidRPr="00BC7F26" w:rsidR="003529BA">
        <w:rPr>
          <w:rFonts w:ascii="Arial" w:eastAsia="Arial" w:hAnsi="Arial" w:cs="Arial"/>
          <w:sz w:val="22"/>
          <w:szCs w:val="22"/>
        </w:rPr>
        <w:t>,</w:t>
      </w:r>
      <w:r w:rsidRPr="00BC7F26" w:rsidR="007920A4">
        <w:rPr>
          <w:rFonts w:ascii="Arial" w:eastAsia="Arial" w:hAnsi="Arial" w:cs="Arial"/>
          <w:sz w:val="22"/>
          <w:szCs w:val="22"/>
        </w:rPr>
        <w:t xml:space="preserve"> ako je návrh generálneho riaditeľa na prevod vlastníctva prebytočnej nehnuteľnosti alebo hnuteľného majetku, ktorého obstarávacia cena bola vyššia ako 20 000 eur a zostatková hodnota vedená v účtovníctve podľa osobitného predpisu</w:t>
      </w:r>
      <w:r>
        <w:rPr>
          <w:rStyle w:val="FootnoteReference"/>
          <w:rFonts w:ascii="Arial" w:eastAsia="Arial" w:hAnsi="Arial" w:cs="Arial"/>
          <w:sz w:val="22"/>
          <w:szCs w:val="22"/>
        </w:rPr>
        <w:footnoteReference w:id="30"/>
      </w:r>
      <w:r w:rsidRPr="00BC7F26" w:rsidR="007920A4">
        <w:rPr>
          <w:rFonts w:ascii="Arial" w:eastAsia="Arial" w:hAnsi="Arial" w:cs="Arial"/>
          <w:sz w:val="22"/>
          <w:szCs w:val="22"/>
        </w:rPr>
        <w:t xml:space="preserve"> je vyššia ako 10 000 eur</w:t>
      </w:r>
      <w:r w:rsidRPr="00BC7F26" w:rsidR="00C2277E">
        <w:rPr>
          <w:rFonts w:ascii="Arial" w:eastAsia="Arial" w:hAnsi="Arial" w:cs="Arial"/>
          <w:sz w:val="22"/>
          <w:szCs w:val="22"/>
        </w:rPr>
        <w:t xml:space="preserve"> </w:t>
      </w:r>
      <w:r w:rsidRPr="00BC7F26">
        <w:rPr>
          <w:rFonts w:ascii="Arial" w:eastAsia="Arial" w:hAnsi="Arial" w:cs="Arial"/>
          <w:sz w:val="22"/>
          <w:szCs w:val="22"/>
        </w:rPr>
        <w:t>musia byť predložené rade v písomnej a elektronickej podo</w:t>
      </w:r>
      <w:r w:rsidRPr="00BC7F26" w:rsidR="00166287">
        <w:rPr>
          <w:rFonts w:ascii="Arial" w:eastAsia="Arial" w:hAnsi="Arial" w:cs="Arial"/>
          <w:sz w:val="22"/>
          <w:szCs w:val="22"/>
        </w:rPr>
        <w:t>be najmenej 10</w:t>
      </w:r>
      <w:r w:rsidRPr="00BC7F26">
        <w:rPr>
          <w:rFonts w:ascii="Arial" w:eastAsia="Arial" w:hAnsi="Arial" w:cs="Arial"/>
          <w:sz w:val="22"/>
          <w:szCs w:val="22"/>
        </w:rPr>
        <w:t xml:space="preserve"> dní pred rokovaním rady.</w:t>
      </w:r>
    </w:p>
    <w:p w:rsidR="008B4A4D" w:rsidRPr="00BC7F26" w:rsidP="008B4A4D">
      <w:pPr>
        <w:pStyle w:val="ListParagraph"/>
        <w:rPr>
          <w:rFonts w:ascii="Arial" w:eastAsia="Arial" w:hAnsi="Arial" w:cs="Arial"/>
          <w:sz w:val="22"/>
          <w:szCs w:val="22"/>
        </w:rPr>
      </w:pPr>
    </w:p>
    <w:p w:rsidR="00B738DC" w:rsidRPr="00BC7F26" w:rsidP="00B738DC">
      <w:pPr>
        <w:pStyle w:val="ListParagraph"/>
        <w:numPr>
          <w:ilvl w:val="0"/>
          <w:numId w:val="22"/>
        </w:numPr>
        <w:autoSpaceDE w:val="0"/>
        <w:contextualSpacing/>
        <w:jc w:val="both"/>
        <w:rPr>
          <w:rFonts w:ascii="Arial" w:eastAsia="Arial" w:hAnsi="Arial" w:cs="Arial"/>
          <w:i/>
          <w:sz w:val="22"/>
          <w:szCs w:val="22"/>
        </w:rPr>
      </w:pPr>
      <w:r w:rsidRPr="00BC7F26">
        <w:rPr>
          <w:rFonts w:ascii="Arial" w:eastAsia="Arial" w:hAnsi="Arial" w:cs="Arial"/>
          <w:sz w:val="22"/>
          <w:szCs w:val="22"/>
        </w:rPr>
        <w:t>Doručovanie podkladových materiálov na rokovanie rady v elektronickej podobe bez zbytočného odkladu zabezpečí tajomník rady. Podkladové materiály na rokovanie rady v písomnej podobe sú k dispozícii u tajomníka rady.</w:t>
      </w:r>
    </w:p>
    <w:p w:rsidR="00B738DC" w:rsidRPr="00BC7F26" w:rsidP="008B4A4D">
      <w:pPr>
        <w:pStyle w:val="ListParagraph"/>
        <w:rPr>
          <w:rFonts w:ascii="Arial" w:eastAsia="Arial" w:hAnsi="Arial" w:cs="Arial"/>
          <w:sz w:val="22"/>
          <w:szCs w:val="22"/>
        </w:rPr>
      </w:pPr>
    </w:p>
    <w:p w:rsidR="00015E8D" w:rsidRPr="00BC7F26" w:rsidP="008B4A4D">
      <w:pPr>
        <w:numPr>
          <w:ilvl w:val="0"/>
          <w:numId w:val="22"/>
        </w:numPr>
        <w:autoSpaceDE w:val="0"/>
        <w:ind w:left="284" w:hanging="284"/>
        <w:jc w:val="both"/>
        <w:rPr>
          <w:rFonts w:ascii="Arial" w:eastAsia="Arial" w:hAnsi="Arial" w:cs="Arial"/>
          <w:sz w:val="22"/>
          <w:szCs w:val="22"/>
        </w:rPr>
      </w:pPr>
      <w:r w:rsidRPr="00BC7F26">
        <w:rPr>
          <w:rFonts w:ascii="Arial" w:eastAsia="Arial" w:hAnsi="Arial" w:cs="Arial"/>
          <w:sz w:val="22"/>
          <w:szCs w:val="22"/>
        </w:rPr>
        <w:t>Materiály v elektronickej podobe pošle tajomník rady</w:t>
      </w:r>
      <w:r w:rsidRPr="00BC7F26" w:rsidR="003529BA">
        <w:rPr>
          <w:rFonts w:ascii="Arial" w:eastAsia="Arial" w:hAnsi="Arial" w:cs="Arial"/>
          <w:sz w:val="22"/>
          <w:szCs w:val="22"/>
        </w:rPr>
        <w:t xml:space="preserve"> bezodkladne členom rady</w:t>
      </w:r>
      <w:r w:rsidRPr="00BC7F26" w:rsidR="00C225E4">
        <w:rPr>
          <w:rFonts w:ascii="Arial" w:eastAsia="Arial" w:hAnsi="Arial" w:cs="Arial"/>
          <w:sz w:val="22"/>
          <w:szCs w:val="22"/>
        </w:rPr>
        <w:t>.</w:t>
      </w:r>
      <w:r w:rsidRPr="00BC7F26">
        <w:rPr>
          <w:rFonts w:ascii="Arial" w:eastAsia="Arial" w:hAnsi="Arial" w:cs="Arial"/>
          <w:sz w:val="22"/>
          <w:szCs w:val="22"/>
        </w:rPr>
        <w:t xml:space="preserve"> </w:t>
      </w:r>
      <w:r w:rsidRPr="00BC7F26" w:rsidR="00C225E4">
        <w:rPr>
          <w:rFonts w:ascii="Arial" w:eastAsia="Arial" w:hAnsi="Arial" w:cs="Arial"/>
          <w:sz w:val="22"/>
          <w:szCs w:val="22"/>
        </w:rPr>
        <w:t>M</w:t>
      </w:r>
      <w:r w:rsidRPr="00BC7F26">
        <w:rPr>
          <w:rFonts w:ascii="Arial" w:eastAsia="Arial" w:hAnsi="Arial" w:cs="Arial"/>
          <w:sz w:val="22"/>
          <w:szCs w:val="22"/>
        </w:rPr>
        <w:t>ateriály v písomnej podobe musia byť k dispozícii</w:t>
      </w:r>
      <w:r w:rsidRPr="00BC7F26" w:rsidR="008642F1">
        <w:rPr>
          <w:rFonts w:ascii="Arial" w:eastAsia="Arial" w:hAnsi="Arial" w:cs="Arial"/>
          <w:sz w:val="22"/>
          <w:szCs w:val="22"/>
        </w:rPr>
        <w:t xml:space="preserve"> </w:t>
      </w:r>
      <w:r w:rsidRPr="00BC7F26" w:rsidR="00C225E4">
        <w:rPr>
          <w:rFonts w:ascii="Arial" w:eastAsia="Arial" w:hAnsi="Arial" w:cs="Arial"/>
          <w:sz w:val="22"/>
          <w:szCs w:val="22"/>
        </w:rPr>
        <w:t xml:space="preserve">u tajomníka </w:t>
      </w:r>
      <w:r w:rsidRPr="00BC7F26">
        <w:rPr>
          <w:rFonts w:ascii="Arial" w:eastAsia="Arial" w:hAnsi="Arial" w:cs="Arial"/>
          <w:sz w:val="22"/>
          <w:szCs w:val="22"/>
        </w:rPr>
        <w:t>rady.</w:t>
      </w:r>
    </w:p>
    <w:p w:rsidR="00166287" w:rsidRPr="00BC7F26" w:rsidP="00166287">
      <w:pPr>
        <w:pStyle w:val="ListParagraph"/>
        <w:rPr>
          <w:rFonts w:ascii="Arial" w:eastAsia="Arial" w:hAnsi="Arial" w:cs="Arial"/>
          <w:sz w:val="22"/>
          <w:szCs w:val="22"/>
        </w:rPr>
      </w:pPr>
    </w:p>
    <w:p w:rsidR="00166287" w:rsidRPr="00BC7F26" w:rsidP="00166287">
      <w:pPr>
        <w:numPr>
          <w:ilvl w:val="0"/>
          <w:numId w:val="22"/>
        </w:numPr>
        <w:autoSpaceDE w:val="0"/>
        <w:jc w:val="both"/>
        <w:rPr>
          <w:rFonts w:ascii="Arial" w:eastAsia="Arial" w:hAnsi="Arial" w:cs="Arial"/>
          <w:sz w:val="22"/>
          <w:szCs w:val="22"/>
        </w:rPr>
      </w:pPr>
      <w:r w:rsidRPr="00BC7F26">
        <w:rPr>
          <w:rFonts w:ascii="Arial" w:eastAsia="Arial" w:hAnsi="Arial" w:cs="Arial"/>
          <w:sz w:val="22"/>
          <w:szCs w:val="22"/>
        </w:rPr>
        <w:t>Rokovanie o jednotlivých bodoch programu nemožno začať, ak členom rady neboli predložené všetky písomné materiály, ktoré slúžia ako podklad na rokovanie, ak Rada nerozhodne hlasovaním inak.</w:t>
      </w:r>
    </w:p>
    <w:p w:rsidR="008B4A4D" w:rsidRPr="00BC7F26" w:rsidP="008B4A4D">
      <w:pPr>
        <w:pStyle w:val="ListParagraph"/>
        <w:rPr>
          <w:rFonts w:ascii="Arial" w:eastAsia="Arial" w:hAnsi="Arial" w:cs="Arial"/>
          <w:sz w:val="22"/>
          <w:szCs w:val="22"/>
        </w:rPr>
      </w:pPr>
    </w:p>
    <w:p w:rsidR="00015E8D" w:rsidRPr="00BC7F26" w:rsidP="008B4A4D">
      <w:pPr>
        <w:numPr>
          <w:ilvl w:val="0"/>
          <w:numId w:val="22"/>
        </w:numPr>
        <w:autoSpaceDE w:val="0"/>
        <w:ind w:left="284" w:hanging="284"/>
        <w:jc w:val="both"/>
        <w:rPr>
          <w:rFonts w:ascii="Arial" w:eastAsia="Arial" w:hAnsi="Arial" w:cs="Arial"/>
          <w:sz w:val="22"/>
          <w:szCs w:val="22"/>
        </w:rPr>
      </w:pPr>
      <w:r w:rsidRPr="00BC7F26">
        <w:rPr>
          <w:rFonts w:ascii="Arial" w:eastAsia="Arial" w:hAnsi="Arial" w:cs="Arial"/>
          <w:sz w:val="22"/>
          <w:szCs w:val="22"/>
        </w:rPr>
        <w:t>Pošta, ktorú rada obdrží deň pred rokovaním rady a v deň rokovania rady, nemôže byť predmetom rokovania rady.</w:t>
      </w:r>
    </w:p>
    <w:p w:rsidR="00015E8D" w:rsidRPr="00BC7F26" w:rsidP="00015E8D">
      <w:pPr>
        <w:autoSpaceDE w:val="0"/>
        <w:jc w:val="both"/>
        <w:rPr>
          <w:rFonts w:ascii="Arial" w:eastAsia="Arial" w:hAnsi="Arial" w:cs="Arial"/>
          <w:b/>
          <w:bCs/>
          <w:sz w:val="22"/>
          <w:szCs w:val="22"/>
        </w:rPr>
      </w:pPr>
    </w:p>
    <w:p w:rsidR="00015E8D" w:rsidRPr="00BC7F26" w:rsidP="00015E8D">
      <w:pPr>
        <w:autoSpaceDE w:val="0"/>
        <w:jc w:val="both"/>
        <w:rPr>
          <w:rFonts w:ascii="Arial" w:eastAsia="Arial" w:hAnsi="Arial" w:cs="Arial"/>
          <w:b/>
          <w:bCs/>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6</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Riadenie rokovania rady</w:t>
      </w:r>
    </w:p>
    <w:p w:rsidR="00015E8D" w:rsidRPr="00BC7F26" w:rsidP="00015E8D">
      <w:pPr>
        <w:autoSpaceDE w:val="0"/>
        <w:jc w:val="both"/>
        <w:rPr>
          <w:rFonts w:ascii="Arial" w:eastAsia="Arial" w:hAnsi="Arial" w:cs="Arial"/>
          <w:sz w:val="22"/>
          <w:szCs w:val="22"/>
        </w:rPr>
      </w:pPr>
    </w:p>
    <w:p w:rsidR="00B738DC" w:rsidRPr="00BC7F26" w:rsidP="00B738DC">
      <w:pPr>
        <w:numPr>
          <w:ilvl w:val="0"/>
          <w:numId w:val="23"/>
        </w:numPr>
        <w:tabs>
          <w:tab w:val="clear" w:pos="283"/>
          <w:tab w:val="left" w:pos="284"/>
        </w:tabs>
        <w:autoSpaceDE w:val="0"/>
        <w:jc w:val="both"/>
        <w:rPr>
          <w:rFonts w:ascii="Arial" w:eastAsia="Arial" w:hAnsi="Arial" w:cs="Arial"/>
          <w:sz w:val="22"/>
          <w:szCs w:val="22"/>
        </w:rPr>
      </w:pPr>
      <w:r w:rsidRPr="00BC7F26">
        <w:rPr>
          <w:rFonts w:ascii="Arial" w:eastAsia="Arial" w:hAnsi="Arial" w:cs="Arial"/>
          <w:sz w:val="22"/>
          <w:szCs w:val="22"/>
        </w:rPr>
        <w:t>Rokovanie rady riadi predseda rady alebo podpredseda rady (ďalej aj „predsedajúci“). V čase neprítomnosti predsedu rady ho v rozsahu jeho práv a povinnosti zastupuje podpredseda rady.</w:t>
      </w:r>
    </w:p>
    <w:p w:rsidR="008B4A4D" w:rsidRPr="00BC7F26" w:rsidP="008B4A4D">
      <w:pPr>
        <w:tabs>
          <w:tab w:val="left" w:pos="284"/>
        </w:tabs>
        <w:autoSpaceDE w:val="0"/>
        <w:ind w:left="283"/>
        <w:jc w:val="both"/>
        <w:rPr>
          <w:rFonts w:ascii="Arial" w:eastAsia="Arial" w:hAnsi="Arial" w:cs="Arial"/>
          <w:sz w:val="22"/>
          <w:szCs w:val="22"/>
        </w:rPr>
      </w:pPr>
    </w:p>
    <w:p w:rsidR="00015E8D" w:rsidRPr="00BC7F26" w:rsidP="008B4A4D">
      <w:pPr>
        <w:numPr>
          <w:ilvl w:val="0"/>
          <w:numId w:val="23"/>
        </w:numPr>
        <w:tabs>
          <w:tab w:val="clear" w:pos="283"/>
          <w:tab w:val="left" w:pos="284"/>
          <w:tab w:val="left" w:pos="552"/>
          <w:tab w:val="left" w:pos="1109"/>
          <w:tab w:val="left" w:pos="1124"/>
        </w:tabs>
        <w:autoSpaceDE w:val="0"/>
        <w:ind w:left="284" w:hanging="284"/>
        <w:jc w:val="both"/>
        <w:rPr>
          <w:rFonts w:ascii="Arial" w:eastAsia="Arial" w:hAnsi="Arial" w:cs="Arial"/>
          <w:sz w:val="22"/>
          <w:szCs w:val="22"/>
        </w:rPr>
      </w:pPr>
      <w:r w:rsidRPr="00BC7F26">
        <w:rPr>
          <w:rFonts w:ascii="Arial" w:eastAsia="Arial" w:hAnsi="Arial" w:cs="Arial"/>
          <w:sz w:val="22"/>
          <w:szCs w:val="22"/>
        </w:rPr>
        <w:t>Po otvorení rokovania rady a na začiatku každého rokovacieho dňa predsedajúci oznámi mená členov rady, ktorí predsedu rady požiadali o ospravedlnenie svojej neúčasti na rokovaní rady alebo na jej rokovacom dni.</w:t>
      </w:r>
    </w:p>
    <w:p w:rsidR="008B4A4D" w:rsidRPr="00BC7F26" w:rsidP="008B4A4D">
      <w:pPr>
        <w:pStyle w:val="ListParagraph"/>
        <w:rPr>
          <w:rFonts w:ascii="Arial" w:eastAsia="Arial" w:hAnsi="Arial" w:cs="Arial"/>
          <w:sz w:val="22"/>
          <w:szCs w:val="22"/>
        </w:rPr>
      </w:pPr>
    </w:p>
    <w:p w:rsidR="00015E8D" w:rsidRPr="00BC7F26" w:rsidP="008B4A4D">
      <w:pPr>
        <w:numPr>
          <w:ilvl w:val="0"/>
          <w:numId w:val="23"/>
        </w:numPr>
        <w:tabs>
          <w:tab w:val="clear" w:pos="283"/>
          <w:tab w:val="left" w:pos="284"/>
          <w:tab w:val="left" w:pos="567"/>
        </w:tabs>
        <w:autoSpaceDE w:val="0"/>
        <w:ind w:left="284" w:hanging="284"/>
        <w:jc w:val="both"/>
        <w:rPr>
          <w:rFonts w:ascii="Arial" w:eastAsia="Arial" w:hAnsi="Arial" w:cs="Arial"/>
          <w:sz w:val="22"/>
          <w:szCs w:val="22"/>
        </w:rPr>
      </w:pPr>
      <w:r w:rsidRPr="00BC7F26">
        <w:rPr>
          <w:rFonts w:ascii="Arial" w:eastAsia="Arial" w:hAnsi="Arial" w:cs="Arial"/>
          <w:sz w:val="22"/>
          <w:szCs w:val="22"/>
        </w:rPr>
        <w:t>Rada je schopná rozhodovať a prijímať uznesenia, ak je na rokovaní rady prítomn</w:t>
      </w:r>
      <w:r w:rsidRPr="00BC7F26" w:rsidR="0051114C">
        <w:rPr>
          <w:rFonts w:ascii="Arial" w:eastAsia="Arial" w:hAnsi="Arial" w:cs="Arial"/>
          <w:sz w:val="22"/>
          <w:szCs w:val="22"/>
        </w:rPr>
        <w:t>á nadpolovičná väčšina všetkých členov rady, t.</w:t>
      </w:r>
      <w:r w:rsidRPr="00BC7F26" w:rsidR="007920A4">
        <w:rPr>
          <w:rFonts w:ascii="Arial" w:eastAsia="Arial" w:hAnsi="Arial" w:cs="Arial"/>
          <w:sz w:val="22"/>
          <w:szCs w:val="22"/>
        </w:rPr>
        <w:t xml:space="preserve"> </w:t>
      </w:r>
      <w:r w:rsidRPr="00BC7F26" w:rsidR="0051114C">
        <w:rPr>
          <w:rFonts w:ascii="Arial" w:eastAsia="Arial" w:hAnsi="Arial" w:cs="Arial"/>
          <w:sz w:val="22"/>
          <w:szCs w:val="22"/>
        </w:rPr>
        <w:t xml:space="preserve">j. </w:t>
      </w:r>
      <w:r w:rsidRPr="00BC7F26">
        <w:rPr>
          <w:rFonts w:ascii="Arial" w:eastAsia="Arial" w:hAnsi="Arial" w:cs="Arial"/>
          <w:sz w:val="22"/>
          <w:szCs w:val="22"/>
        </w:rPr>
        <w:t xml:space="preserve">najmenej </w:t>
      </w:r>
      <w:r w:rsidRPr="00BC7F26" w:rsidR="00135BDA">
        <w:rPr>
          <w:rFonts w:ascii="Arial" w:eastAsia="Arial" w:hAnsi="Arial" w:cs="Arial"/>
          <w:sz w:val="22"/>
          <w:szCs w:val="22"/>
        </w:rPr>
        <w:t xml:space="preserve">päť </w:t>
      </w:r>
      <w:r w:rsidRPr="00BC7F26">
        <w:rPr>
          <w:rFonts w:ascii="Arial" w:eastAsia="Arial" w:hAnsi="Arial" w:cs="Arial"/>
          <w:sz w:val="22"/>
          <w:szCs w:val="22"/>
        </w:rPr>
        <w:t>členov rady, pričom jeden z nich musí byť predseda rady alebo podpredsed</w:t>
      </w:r>
      <w:r w:rsidRPr="00BC7F26" w:rsidR="00135BDA">
        <w:rPr>
          <w:rFonts w:ascii="Arial" w:eastAsia="Arial" w:hAnsi="Arial" w:cs="Arial"/>
          <w:sz w:val="22"/>
          <w:szCs w:val="22"/>
        </w:rPr>
        <w:t>a</w:t>
      </w:r>
      <w:r w:rsidRPr="00BC7F26">
        <w:rPr>
          <w:rFonts w:ascii="Arial" w:eastAsia="Arial" w:hAnsi="Arial" w:cs="Arial"/>
          <w:sz w:val="22"/>
          <w:szCs w:val="22"/>
        </w:rPr>
        <w:t xml:space="preserve"> rady.</w:t>
      </w:r>
    </w:p>
    <w:p w:rsidR="008B4A4D" w:rsidRPr="00BC7F26" w:rsidP="008B4A4D">
      <w:pPr>
        <w:pStyle w:val="ListParagraph"/>
        <w:rPr>
          <w:rFonts w:ascii="Arial" w:eastAsia="Arial" w:hAnsi="Arial" w:cs="Arial"/>
          <w:sz w:val="22"/>
          <w:szCs w:val="22"/>
        </w:rPr>
      </w:pPr>
    </w:p>
    <w:p w:rsidR="00015E8D" w:rsidRPr="00BC7F26" w:rsidP="008B4A4D">
      <w:pPr>
        <w:numPr>
          <w:ilvl w:val="0"/>
          <w:numId w:val="23"/>
        </w:numPr>
        <w:tabs>
          <w:tab w:val="clear" w:pos="283"/>
          <w:tab w:val="left" w:pos="284"/>
          <w:tab w:val="left" w:pos="425"/>
          <w:tab w:val="left" w:pos="567"/>
          <w:tab w:val="left" w:pos="1124"/>
          <w:tab w:val="left" w:pos="1135"/>
        </w:tabs>
        <w:autoSpaceDE w:val="0"/>
        <w:ind w:left="284" w:hanging="284"/>
        <w:jc w:val="both"/>
        <w:rPr>
          <w:rFonts w:ascii="Arial" w:eastAsia="Arial" w:hAnsi="Arial" w:cs="Arial"/>
          <w:sz w:val="22"/>
          <w:szCs w:val="22"/>
        </w:rPr>
      </w:pPr>
      <w:r w:rsidRPr="00BC7F26">
        <w:rPr>
          <w:rFonts w:ascii="Arial" w:eastAsia="Arial" w:hAnsi="Arial" w:cs="Arial"/>
          <w:sz w:val="22"/>
          <w:szCs w:val="22"/>
        </w:rPr>
        <w:t xml:space="preserve">Ak do 30 minút po určenom začiatku rokovania rady nie je prítomná nadpolovičná väčšina všetkých členov rady, predsedajúci </w:t>
      </w:r>
      <w:r w:rsidRPr="00BC7F26" w:rsidR="0051114C">
        <w:rPr>
          <w:rFonts w:ascii="Arial" w:eastAsia="Arial" w:hAnsi="Arial" w:cs="Arial"/>
          <w:sz w:val="22"/>
          <w:szCs w:val="22"/>
        </w:rPr>
        <w:t xml:space="preserve">rady </w:t>
      </w:r>
      <w:r w:rsidRPr="00BC7F26">
        <w:rPr>
          <w:rFonts w:ascii="Arial" w:eastAsia="Arial" w:hAnsi="Arial" w:cs="Arial"/>
          <w:sz w:val="22"/>
          <w:szCs w:val="22"/>
        </w:rPr>
        <w:t>môže začiatok rokovania rady odložiť na ďalší rokovací deň. Musí tak urobiť, ak ani do jednej hodiny po oznámenom začiatku rokovania nie je prítomná nadpolovičná väčšina všetkých členov. Ak ani na ďalší rokovací deň nie je do jednej hodiny po určenom začiatku rokovania prítomná nadpolovičná väčšina všetkých členov, predsedajúci rokovani</w:t>
      </w:r>
      <w:r w:rsidRPr="00BC7F26" w:rsidR="0051114C">
        <w:rPr>
          <w:rFonts w:ascii="Arial" w:eastAsia="Arial" w:hAnsi="Arial" w:cs="Arial"/>
          <w:sz w:val="22"/>
          <w:szCs w:val="22"/>
        </w:rPr>
        <w:t>e rady</w:t>
      </w:r>
      <w:r w:rsidRPr="00BC7F26" w:rsidR="008642F1">
        <w:rPr>
          <w:rFonts w:ascii="Arial" w:eastAsia="Arial" w:hAnsi="Arial" w:cs="Arial"/>
          <w:sz w:val="22"/>
          <w:szCs w:val="22"/>
        </w:rPr>
        <w:t xml:space="preserve"> </w:t>
      </w:r>
      <w:r w:rsidRPr="00BC7F26">
        <w:rPr>
          <w:rFonts w:ascii="Arial" w:eastAsia="Arial" w:hAnsi="Arial" w:cs="Arial"/>
          <w:sz w:val="22"/>
          <w:szCs w:val="22"/>
        </w:rPr>
        <w:t>skončí. Predseda rady navrhne neprerokované body programu rokovania do programu nasledujúceho rokovania</w:t>
      </w:r>
      <w:r w:rsidRPr="00BC7F26" w:rsidR="00C225E4">
        <w:rPr>
          <w:rFonts w:ascii="Arial" w:eastAsia="Arial" w:hAnsi="Arial" w:cs="Arial"/>
          <w:sz w:val="22"/>
          <w:szCs w:val="22"/>
        </w:rPr>
        <w:t xml:space="preserve"> rady</w:t>
      </w:r>
      <w:r w:rsidRPr="00BC7F26">
        <w:rPr>
          <w:rFonts w:ascii="Arial" w:eastAsia="Arial" w:hAnsi="Arial" w:cs="Arial"/>
          <w:sz w:val="22"/>
          <w:szCs w:val="22"/>
        </w:rPr>
        <w:t>. Obdobne postupuje, ak sa do skončenia rokovania</w:t>
      </w:r>
      <w:r w:rsidRPr="00BC7F26" w:rsidR="00C225E4">
        <w:rPr>
          <w:rFonts w:ascii="Arial" w:eastAsia="Arial" w:hAnsi="Arial" w:cs="Arial"/>
          <w:sz w:val="22"/>
          <w:szCs w:val="22"/>
        </w:rPr>
        <w:t xml:space="preserve"> rady</w:t>
      </w:r>
      <w:r w:rsidRPr="00BC7F26" w:rsidR="008642F1">
        <w:rPr>
          <w:rFonts w:ascii="Arial" w:eastAsia="Arial" w:hAnsi="Arial" w:cs="Arial"/>
          <w:sz w:val="22"/>
          <w:szCs w:val="22"/>
        </w:rPr>
        <w:t xml:space="preserve"> </w:t>
      </w:r>
      <w:r w:rsidRPr="00BC7F26">
        <w:rPr>
          <w:rFonts w:ascii="Arial" w:eastAsia="Arial" w:hAnsi="Arial" w:cs="Arial"/>
          <w:sz w:val="22"/>
          <w:szCs w:val="22"/>
        </w:rPr>
        <w:t>neprerokujú všetky body programu rokovania z dôvodu opakovanej neprítomnosti nadpolovičnej väčšiny všetkých členov</w:t>
      </w:r>
      <w:r w:rsidRPr="00BC7F26" w:rsidR="00EA4650">
        <w:rPr>
          <w:rFonts w:ascii="Arial" w:eastAsia="Arial" w:hAnsi="Arial" w:cs="Arial"/>
          <w:sz w:val="22"/>
          <w:szCs w:val="22"/>
        </w:rPr>
        <w:t xml:space="preserve"> rady</w:t>
      </w:r>
      <w:r w:rsidRPr="00BC7F26">
        <w:rPr>
          <w:rFonts w:ascii="Arial" w:eastAsia="Arial" w:hAnsi="Arial" w:cs="Arial"/>
          <w:sz w:val="22"/>
          <w:szCs w:val="22"/>
        </w:rPr>
        <w:t>.</w:t>
      </w:r>
    </w:p>
    <w:p w:rsidR="008B4A4D" w:rsidRPr="00BC7F26" w:rsidP="008B4A4D">
      <w:pPr>
        <w:pStyle w:val="ListParagraph"/>
        <w:rPr>
          <w:rFonts w:ascii="Arial" w:eastAsia="Arial" w:hAnsi="Arial" w:cs="Arial"/>
          <w:sz w:val="22"/>
          <w:szCs w:val="22"/>
        </w:rPr>
      </w:pPr>
    </w:p>
    <w:p w:rsidR="00B738DC" w:rsidRPr="00BC7F26" w:rsidP="00B738DC">
      <w:pPr>
        <w:pStyle w:val="ListParagraph"/>
        <w:numPr>
          <w:ilvl w:val="0"/>
          <w:numId w:val="28"/>
        </w:numPr>
        <w:tabs>
          <w:tab w:val="clear" w:pos="283"/>
          <w:tab w:val="left" w:pos="284"/>
          <w:tab w:val="left" w:pos="410"/>
          <w:tab w:val="left" w:pos="552"/>
          <w:tab w:val="left" w:pos="1120"/>
          <w:tab w:val="left" w:pos="1124"/>
        </w:tabs>
        <w:autoSpaceDE w:val="0"/>
        <w:contextualSpacing/>
        <w:jc w:val="both"/>
        <w:rPr>
          <w:rFonts w:ascii="Arial" w:eastAsia="Arial" w:hAnsi="Arial" w:cs="Arial"/>
          <w:sz w:val="22"/>
          <w:szCs w:val="22"/>
        </w:rPr>
      </w:pPr>
      <w:r w:rsidRPr="00BC7F26">
        <w:rPr>
          <w:rFonts w:ascii="Arial" w:eastAsia="Arial" w:hAnsi="Arial" w:cs="Arial"/>
          <w:sz w:val="22"/>
          <w:szCs w:val="22"/>
        </w:rPr>
        <w:t>Ak sa počas rokovania rady o bode programu pri zisťovaní počtu prítomných členov pred hlasovaním o uznesení zistí, že nie je prítomná nadpolovičná väčšina všetkých členov, a ak sa tak nestane ani do 15 minút po zisťovaní počtu prítomných členov, predsedajúci rokovanie o tomto bode preruší a určí ďalší termín jeho prerokovania. Následne rada pokračuje v rokovaní o ďalšom bode programu. Členovia rady pri opätovnom prerokovávaní prerušeného bodu v určenom termíne hlasovaním rozhodnú o prípadnom opakovaní celého procesu prerokovávania tohto bodu v súlade s čl. 8 bod 3. až 10. tohto rokovacieho poriadku.</w:t>
      </w:r>
    </w:p>
    <w:p w:rsidR="00846594" w:rsidRPr="00BC7F26" w:rsidP="00846594">
      <w:pPr>
        <w:pStyle w:val="ListParagraph"/>
        <w:rPr>
          <w:rFonts w:ascii="Arial" w:eastAsia="Arial" w:hAnsi="Arial" w:cs="Arial"/>
          <w:sz w:val="22"/>
          <w:szCs w:val="22"/>
        </w:rPr>
      </w:pPr>
    </w:p>
    <w:p w:rsidR="00015E8D" w:rsidRPr="00BC7F26" w:rsidP="00015E8D">
      <w:pPr>
        <w:autoSpaceDE w:val="0"/>
        <w:ind w:left="283"/>
        <w:jc w:val="both"/>
        <w:rPr>
          <w:rFonts w:ascii="Arial" w:eastAsia="Arial" w:hAnsi="Arial" w:cs="Arial"/>
          <w:b/>
          <w:bCs/>
          <w:sz w:val="22"/>
          <w:szCs w:val="22"/>
        </w:rPr>
      </w:pPr>
    </w:p>
    <w:p w:rsidR="00015E8D" w:rsidRPr="00BC7F26" w:rsidP="00015E8D">
      <w:pPr>
        <w:autoSpaceDE w:val="0"/>
        <w:ind w:left="283"/>
        <w:jc w:val="both"/>
        <w:rPr>
          <w:rFonts w:ascii="Arial" w:eastAsia="Arial" w:hAnsi="Arial" w:cs="Arial"/>
          <w:b/>
          <w:bCs/>
          <w:sz w:val="22"/>
          <w:szCs w:val="22"/>
        </w:rPr>
      </w:pPr>
    </w:p>
    <w:p w:rsidR="008B4A4D" w:rsidRPr="00BC7F26" w:rsidP="00015E8D">
      <w:pPr>
        <w:autoSpaceDE w:val="0"/>
        <w:ind w:left="283"/>
        <w:jc w:val="center"/>
        <w:rPr>
          <w:rFonts w:ascii="Arial" w:eastAsia="Arial" w:hAnsi="Arial" w:cs="Arial"/>
          <w:b/>
          <w:bCs/>
          <w:sz w:val="22"/>
          <w:szCs w:val="22"/>
        </w:rPr>
      </w:pPr>
    </w:p>
    <w:p w:rsidR="00015E8D" w:rsidRPr="00BC7F26" w:rsidP="00015E8D">
      <w:pPr>
        <w:autoSpaceDE w:val="0"/>
        <w:ind w:left="283"/>
        <w:jc w:val="center"/>
        <w:rPr>
          <w:rFonts w:ascii="Arial" w:eastAsia="Arial" w:hAnsi="Arial" w:cs="Arial"/>
          <w:b/>
          <w:bCs/>
          <w:sz w:val="22"/>
          <w:szCs w:val="22"/>
        </w:rPr>
      </w:pPr>
      <w:r w:rsidRPr="00BC7F26">
        <w:rPr>
          <w:rFonts w:ascii="Arial" w:eastAsia="Arial" w:hAnsi="Arial" w:cs="Arial"/>
          <w:b/>
          <w:bCs/>
          <w:sz w:val="22"/>
          <w:szCs w:val="22"/>
        </w:rPr>
        <w:t>Článok 7</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Program rokovaní rady</w:t>
      </w:r>
    </w:p>
    <w:p w:rsidR="00015E8D" w:rsidRPr="00BC7F26" w:rsidP="00015E8D">
      <w:pPr>
        <w:autoSpaceDE w:val="0"/>
        <w:jc w:val="both"/>
        <w:rPr>
          <w:rFonts w:ascii="Arial" w:eastAsia="Arial" w:hAnsi="Arial" w:cs="Arial"/>
          <w:b/>
          <w:bCs/>
          <w:caps/>
          <w:sz w:val="22"/>
          <w:szCs w:val="22"/>
        </w:rPr>
      </w:pPr>
    </w:p>
    <w:p w:rsidR="00015E8D" w:rsidRPr="00BC7F26" w:rsidP="008B4A4D">
      <w:pPr>
        <w:numPr>
          <w:ilvl w:val="0"/>
          <w:numId w:val="24"/>
        </w:numPr>
        <w:autoSpaceDE w:val="0"/>
        <w:ind w:hanging="284"/>
        <w:jc w:val="both"/>
        <w:rPr>
          <w:rFonts w:ascii="Arial" w:eastAsia="Arial" w:hAnsi="Arial" w:cs="Arial"/>
          <w:sz w:val="22"/>
          <w:szCs w:val="22"/>
        </w:rPr>
      </w:pPr>
      <w:r w:rsidRPr="00BC7F26">
        <w:rPr>
          <w:rFonts w:ascii="Arial" w:hAnsi="Arial" w:cs="Arial"/>
          <w:sz w:val="22"/>
          <w:szCs w:val="22"/>
        </w:rPr>
        <w:t>Rada na začiatku každého rokovania zvolaného v súlade s</w:t>
      </w:r>
      <w:r w:rsidRPr="00BC7F26" w:rsidR="0051114C">
        <w:rPr>
          <w:rFonts w:ascii="Arial" w:hAnsi="Arial" w:cs="Arial"/>
          <w:sz w:val="22"/>
          <w:szCs w:val="22"/>
        </w:rPr>
        <w:t> </w:t>
      </w:r>
      <w:r w:rsidRPr="00BC7F26">
        <w:rPr>
          <w:rFonts w:ascii="Arial" w:hAnsi="Arial" w:cs="Arial"/>
          <w:sz w:val="22"/>
          <w:szCs w:val="22"/>
        </w:rPr>
        <w:t>čl</w:t>
      </w:r>
      <w:r w:rsidRPr="00BC7F26" w:rsidR="0051114C">
        <w:rPr>
          <w:rFonts w:ascii="Arial" w:hAnsi="Arial" w:cs="Arial"/>
          <w:sz w:val="22"/>
          <w:szCs w:val="22"/>
        </w:rPr>
        <w:t>ánkom</w:t>
      </w:r>
      <w:r w:rsidRPr="00BC7F26" w:rsidR="008642F1">
        <w:rPr>
          <w:rFonts w:ascii="Arial" w:hAnsi="Arial" w:cs="Arial"/>
          <w:sz w:val="22"/>
          <w:szCs w:val="22"/>
        </w:rPr>
        <w:t xml:space="preserve"> </w:t>
      </w:r>
      <w:r w:rsidRPr="00BC7F26">
        <w:rPr>
          <w:rFonts w:ascii="Arial" w:hAnsi="Arial" w:cs="Arial"/>
          <w:sz w:val="22"/>
          <w:szCs w:val="22"/>
        </w:rPr>
        <w:t xml:space="preserve">5 </w:t>
      </w:r>
      <w:r w:rsidRPr="00BC7F26" w:rsidR="00EA4650">
        <w:rPr>
          <w:rFonts w:ascii="Arial" w:hAnsi="Arial" w:cs="Arial"/>
          <w:sz w:val="22"/>
          <w:szCs w:val="22"/>
        </w:rPr>
        <w:t xml:space="preserve">tohto rokovacieho poriadku </w:t>
      </w:r>
      <w:r w:rsidRPr="00BC7F26">
        <w:rPr>
          <w:rFonts w:ascii="Arial" w:hAnsi="Arial" w:cs="Arial"/>
          <w:sz w:val="22"/>
          <w:szCs w:val="22"/>
        </w:rPr>
        <w:t xml:space="preserve">prerokuje návrh programu rokovania a o jeho schválení rozhoduje hlasovaním. </w:t>
      </w:r>
      <w:r w:rsidRPr="00BC7F26">
        <w:rPr>
          <w:rFonts w:ascii="Arial" w:eastAsia="Arial" w:hAnsi="Arial" w:cs="Arial"/>
          <w:sz w:val="22"/>
          <w:szCs w:val="22"/>
        </w:rPr>
        <w:t>Rada môže pri prerokúvaní návrhu programu rokovania</w:t>
      </w:r>
      <w:r w:rsidRPr="00BC7F26" w:rsidR="00EA4650">
        <w:rPr>
          <w:rFonts w:ascii="Arial" w:eastAsia="Arial" w:hAnsi="Arial" w:cs="Arial"/>
          <w:sz w:val="22"/>
          <w:szCs w:val="22"/>
        </w:rPr>
        <w:t>,</w:t>
      </w:r>
      <w:r w:rsidRPr="00BC7F26">
        <w:rPr>
          <w:rFonts w:ascii="Arial" w:eastAsia="Arial" w:hAnsi="Arial" w:cs="Arial"/>
          <w:sz w:val="22"/>
          <w:szCs w:val="22"/>
        </w:rPr>
        <w:t xml:space="preserve"> na návrh člena rady</w:t>
      </w:r>
      <w:r w:rsidRPr="00BC7F26" w:rsidR="00EA4650">
        <w:rPr>
          <w:rFonts w:ascii="Arial" w:eastAsia="Arial" w:hAnsi="Arial" w:cs="Arial"/>
          <w:sz w:val="22"/>
          <w:szCs w:val="22"/>
        </w:rPr>
        <w:t>,</w:t>
      </w:r>
      <w:r w:rsidRPr="00BC7F26">
        <w:rPr>
          <w:rFonts w:ascii="Arial" w:eastAsia="Arial" w:hAnsi="Arial" w:cs="Arial"/>
          <w:sz w:val="22"/>
          <w:szCs w:val="22"/>
        </w:rPr>
        <w:t xml:space="preserve"> navrhnutý program doplniť alebo zmeniť.</w:t>
      </w:r>
    </w:p>
    <w:p w:rsidR="008B4A4D" w:rsidRPr="00BC7F26" w:rsidP="008B4A4D">
      <w:pPr>
        <w:autoSpaceDE w:val="0"/>
        <w:ind w:left="283"/>
        <w:jc w:val="both"/>
        <w:rPr>
          <w:rFonts w:ascii="Arial" w:eastAsia="Arial" w:hAnsi="Arial" w:cs="Arial"/>
          <w:sz w:val="22"/>
          <w:szCs w:val="22"/>
        </w:rPr>
      </w:pPr>
    </w:p>
    <w:p w:rsidR="00015E8D" w:rsidRPr="00BC7F26" w:rsidP="008B4A4D">
      <w:pPr>
        <w:numPr>
          <w:ilvl w:val="0"/>
          <w:numId w:val="24"/>
        </w:numPr>
        <w:autoSpaceDE w:val="0"/>
        <w:ind w:left="284" w:hanging="284"/>
        <w:jc w:val="both"/>
        <w:rPr>
          <w:rFonts w:ascii="Arial" w:eastAsia="Arial" w:hAnsi="Arial" w:cs="Arial"/>
          <w:sz w:val="22"/>
          <w:szCs w:val="22"/>
        </w:rPr>
      </w:pPr>
      <w:r w:rsidRPr="00BC7F26">
        <w:rPr>
          <w:rFonts w:ascii="Arial" w:eastAsia="Arial" w:hAnsi="Arial" w:cs="Arial"/>
          <w:sz w:val="22"/>
          <w:szCs w:val="22"/>
        </w:rPr>
        <w:t>Vystúpenie člena rady, v ktorom navrhuje zmenu alebo doplnenie programu rokovania rady, môže trvať najviac tri minúty.</w:t>
      </w:r>
    </w:p>
    <w:p w:rsidR="008B4A4D" w:rsidRPr="00BC7F26" w:rsidP="008B4A4D">
      <w:pPr>
        <w:pStyle w:val="ListParagraph"/>
        <w:rPr>
          <w:rFonts w:ascii="Arial" w:eastAsia="Arial" w:hAnsi="Arial" w:cs="Arial"/>
          <w:sz w:val="22"/>
          <w:szCs w:val="22"/>
        </w:rPr>
      </w:pPr>
    </w:p>
    <w:p w:rsidR="00015E8D" w:rsidRPr="00BC7F26" w:rsidP="008B4A4D">
      <w:pPr>
        <w:numPr>
          <w:ilvl w:val="0"/>
          <w:numId w:val="24"/>
        </w:numPr>
        <w:autoSpaceDE w:val="0"/>
        <w:ind w:left="284" w:hanging="284"/>
        <w:jc w:val="both"/>
        <w:rPr>
          <w:rFonts w:ascii="Arial" w:eastAsia="Arial" w:hAnsi="Arial" w:cs="Arial"/>
          <w:sz w:val="22"/>
          <w:szCs w:val="22"/>
        </w:rPr>
      </w:pPr>
      <w:r w:rsidRPr="00BC7F26">
        <w:rPr>
          <w:rFonts w:ascii="Arial" w:eastAsia="Arial" w:hAnsi="Arial" w:cs="Arial"/>
          <w:sz w:val="22"/>
          <w:szCs w:val="22"/>
        </w:rPr>
        <w:t xml:space="preserve">Program rokovania rady zvolanej podľa článku 5, bod </w:t>
      </w:r>
      <w:r w:rsidRPr="00BC7F26" w:rsidR="000B2D37">
        <w:rPr>
          <w:rFonts w:ascii="Arial" w:eastAsia="Arial" w:hAnsi="Arial" w:cs="Arial"/>
          <w:sz w:val="22"/>
          <w:szCs w:val="22"/>
        </w:rPr>
        <w:t>4</w:t>
      </w:r>
      <w:r w:rsidRPr="00BC7F26" w:rsidR="00EA4650">
        <w:rPr>
          <w:rFonts w:ascii="Arial" w:eastAsia="Arial" w:hAnsi="Arial" w:cs="Arial"/>
          <w:sz w:val="22"/>
          <w:szCs w:val="22"/>
        </w:rPr>
        <w:t xml:space="preserve"> tohto rokovacieho poriadku </w:t>
      </w:r>
      <w:r w:rsidRPr="00BC7F26">
        <w:rPr>
          <w:rFonts w:ascii="Arial" w:eastAsia="Arial" w:hAnsi="Arial" w:cs="Arial"/>
          <w:sz w:val="22"/>
          <w:szCs w:val="22"/>
        </w:rPr>
        <w:t>nemožno doplniť ani meniť.</w:t>
      </w:r>
    </w:p>
    <w:p w:rsidR="008B4A4D" w:rsidRPr="00BC7F26" w:rsidP="008B4A4D">
      <w:pPr>
        <w:pStyle w:val="ListParagraph"/>
        <w:rPr>
          <w:rFonts w:ascii="Arial" w:eastAsia="Arial" w:hAnsi="Arial" w:cs="Arial"/>
          <w:sz w:val="22"/>
          <w:szCs w:val="22"/>
        </w:rPr>
      </w:pPr>
    </w:p>
    <w:p w:rsidR="00015E8D" w:rsidRPr="00BC7F26" w:rsidP="008B4A4D">
      <w:pPr>
        <w:numPr>
          <w:ilvl w:val="0"/>
          <w:numId w:val="24"/>
        </w:numPr>
        <w:autoSpaceDE w:val="0"/>
        <w:ind w:left="284" w:hanging="284"/>
        <w:jc w:val="both"/>
        <w:rPr>
          <w:rFonts w:ascii="Arial" w:eastAsia="Arial" w:hAnsi="Arial" w:cs="Arial"/>
          <w:sz w:val="22"/>
          <w:szCs w:val="22"/>
        </w:rPr>
      </w:pPr>
      <w:r w:rsidRPr="00BC7F26">
        <w:rPr>
          <w:rFonts w:ascii="Arial" w:eastAsia="Arial" w:hAnsi="Arial" w:cs="Arial"/>
          <w:sz w:val="22"/>
          <w:szCs w:val="22"/>
        </w:rPr>
        <w:t xml:space="preserve">Pokiaľ rada neschváli návrh programu, predseda rady rokovanie rady bez rozpravy ukončí. </w:t>
      </w:r>
    </w:p>
    <w:p w:rsidR="008B4A4D" w:rsidRPr="00BC7F26" w:rsidP="008B4A4D">
      <w:pPr>
        <w:pStyle w:val="ListParagraph"/>
        <w:rPr>
          <w:rFonts w:ascii="Arial" w:eastAsia="Arial" w:hAnsi="Arial" w:cs="Arial"/>
          <w:sz w:val="22"/>
          <w:szCs w:val="22"/>
        </w:rPr>
      </w:pPr>
    </w:p>
    <w:p w:rsidR="00015E8D" w:rsidRPr="00BC7F26" w:rsidP="008B4A4D">
      <w:pPr>
        <w:numPr>
          <w:ilvl w:val="0"/>
          <w:numId w:val="24"/>
        </w:numPr>
        <w:autoSpaceDE w:val="0"/>
        <w:ind w:left="284" w:hanging="284"/>
        <w:jc w:val="both"/>
        <w:rPr>
          <w:rFonts w:ascii="Arial" w:eastAsia="Arial" w:hAnsi="Arial" w:cs="Arial"/>
          <w:sz w:val="22"/>
          <w:szCs w:val="22"/>
        </w:rPr>
      </w:pPr>
      <w:r w:rsidRPr="00BC7F26">
        <w:rPr>
          <w:rFonts w:ascii="Arial" w:eastAsia="Arial" w:hAnsi="Arial" w:cs="Arial"/>
          <w:sz w:val="22"/>
          <w:szCs w:val="22"/>
        </w:rPr>
        <w:t>Rada môže na návrh člena rady</w:t>
      </w:r>
      <w:r w:rsidRPr="00BC7F26" w:rsidR="00EA4650">
        <w:rPr>
          <w:rFonts w:ascii="Arial" w:eastAsia="Arial" w:hAnsi="Arial" w:cs="Arial"/>
          <w:sz w:val="22"/>
          <w:szCs w:val="22"/>
        </w:rPr>
        <w:t>,</w:t>
      </w:r>
      <w:r w:rsidRPr="00BC7F26">
        <w:rPr>
          <w:rFonts w:ascii="Arial" w:eastAsia="Arial" w:hAnsi="Arial" w:cs="Arial"/>
          <w:sz w:val="22"/>
          <w:szCs w:val="22"/>
        </w:rPr>
        <w:t xml:space="preserve"> aj počas rokovania rady</w:t>
      </w:r>
      <w:r w:rsidRPr="00BC7F26" w:rsidR="00EA4650">
        <w:rPr>
          <w:rFonts w:ascii="Arial" w:eastAsia="Arial" w:hAnsi="Arial" w:cs="Arial"/>
          <w:sz w:val="22"/>
          <w:szCs w:val="22"/>
        </w:rPr>
        <w:t>,</w:t>
      </w:r>
      <w:r w:rsidRPr="00BC7F26" w:rsidR="008642F1">
        <w:rPr>
          <w:rFonts w:ascii="Arial" w:eastAsia="Arial" w:hAnsi="Arial" w:cs="Arial"/>
          <w:sz w:val="22"/>
          <w:szCs w:val="22"/>
        </w:rPr>
        <w:t xml:space="preserve"> </w:t>
      </w:r>
      <w:r w:rsidRPr="00BC7F26">
        <w:rPr>
          <w:rFonts w:ascii="Arial" w:eastAsia="Arial" w:hAnsi="Arial" w:cs="Arial"/>
          <w:sz w:val="22"/>
          <w:szCs w:val="22"/>
        </w:rPr>
        <w:t>hlasovaním presunúť body programu rokovania alebo zlúčiť rozpravu o dvoch alebo o viacerých bodoch jej programu.</w:t>
      </w:r>
    </w:p>
    <w:p w:rsidR="00015E8D" w:rsidRPr="00BC7F26" w:rsidP="00015E8D">
      <w:pPr>
        <w:autoSpaceDE w:val="0"/>
        <w:jc w:val="both"/>
        <w:rPr>
          <w:rFonts w:ascii="Arial" w:eastAsia="Arial" w:hAnsi="Arial" w:cs="Arial"/>
          <w:b/>
          <w:bCs/>
          <w:sz w:val="22"/>
          <w:szCs w:val="22"/>
        </w:rPr>
      </w:pPr>
    </w:p>
    <w:p w:rsidR="00015E8D" w:rsidRPr="00BC7F26" w:rsidP="00015E8D">
      <w:pPr>
        <w:autoSpaceDE w:val="0"/>
        <w:jc w:val="center"/>
        <w:rPr>
          <w:rFonts w:ascii="Arial" w:eastAsia="Arial" w:hAnsi="Arial" w:cs="Arial"/>
          <w:b/>
          <w:bCs/>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8</w:t>
      </w:r>
    </w:p>
    <w:p w:rsidR="00015E8D" w:rsidRPr="00BC7F26" w:rsidP="00015E8D">
      <w:pPr>
        <w:tabs>
          <w:tab w:val="left" w:pos="3537"/>
          <w:tab w:val="center" w:pos="4535"/>
        </w:tabs>
        <w:autoSpaceDE w:val="0"/>
        <w:jc w:val="center"/>
        <w:rPr>
          <w:rFonts w:ascii="Arial" w:eastAsia="Arial" w:hAnsi="Arial" w:cs="Arial"/>
          <w:b/>
          <w:bCs/>
          <w:caps/>
          <w:sz w:val="22"/>
          <w:szCs w:val="22"/>
        </w:rPr>
      </w:pPr>
      <w:r w:rsidRPr="00BC7F26">
        <w:rPr>
          <w:rFonts w:ascii="Arial" w:eastAsia="Arial" w:hAnsi="Arial" w:cs="Arial"/>
          <w:b/>
          <w:bCs/>
          <w:caps/>
          <w:sz w:val="22"/>
          <w:szCs w:val="22"/>
        </w:rPr>
        <w:t>Rokovanie Rady</w:t>
      </w:r>
    </w:p>
    <w:p w:rsidR="00015E8D" w:rsidRPr="00BC7F26" w:rsidP="00015E8D">
      <w:pPr>
        <w:tabs>
          <w:tab w:val="left" w:pos="3537"/>
          <w:tab w:val="center" w:pos="4535"/>
        </w:tabs>
        <w:autoSpaceDE w:val="0"/>
        <w:jc w:val="center"/>
        <w:rPr>
          <w:rFonts w:ascii="Arial" w:eastAsia="Arial" w:hAnsi="Arial" w:cs="Arial"/>
          <w:b/>
          <w:bCs/>
          <w:caps/>
          <w:sz w:val="22"/>
          <w:szCs w:val="22"/>
        </w:rPr>
      </w:pPr>
    </w:p>
    <w:p w:rsidR="00B738DC" w:rsidRPr="00BC7F26" w:rsidP="00B738DC">
      <w:pPr>
        <w:numPr>
          <w:ilvl w:val="0"/>
          <w:numId w:val="25"/>
        </w:numPr>
        <w:autoSpaceDE w:val="0"/>
        <w:jc w:val="both"/>
        <w:rPr>
          <w:rFonts w:ascii="Arial" w:eastAsia="Arial" w:hAnsi="Arial" w:cs="Arial"/>
          <w:sz w:val="22"/>
          <w:szCs w:val="22"/>
        </w:rPr>
      </w:pPr>
      <w:r w:rsidRPr="00BC7F26">
        <w:rPr>
          <w:rFonts w:ascii="Arial" w:eastAsia="Arial" w:hAnsi="Arial" w:cs="Arial"/>
          <w:sz w:val="22"/>
          <w:szCs w:val="22"/>
        </w:rPr>
        <w:t>Rokovania rady sú verejné. Účasť verejnosti na rokovaniach rady sa umožňuje do naplnenia kapacity miest určených pre verejnosť.</w:t>
      </w:r>
    </w:p>
    <w:p w:rsidR="00B738DC" w:rsidRPr="00BC7F26" w:rsidP="00B738DC">
      <w:pPr>
        <w:autoSpaceDE w:val="0"/>
        <w:ind w:left="283"/>
        <w:jc w:val="both"/>
        <w:rPr>
          <w:rFonts w:ascii="Arial" w:eastAsia="Arial" w:hAnsi="Arial" w:cs="Arial"/>
          <w:sz w:val="22"/>
          <w:szCs w:val="22"/>
        </w:rPr>
      </w:pPr>
    </w:p>
    <w:p w:rsidR="00B738DC" w:rsidRPr="00BC7F26" w:rsidP="00B738DC">
      <w:pPr>
        <w:numPr>
          <w:ilvl w:val="0"/>
          <w:numId w:val="25"/>
        </w:numPr>
        <w:autoSpaceDE w:val="0"/>
        <w:jc w:val="both"/>
        <w:rPr>
          <w:rFonts w:ascii="Arial" w:eastAsia="Arial" w:hAnsi="Arial" w:cs="Arial"/>
          <w:sz w:val="22"/>
          <w:szCs w:val="22"/>
        </w:rPr>
      </w:pPr>
      <w:r w:rsidRPr="00BC7F26">
        <w:rPr>
          <w:rFonts w:ascii="Arial" w:eastAsia="Arial" w:hAnsi="Arial" w:cs="Arial"/>
          <w:sz w:val="22"/>
          <w:szCs w:val="22"/>
        </w:rPr>
        <w:t>Neverejné rokovania rady alebo ich časti sa konajú, ak sa na nich prerokúvajú skutočnosti, ktoré podliehajú ochrane údajov podľa osobitných predpisov</w:t>
      </w:r>
      <w:r>
        <w:rPr>
          <w:rStyle w:val="Znakyprepoznmkupodiarou"/>
          <w:rFonts w:ascii="Arial" w:eastAsia="Arial" w:hAnsi="Arial" w:cs="Arial"/>
          <w:sz w:val="22"/>
          <w:szCs w:val="22"/>
        </w:rPr>
        <w:footnoteReference w:id="31"/>
      </w:r>
      <w:r w:rsidRPr="00BC7F26">
        <w:rPr>
          <w:rFonts w:ascii="Arial" w:eastAsia="Arial" w:hAnsi="Arial" w:cs="Arial"/>
          <w:position w:val="1"/>
          <w:sz w:val="22"/>
          <w:szCs w:val="22"/>
        </w:rPr>
        <w:t xml:space="preserve"> </w:t>
      </w:r>
      <w:r w:rsidRPr="00BC7F26">
        <w:rPr>
          <w:rFonts w:ascii="Arial" w:eastAsia="Arial" w:hAnsi="Arial" w:cs="Arial"/>
          <w:sz w:val="22"/>
          <w:szCs w:val="22"/>
        </w:rPr>
        <w:t>alebo informácií strategického významu, ktorých zverejnenie by mohlo ohroziť fungovanie RTVS v konkurenčnom prostredí a rada je povinná zabezpečiť opatrenia na ochranu týchto údajov a informácií. O neverejnom rokovaní rozhodne rada na návrh člena rady alebo generálneho riaditeľa bez rozpravy hlasovaním. Z neverejného rokovania sa vyhotovuje zvukový záznam, ktorý sa archivuje osobitným spôsobom.</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tabs>
          <w:tab w:val="left" w:pos="360"/>
        </w:tabs>
        <w:autoSpaceDE w:val="0"/>
        <w:jc w:val="both"/>
        <w:rPr>
          <w:rFonts w:ascii="Arial" w:eastAsia="Arial" w:hAnsi="Arial" w:cs="Arial"/>
          <w:sz w:val="22"/>
          <w:szCs w:val="22"/>
        </w:rPr>
      </w:pPr>
      <w:r w:rsidRPr="00BC7F26">
        <w:rPr>
          <w:rFonts w:ascii="Arial" w:eastAsia="Arial" w:hAnsi="Arial" w:cs="Arial"/>
          <w:sz w:val="22"/>
          <w:szCs w:val="22"/>
        </w:rPr>
        <w:t xml:space="preserve">Ku každému bodu programu rokovania rady vystúpi predkladateľ. Pokiaľ je predkladateľom generálny riaditeľ, môže poveriť vystúpením aj prítomného člena manažmentu RTVS, ktorý má prerokovávanú agendu vo svojej gescii. Rada rozhoduje o tom, či s vyjadrením vystúpia aj pozvaní hostia. Rada tiež môže rozhodnúť, že umožní vystúpiť aj hosťom, ktorí na rokovanie rady neboli pozvaní. Ak generálny riaditeľ nie je predkladateľom, vystúpi po predkladateľovi. Dĺžka príspevkov je maximálne 10 minút, </w:t>
      </w:r>
      <w:r w:rsidRPr="00BC7F26">
        <w:rPr>
          <w:rFonts w:ascii="Arial" w:eastAsia="Arial" w:hAnsi="Arial" w:cs="Arial"/>
          <w:sz w:val="22"/>
          <w:szCs w:val="22"/>
        </w:rPr>
        <w:t>o prípadnom pokračovaní vo vystúpení rozhoduje rada</w:t>
      </w:r>
      <w:r w:rsidRPr="00BC7F26">
        <w:rPr>
          <w:rFonts w:ascii="Arial" w:eastAsia="Arial" w:hAnsi="Arial" w:cs="Arial"/>
          <w:sz w:val="22"/>
          <w:szCs w:val="22"/>
        </w:rPr>
        <w:t xml:space="preserve">. </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tabs>
          <w:tab w:val="left" w:pos="360"/>
        </w:tabs>
        <w:autoSpaceDE w:val="0"/>
        <w:jc w:val="both"/>
        <w:rPr>
          <w:rFonts w:ascii="Arial" w:eastAsia="Arial" w:hAnsi="Arial" w:cs="Arial"/>
          <w:sz w:val="22"/>
          <w:szCs w:val="22"/>
        </w:rPr>
      </w:pPr>
      <w:r w:rsidRPr="00BC7F26">
        <w:rPr>
          <w:rFonts w:ascii="Arial" w:eastAsia="Arial" w:hAnsi="Arial" w:cs="Arial"/>
          <w:sz w:val="22"/>
          <w:szCs w:val="22"/>
        </w:rPr>
        <w:t xml:space="preserve">Po predkladateľovi, resp. po vystúpení generálneho riaditeľa  vystúpi spravodajca, ak bol určený. Spravodajca vo svojom vystúpení zhodnotí predložený materiál a predloží návrh na uznesenie. Dĺžka príspevku spravodajcu je maximálne 5 minút, </w:t>
      </w:r>
      <w:r w:rsidRPr="00BC7F26">
        <w:rPr>
          <w:rFonts w:ascii="Arial" w:eastAsia="Arial" w:hAnsi="Arial" w:cs="Arial"/>
          <w:sz w:val="22"/>
          <w:szCs w:val="22"/>
        </w:rPr>
        <w:t>o prípadnom pokračovaní vo vystúpení rozhoduje rada</w:t>
      </w:r>
      <w:r w:rsidRPr="00BC7F26">
        <w:rPr>
          <w:rFonts w:ascii="Arial" w:eastAsia="Arial" w:hAnsi="Arial" w:cs="Arial"/>
          <w:sz w:val="22"/>
          <w:szCs w:val="22"/>
        </w:rPr>
        <w:t>.</w:t>
      </w:r>
    </w:p>
    <w:p w:rsidR="00B738DC" w:rsidRPr="00BC7F26" w:rsidP="00B738DC">
      <w:pPr>
        <w:pStyle w:val="ListParagraph"/>
        <w:ind w:left="0"/>
        <w:rPr>
          <w:rFonts w:ascii="Arial" w:eastAsia="Arial" w:hAnsi="Arial" w:cs="Arial"/>
          <w:sz w:val="22"/>
          <w:szCs w:val="22"/>
        </w:rPr>
      </w:pPr>
    </w:p>
    <w:p w:rsidR="00B738DC" w:rsidRPr="00BC7F26" w:rsidP="00B738DC">
      <w:pPr>
        <w:numPr>
          <w:ilvl w:val="0"/>
          <w:numId w:val="25"/>
        </w:numPr>
        <w:tabs>
          <w:tab w:val="left" w:pos="360"/>
        </w:tabs>
        <w:autoSpaceDE w:val="0"/>
        <w:jc w:val="both"/>
        <w:rPr>
          <w:rFonts w:ascii="Arial" w:eastAsia="Arial" w:hAnsi="Arial" w:cs="Arial"/>
          <w:sz w:val="22"/>
          <w:szCs w:val="22"/>
        </w:rPr>
      </w:pPr>
      <w:r w:rsidRPr="00BC7F26">
        <w:rPr>
          <w:rFonts w:ascii="Arial" w:eastAsia="Arial" w:hAnsi="Arial" w:cs="Arial"/>
          <w:sz w:val="22"/>
          <w:szCs w:val="22"/>
        </w:rPr>
        <w:t>Po vystúpení spravodajcu (pri bodoch bez spravodajcu po vystúpení predkladateľa materiálu) otvorí predsedajúci rozpravu, v ktorej každý člen rady môže vystúpiť viackrát, dĺžka jeho vystúpení spolu nesmie presiahnuť 15 minút.</w:t>
      </w:r>
      <w:r w:rsidRPr="00BC7F26">
        <w:rPr>
          <w:rFonts w:ascii="Arial" w:eastAsia="Arial" w:hAnsi="Arial" w:cs="Arial"/>
          <w:b/>
          <w:sz w:val="22"/>
          <w:szCs w:val="22"/>
        </w:rPr>
        <w:t xml:space="preserve"> </w:t>
      </w:r>
      <w:r w:rsidRPr="00BC7F26">
        <w:rPr>
          <w:rFonts w:ascii="Arial" w:eastAsia="Arial" w:hAnsi="Arial" w:cs="Arial"/>
          <w:sz w:val="22"/>
          <w:szCs w:val="22"/>
        </w:rPr>
        <w:t>V rozprave môže vystúpiť aj GR RTVS. Generálny riaditeľ môže svoje vystúpenie v rozprave prenechať inému členovi manažmentu RTVS. Členovia rady môžu rozhodnúť o tom, že v prípade záujmu v rozprave môžu vystúpiť aj pozvaní alebo prítomní hostia. Člen rady môže vo svojom príspevku predložiť návrh na uznesenie.</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tabs>
          <w:tab w:val="left" w:pos="360"/>
        </w:tabs>
        <w:autoSpaceDE w:val="0"/>
        <w:jc w:val="both"/>
        <w:rPr>
          <w:rFonts w:ascii="Arial" w:eastAsia="Arial" w:hAnsi="Arial" w:cs="Arial"/>
          <w:sz w:val="22"/>
          <w:szCs w:val="22"/>
        </w:rPr>
      </w:pPr>
      <w:r w:rsidRPr="00BC7F26">
        <w:rPr>
          <w:rFonts w:ascii="Arial" w:eastAsia="Arial" w:hAnsi="Arial" w:cs="Arial"/>
          <w:sz w:val="22"/>
          <w:szCs w:val="22"/>
        </w:rPr>
        <w:t>Členovia rady majú právo podávať procedurálny návrh, ktorý sa týka spôsobu prerokúvania veci, časového a vecného postupu rokovania rady s výnimkou hlasovania o veci samej. Vystúpenie člena rady, v ktorom podáva procedurálny návrh, môže trvať najviac jednu minútu.</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tabs>
          <w:tab w:val="left" w:pos="360"/>
        </w:tabs>
        <w:autoSpaceDE w:val="0"/>
        <w:jc w:val="both"/>
        <w:rPr>
          <w:rFonts w:ascii="Arial" w:eastAsia="Arial" w:hAnsi="Arial" w:cs="Arial"/>
          <w:sz w:val="22"/>
          <w:szCs w:val="22"/>
        </w:rPr>
      </w:pPr>
      <w:r w:rsidRPr="00BC7F26">
        <w:rPr>
          <w:rFonts w:ascii="Arial" w:eastAsia="Arial" w:hAnsi="Arial" w:cs="Arial"/>
          <w:sz w:val="22"/>
          <w:szCs w:val="22"/>
        </w:rPr>
        <w:t xml:space="preserve">Na záver rozpravy v rámci jednotlivých bodov programu podávajú členovia rady návrhy na uznesenia, ktoré predložia aj v písomnej forme. </w:t>
      </w:r>
      <w:r w:rsidRPr="00BC7F26">
        <w:rPr>
          <w:rFonts w:ascii="Arial" w:hAnsi="Arial" w:cs="Arial"/>
          <w:sz w:val="22"/>
          <w:szCs w:val="22"/>
        </w:rPr>
        <w:t>Na ich prípravu majú spravidla určený časový limit 5 minút po skončení rozpravy</w:t>
      </w:r>
      <w:r w:rsidRPr="00BC7F26">
        <w:rPr>
          <w:rFonts w:ascii="Arial" w:eastAsia="Arial" w:hAnsi="Arial" w:cs="Arial"/>
          <w:sz w:val="22"/>
          <w:szCs w:val="22"/>
        </w:rPr>
        <w:t>. Pokiaľ nikto z členov rady nepredložil návrh na uznesenie, alebo žiadne uznesenie nebolo v hlasovaní prijaté, predsedajúci ukončí prerokovávaný bod programu bez prijatého uznesenia. V prípade, že uznesenie nebolo prijaté pri prerokovávaní materiálov podľa § 8 odsek 2 zákona o RTVS, predsedajúci môže hlasovanie o návrhoch na uznesenia zopakovať.</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tabs>
          <w:tab w:val="left" w:pos="426"/>
        </w:tabs>
        <w:autoSpaceDE w:val="0"/>
        <w:jc w:val="both"/>
        <w:rPr>
          <w:rFonts w:ascii="Arial" w:eastAsia="Arial" w:hAnsi="Arial" w:cs="Arial"/>
          <w:sz w:val="22"/>
          <w:szCs w:val="22"/>
        </w:rPr>
      </w:pPr>
      <w:r w:rsidRPr="00BC7F26">
        <w:rPr>
          <w:rFonts w:ascii="Arial" w:eastAsia="Arial" w:hAnsi="Arial" w:cs="Arial"/>
          <w:sz w:val="22"/>
          <w:szCs w:val="22"/>
        </w:rPr>
        <w:t xml:space="preserve">Pri rokovaní v rámci bodu rôzne, alebo v rámci bodu s podobným charakterom ako bod rôzne, sa na každú otvorenú tému </w:t>
      </w:r>
      <w:r w:rsidRPr="00BC7F26">
        <w:rPr>
          <w:rFonts w:ascii="Arial" w:eastAsia="Arial" w:hAnsi="Arial" w:cs="Arial"/>
          <w:sz w:val="22"/>
          <w:szCs w:val="22"/>
        </w:rPr>
        <w:t xml:space="preserve">primerane uplatňuje </w:t>
      </w:r>
      <w:r w:rsidRPr="00BC7F26">
        <w:rPr>
          <w:rFonts w:ascii="Arial" w:eastAsia="Arial" w:hAnsi="Arial" w:cs="Arial"/>
          <w:sz w:val="22"/>
          <w:szCs w:val="22"/>
        </w:rPr>
        <w:t>rovnaký postup ako pri samostatnom bode programu.</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shd w:val="clear" w:color="auto" w:fill="FFFFFF"/>
        <w:tabs>
          <w:tab w:val="left" w:pos="426"/>
        </w:tabs>
        <w:autoSpaceDE w:val="0"/>
        <w:spacing w:line="100" w:lineRule="atLeast"/>
        <w:jc w:val="both"/>
        <w:rPr>
          <w:rFonts w:ascii="Arial" w:eastAsia="Arial" w:hAnsi="Arial" w:cs="Arial"/>
          <w:sz w:val="22"/>
          <w:szCs w:val="22"/>
        </w:rPr>
      </w:pPr>
      <w:r w:rsidRPr="00BC7F26">
        <w:rPr>
          <w:rFonts w:ascii="Arial" w:eastAsia="Arial" w:hAnsi="Arial" w:cs="Arial"/>
          <w:sz w:val="22"/>
          <w:szCs w:val="22"/>
        </w:rPr>
        <w:t>Rada prijíma rozhodnutia v podobe uznesení, ktoré musí schváliť nadpolovičná väčšina prítomných členov rady podľa článku 6 bod 3 tohto rokovacieho poriadku, s výnimkou voľby a odvolávania predsedu rady a podpredsedu rady (</w:t>
      </w:r>
      <w:r w:rsidRPr="00BC7F26">
        <w:rPr>
          <w:rFonts w:ascii="Arial" w:eastAsia="Arial" w:hAnsi="Arial" w:cs="Arial"/>
          <w:sz w:val="22"/>
          <w:szCs w:val="22"/>
        </w:rPr>
        <w:t>čl. 3 bod 1. a 2. a čl. 4 bod 1., 2. a 3. tohto rokovacieho poriadku) a prípadu, keď rozhoduje o predložení podnetu príslušnému výboru národnej rady na podanie podnetu na odvolanie generálneho riaditeľa v súlade s § 18 ods. 4 zákona o RTVS.</w:t>
      </w:r>
      <w:r w:rsidRPr="00BC7F26">
        <w:rPr>
          <w:rFonts w:ascii="Arial" w:eastAsia="Arial" w:hAnsi="Arial" w:cs="Arial"/>
          <w:sz w:val="22"/>
          <w:szCs w:val="22"/>
        </w:rPr>
        <w:t>).</w:t>
      </w:r>
    </w:p>
    <w:p w:rsidR="00B738DC" w:rsidRPr="00BC7F26" w:rsidP="00B738DC">
      <w:pPr>
        <w:pStyle w:val="ListParagraph"/>
        <w:rPr>
          <w:rFonts w:ascii="Arial" w:eastAsia="Arial" w:hAnsi="Arial" w:cs="Arial"/>
          <w:sz w:val="22"/>
          <w:szCs w:val="22"/>
        </w:rPr>
      </w:pPr>
    </w:p>
    <w:p w:rsidR="00B738DC" w:rsidRPr="00BC7F26" w:rsidP="00B738DC">
      <w:pPr>
        <w:numPr>
          <w:ilvl w:val="0"/>
          <w:numId w:val="25"/>
        </w:numPr>
        <w:shd w:val="clear" w:color="auto" w:fill="FFFFFF"/>
        <w:tabs>
          <w:tab w:val="left" w:pos="426"/>
        </w:tabs>
        <w:autoSpaceDE w:val="0"/>
        <w:spacing w:line="100" w:lineRule="atLeast"/>
        <w:jc w:val="both"/>
        <w:rPr>
          <w:rFonts w:ascii="Arial" w:eastAsia="Arial" w:hAnsi="Arial" w:cs="Arial"/>
          <w:sz w:val="22"/>
          <w:szCs w:val="22"/>
        </w:rPr>
      </w:pPr>
      <w:r w:rsidRPr="00BC7F26">
        <w:rPr>
          <w:rFonts w:ascii="Arial" w:eastAsia="Arial" w:hAnsi="Arial" w:cs="Arial"/>
          <w:sz w:val="22"/>
          <w:szCs w:val="22"/>
        </w:rPr>
        <w:t xml:space="preserve">Na všetkých rokovaniach rady má právo zúčastniť sa generálny riaditeľ RTVS a na jeho návrh alebo na požiadanie rady aj ďalší členovia manažmentu, všetci bez hlasovacieho práva. </w:t>
      </w:r>
    </w:p>
    <w:p w:rsidR="00B738DC" w:rsidRPr="00BC7F26" w:rsidP="00B738DC">
      <w:pPr>
        <w:pStyle w:val="ListParagraph"/>
        <w:ind w:left="0"/>
        <w:rPr>
          <w:rFonts w:ascii="Arial" w:eastAsia="Arial" w:hAnsi="Arial" w:cs="Arial"/>
          <w:sz w:val="22"/>
          <w:szCs w:val="22"/>
        </w:rPr>
      </w:pPr>
    </w:p>
    <w:p w:rsidR="00B738DC" w:rsidRPr="00BC7F26" w:rsidP="00B738DC">
      <w:pPr>
        <w:numPr>
          <w:ilvl w:val="0"/>
          <w:numId w:val="25"/>
        </w:numPr>
        <w:tabs>
          <w:tab w:val="left" w:pos="426"/>
        </w:tabs>
        <w:autoSpaceDE w:val="0"/>
        <w:ind w:left="284" w:hanging="284"/>
        <w:jc w:val="both"/>
        <w:rPr>
          <w:rFonts w:ascii="Arial" w:eastAsia="Arial" w:hAnsi="Arial" w:cs="Arial"/>
          <w:sz w:val="22"/>
          <w:szCs w:val="22"/>
        </w:rPr>
      </w:pPr>
      <w:r w:rsidRPr="00BC7F26">
        <w:rPr>
          <w:rFonts w:ascii="Arial" w:eastAsia="Arial" w:hAnsi="Arial" w:cs="Arial"/>
          <w:sz w:val="22"/>
          <w:szCs w:val="22"/>
        </w:rPr>
        <w:t>Ak je rokovanie rady jednodňové, začína sa spravidla o 10.00 hod. a končí sa najneskôr o 17.00 hod. Prestávka v rokovaní je od 13.00 hod. do 13.45 hod. V prípade dvojdňového rokovania rady sa v prvý deň začína spravidla o 13.00 hod. a končí sa o 19.00 hod. s prestávkou od 16.30 hod. do 17.00 hod. Na druhý deň rokovanie pokračuje od 9.00 hod. najneskôr do 16.00 hod. s prestávkou od 13.00 hod. do 13.45 hod. Rada môže hlasovaním rozhodnúť aj inak.</w:t>
      </w:r>
    </w:p>
    <w:p w:rsidR="00015E8D" w:rsidRPr="00BC7F26" w:rsidP="00015E8D">
      <w:pPr>
        <w:tabs>
          <w:tab w:val="left" w:pos="426"/>
        </w:tabs>
        <w:autoSpaceDE w:val="0"/>
        <w:spacing w:before="120" w:after="120"/>
        <w:jc w:val="both"/>
        <w:rPr>
          <w:rFonts w:ascii="Arial" w:eastAsia="Arial" w:hAnsi="Arial" w:cs="Arial"/>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9</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Hlasovanie na rokovaniach rady</w:t>
      </w:r>
    </w:p>
    <w:p w:rsidR="00015E8D" w:rsidRPr="00BC7F26" w:rsidP="00015E8D">
      <w:pPr>
        <w:autoSpaceDE w:val="0"/>
        <w:jc w:val="both"/>
        <w:rPr>
          <w:rFonts w:ascii="Arial" w:eastAsia="Arial" w:hAnsi="Arial" w:cs="Arial"/>
          <w:b/>
          <w:bCs/>
          <w:caps/>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Rada rozhoduje o každom návrhu hlasovaním. Hlasovanie sa spravidla uskutoční bezprostredne po skončení alebo po uzavretí rozpravy a po odovzdaní návrhov na uznesenie, ak rada nerozhodne bez rozpravy inak. O návrhoch na uznesenie sa hlasuje v poradí, v akom boli predložené. Ak prijaté uznesenie vylučuje niektorý z ďalších návrhov na uznesenie, o tomto návrhu sa už nehlasuje. K predloženým návrhom na uznesenie sa pred hlasovaním môže vyjadriť člen rady, ktorý má pochybnosť o legitímnosti, procesnej alebo vecnej podobe predloženého návrhu. Vystúpenie člena rady môže trvať najviac dve minúty.</w:t>
      </w:r>
    </w:p>
    <w:p w:rsidR="00084798" w:rsidRPr="00BC7F26" w:rsidP="00084798">
      <w:pPr>
        <w:autoSpaceDE w:val="0"/>
        <w:ind w:left="283"/>
        <w:jc w:val="bot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Predsedajúci pred hlasovaním upozorní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 že sa prikročí k hlasovaniu, oznámi spôsob hlasovania a zistí počet prítomných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Pred každým hlasovaním predsedajúci oznámi, o akom návrhu sa bude hlasovať a zopakuje presné znenie návrhu, ak návrh nebol vopred členom odovzdaný písomne. Následne otvorí hlasovanie.</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Jednotlivé hlasovanie nemožno prerušiť; počas neho predsedajúci nikomu nemôže udeliť slovo, s výnimkou procedurálneho návrhu, týkajúceho sa spochybnenia vylúčenia pozmeňujúceho alebo doplňujúceho návrhu podľa bodu 5</w:t>
      </w:r>
      <w:r w:rsidRPr="00BC7F26" w:rsidR="00515A05">
        <w:rPr>
          <w:rFonts w:ascii="Arial" w:eastAsia="Arial" w:hAnsi="Arial" w:cs="Arial"/>
          <w:sz w:val="22"/>
          <w:szCs w:val="22"/>
        </w:rPr>
        <w:t xml:space="preserve"> tohto článku</w:t>
      </w:r>
      <w:r w:rsidRPr="00BC7F26">
        <w:rPr>
          <w:rFonts w:ascii="Arial" w:eastAsia="Arial" w:hAnsi="Arial" w:cs="Arial"/>
          <w:sz w:val="22"/>
          <w:szCs w:val="22"/>
        </w:rPr>
        <w:t>.</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Ak boli k návrhu podané pozmeňujúce alebo doplňujúce návrhy, hlasuje sa najskôr o nich, a to v poradí, v akom boli podané. Ak prijatý pozmeňujúci alebo doplňujúci návrh vylučuje ďalšie pozmeňujúce alebo doplňujúce návrhy, už sa o nich nehlasuje. Ak člen rady vylúčenie spochybní procedurálnym návrhom, rada rozhodne bez rozpravy, či sa týmito návrhmi bude zaoberať.</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sidR="00154541">
        <w:rPr>
          <w:rFonts w:ascii="Arial" w:eastAsia="Arial" w:hAnsi="Arial" w:cs="Arial"/>
          <w:sz w:val="22"/>
          <w:szCs w:val="22"/>
        </w:rPr>
        <w:t>U</w:t>
      </w:r>
      <w:r w:rsidRPr="00BC7F26">
        <w:rPr>
          <w:rFonts w:ascii="Arial" w:eastAsia="Arial" w:hAnsi="Arial" w:cs="Arial"/>
          <w:sz w:val="22"/>
          <w:szCs w:val="22"/>
        </w:rPr>
        <w:t xml:space="preserve">znesenie </w:t>
      </w:r>
      <w:r w:rsidRPr="00BC7F26" w:rsidR="00154541">
        <w:rPr>
          <w:rFonts w:ascii="Arial" w:eastAsia="Arial" w:hAnsi="Arial" w:cs="Arial"/>
          <w:sz w:val="22"/>
          <w:szCs w:val="22"/>
        </w:rPr>
        <w:t xml:space="preserve">je platné, ak zaň hlasuje </w:t>
      </w:r>
      <w:r w:rsidRPr="00BC7F26">
        <w:rPr>
          <w:rFonts w:ascii="Arial" w:eastAsia="Arial" w:hAnsi="Arial" w:cs="Arial"/>
          <w:sz w:val="22"/>
          <w:szCs w:val="22"/>
        </w:rPr>
        <w:t>nadpolovičn</w:t>
      </w:r>
      <w:r w:rsidRPr="00BC7F26" w:rsidR="00154541">
        <w:rPr>
          <w:rFonts w:ascii="Arial" w:eastAsia="Arial" w:hAnsi="Arial" w:cs="Arial"/>
          <w:sz w:val="22"/>
          <w:szCs w:val="22"/>
        </w:rPr>
        <w:t xml:space="preserve">á </w:t>
      </w:r>
      <w:r w:rsidRPr="00BC7F26">
        <w:rPr>
          <w:rFonts w:ascii="Arial" w:eastAsia="Arial" w:hAnsi="Arial" w:cs="Arial"/>
          <w:sz w:val="22"/>
          <w:szCs w:val="22"/>
        </w:rPr>
        <w:t>väčšin</w:t>
      </w:r>
      <w:r w:rsidRPr="00BC7F26" w:rsidR="00154541">
        <w:rPr>
          <w:rFonts w:ascii="Arial" w:eastAsia="Arial" w:hAnsi="Arial" w:cs="Arial"/>
          <w:sz w:val="22"/>
          <w:szCs w:val="22"/>
        </w:rPr>
        <w:t>a</w:t>
      </w:r>
      <w:r w:rsidRPr="00BC7F26">
        <w:rPr>
          <w:rFonts w:ascii="Arial" w:eastAsia="Arial" w:hAnsi="Arial" w:cs="Arial"/>
          <w:sz w:val="22"/>
          <w:szCs w:val="22"/>
        </w:rPr>
        <w:t xml:space="preserve"> všetkých členov </w:t>
      </w:r>
      <w:r w:rsidRPr="00BC7F26" w:rsidR="00515A05">
        <w:rPr>
          <w:rFonts w:ascii="Arial" w:eastAsia="Arial" w:hAnsi="Arial" w:cs="Arial"/>
          <w:sz w:val="22"/>
          <w:szCs w:val="22"/>
        </w:rPr>
        <w:t xml:space="preserve">rady </w:t>
      </w:r>
      <w:r w:rsidRPr="00BC7F26">
        <w:rPr>
          <w:rFonts w:ascii="Arial" w:eastAsia="Arial" w:hAnsi="Arial" w:cs="Arial"/>
          <w:sz w:val="22"/>
          <w:szCs w:val="22"/>
        </w:rPr>
        <w:t xml:space="preserve">alebo v prípadoch ustanovených zákonom o </w:t>
      </w:r>
      <w:r w:rsidRPr="00BC7F26" w:rsidR="00084798">
        <w:rPr>
          <w:rFonts w:ascii="Arial" w:eastAsia="Arial" w:hAnsi="Arial" w:cs="Arial"/>
          <w:sz w:val="22"/>
          <w:szCs w:val="22"/>
        </w:rPr>
        <w:t>RTVS</w:t>
      </w:r>
      <w:r w:rsidRPr="00BC7F26">
        <w:rPr>
          <w:rFonts w:ascii="Arial" w:eastAsia="Arial" w:hAnsi="Arial" w:cs="Arial"/>
          <w:sz w:val="22"/>
          <w:szCs w:val="22"/>
        </w:rPr>
        <w:t xml:space="preserve"> dvojtretinov</w:t>
      </w:r>
      <w:r w:rsidRPr="00BC7F26" w:rsidR="00154541">
        <w:rPr>
          <w:rFonts w:ascii="Arial" w:eastAsia="Arial" w:hAnsi="Arial" w:cs="Arial"/>
          <w:sz w:val="22"/>
          <w:szCs w:val="22"/>
        </w:rPr>
        <w:t xml:space="preserve">á </w:t>
      </w:r>
      <w:r w:rsidRPr="00BC7F26">
        <w:rPr>
          <w:rFonts w:ascii="Arial" w:eastAsia="Arial" w:hAnsi="Arial" w:cs="Arial"/>
          <w:sz w:val="22"/>
          <w:szCs w:val="22"/>
        </w:rPr>
        <w:t xml:space="preserve">väčšiny všetkých členov rady, rada môže schváliť pozmeňujúce alebo doplňujúce návrhy len </w:t>
      </w:r>
      <w:r w:rsidRPr="00BC7F26" w:rsidR="00154541">
        <w:rPr>
          <w:rFonts w:ascii="Arial" w:eastAsia="Arial" w:hAnsi="Arial" w:cs="Arial"/>
          <w:sz w:val="22"/>
          <w:szCs w:val="22"/>
        </w:rPr>
        <w:t xml:space="preserve">príslušnou predpísanou </w:t>
      </w:r>
      <w:r w:rsidRPr="00BC7F26">
        <w:rPr>
          <w:rFonts w:ascii="Arial" w:eastAsia="Arial" w:hAnsi="Arial" w:cs="Arial"/>
          <w:sz w:val="22"/>
          <w:szCs w:val="22"/>
        </w:rPr>
        <w:t>väčšinou.</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Na návrh člena rady sa o jednotlivých častiach pozmeňujúceho alebo doplňujúceho návrhu môže hlasovať oddelene. Ak sa pri oddelenom hlasovaní neschvália všetky časti návrhu, je potrebné, ak schválené časti tvoria obsahový celok, hlasovať o nich ešte ako o celku.</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s>
        <w:autoSpaceDE w:val="0"/>
        <w:jc w:val="both"/>
        <w:rPr>
          <w:rFonts w:ascii="Arial" w:eastAsia="Arial" w:hAnsi="Arial" w:cs="Arial"/>
          <w:sz w:val="22"/>
          <w:szCs w:val="22"/>
        </w:rPr>
      </w:pPr>
      <w:r w:rsidRPr="00BC7F26">
        <w:rPr>
          <w:rFonts w:ascii="Arial" w:eastAsia="Arial" w:hAnsi="Arial" w:cs="Arial"/>
          <w:sz w:val="22"/>
          <w:szCs w:val="22"/>
        </w:rPr>
        <w:t>Po hlasovaní o pozmeňujúcich a doplňujúcich návrhoch sa hlasuje o návrhu ako o celku. Ak sa pozmeňujúcimi alebo doplňujúcimi návrhmi zmení obsah pôvodného návrhu uznesenia, môže ho navrhovateľ pred hlasovaním o návrhu ako o celku stiahnuť.</w:t>
      </w:r>
    </w:p>
    <w:p w:rsidR="00084798" w:rsidRPr="00BC7F26" w:rsidP="00084798">
      <w:pPr>
        <w:pStyle w:val="ListParagraph"/>
        <w:rPr>
          <w:rFonts w:ascii="Arial" w:eastAsia="Arial" w:hAnsi="Arial" w:cs="Arial"/>
          <w:sz w:val="22"/>
          <w:szCs w:val="22"/>
        </w:rPr>
      </w:pPr>
    </w:p>
    <w:p w:rsidR="00B738DC" w:rsidRPr="00BC7F26" w:rsidP="00B738DC">
      <w:pPr>
        <w:pStyle w:val="ListParagraph"/>
        <w:numPr>
          <w:ilvl w:val="0"/>
          <w:numId w:val="29"/>
        </w:numPr>
        <w:tabs>
          <w:tab w:val="left" w:pos="283"/>
        </w:tabs>
        <w:autoSpaceDE w:val="0"/>
        <w:contextualSpacing/>
        <w:jc w:val="both"/>
        <w:rPr>
          <w:rFonts w:ascii="Arial" w:eastAsia="Arial" w:hAnsi="Arial" w:cs="Arial"/>
          <w:sz w:val="22"/>
          <w:szCs w:val="22"/>
        </w:rPr>
      </w:pPr>
      <w:r w:rsidRPr="00BC7F26">
        <w:rPr>
          <w:rFonts w:ascii="Arial" w:eastAsia="Arial" w:hAnsi="Arial" w:cs="Arial"/>
          <w:sz w:val="22"/>
          <w:szCs w:val="22"/>
        </w:rPr>
        <w:t>Prijaté uznesenia rady podpisuje predseda rady. V čase jeho neprítomnosti, alebo pokiaľ predseda rady zvolený nie je, prijaté uznesenia podpisuje podpredseda rady v súlade s čl. 4 bod 4. a 5. tohto rokovacieho poriadku. P</w:t>
      </w:r>
      <w:r w:rsidRPr="00BC7F26">
        <w:rPr>
          <w:rFonts w:ascii="Arial" w:hAnsi="Arial" w:cs="Arial"/>
          <w:sz w:val="22"/>
          <w:szCs w:val="22"/>
        </w:rPr>
        <w:t>redseda rady nepodpíše uznesenie len v prípade, ak sa domnieva, že uznesenie je v rozpore so zákonom o RTVS, pričom svoje písomné zdôvodnenie musí členom rady doručiť do 15 dní od prijatia uznesenia. Odmietnutie podpísania uznesenia nemá za následok jeho neplatnosť.</w:t>
      </w:r>
    </w:p>
    <w:p w:rsidR="00B738DC"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426"/>
        </w:tabs>
        <w:autoSpaceDE w:val="0"/>
        <w:jc w:val="both"/>
        <w:rPr>
          <w:rFonts w:ascii="Arial" w:eastAsia="Arial" w:hAnsi="Arial" w:cs="Arial"/>
          <w:sz w:val="22"/>
          <w:szCs w:val="22"/>
        </w:rPr>
      </w:pPr>
      <w:r w:rsidRPr="00BC7F26">
        <w:rPr>
          <w:rFonts w:ascii="Arial" w:eastAsia="Arial" w:hAnsi="Arial" w:cs="Arial"/>
          <w:sz w:val="22"/>
          <w:szCs w:val="22"/>
        </w:rPr>
        <w:t>Prijaté uznesenia sa zverejnia najneskôr do 24 hodín odo dňa skončenia rokovania</w:t>
      </w:r>
      <w:r w:rsidRPr="00BC7F26" w:rsidR="008642F1">
        <w:rPr>
          <w:rFonts w:ascii="Arial" w:eastAsia="Arial" w:hAnsi="Arial" w:cs="Arial"/>
          <w:sz w:val="22"/>
          <w:szCs w:val="22"/>
        </w:rPr>
        <w:t xml:space="preserve"> </w:t>
      </w:r>
      <w:r w:rsidRPr="00BC7F26">
        <w:rPr>
          <w:rFonts w:ascii="Arial" w:eastAsia="Arial" w:hAnsi="Arial" w:cs="Arial"/>
          <w:sz w:val="22"/>
          <w:szCs w:val="22"/>
        </w:rPr>
        <w:t xml:space="preserve"> rady na </w:t>
      </w:r>
      <w:r w:rsidRPr="00BC7F26" w:rsidR="00084798">
        <w:rPr>
          <w:rFonts w:ascii="Arial" w:eastAsia="Arial" w:hAnsi="Arial" w:cs="Arial"/>
          <w:sz w:val="22"/>
          <w:szCs w:val="22"/>
        </w:rPr>
        <w:t>webovom sídle RTVS</w:t>
      </w:r>
      <w:r>
        <w:rPr>
          <w:rStyle w:val="FootnoteReference"/>
          <w:rFonts w:ascii="Arial" w:eastAsia="Arial" w:hAnsi="Arial" w:cs="Arial"/>
          <w:sz w:val="22"/>
          <w:szCs w:val="22"/>
        </w:rPr>
        <w:footnoteReference w:id="32"/>
      </w:r>
      <w:r w:rsidRPr="00BC7F26">
        <w:rPr>
          <w:rFonts w:ascii="Arial" w:eastAsia="Arial" w:hAnsi="Arial" w:cs="Arial"/>
          <w:sz w:val="22"/>
          <w:szCs w:val="22"/>
        </w:rPr>
        <w:t>.</w:t>
      </w:r>
    </w:p>
    <w:p w:rsidR="00084798" w:rsidRPr="00BC7F26" w:rsidP="00084798">
      <w:pPr>
        <w:pStyle w:val="ListParagraph"/>
        <w:rPr>
          <w:rFonts w:ascii="Arial" w:eastAsia="Arial" w:hAnsi="Arial" w:cs="Arial"/>
          <w:sz w:val="22"/>
          <w:szCs w:val="22"/>
        </w:rPr>
      </w:pPr>
    </w:p>
    <w:p w:rsidR="00B738DC" w:rsidRPr="00BC7F26" w:rsidP="00B738DC">
      <w:pPr>
        <w:pStyle w:val="ListParagraph"/>
        <w:numPr>
          <w:ilvl w:val="0"/>
          <w:numId w:val="30"/>
        </w:numPr>
        <w:tabs>
          <w:tab w:val="left" w:pos="283"/>
          <w:tab w:val="left" w:pos="426"/>
        </w:tabs>
        <w:autoSpaceDE w:val="0"/>
        <w:contextualSpacing/>
        <w:jc w:val="both"/>
        <w:rPr>
          <w:rFonts w:ascii="Arial" w:eastAsia="Arial" w:hAnsi="Arial" w:cs="Arial"/>
          <w:sz w:val="22"/>
          <w:szCs w:val="22"/>
        </w:rPr>
      </w:pPr>
      <w:r w:rsidRPr="00BC7F26">
        <w:rPr>
          <w:rFonts w:ascii="Arial" w:eastAsia="Arial" w:hAnsi="Arial" w:cs="Arial"/>
          <w:sz w:val="22"/>
          <w:szCs w:val="22"/>
        </w:rPr>
        <w:t>O procedurálnych návrhoch (čl. 8 bod 6.</w:t>
      </w:r>
      <w:r w:rsidRPr="00BC7F26">
        <w:rPr>
          <w:rFonts w:ascii="Arial" w:eastAsia="Arial" w:hAnsi="Arial" w:cs="Arial"/>
          <w:b/>
          <w:sz w:val="22"/>
          <w:szCs w:val="22"/>
        </w:rPr>
        <w:t xml:space="preserve"> </w:t>
      </w:r>
      <w:r w:rsidRPr="00BC7F26">
        <w:rPr>
          <w:rFonts w:ascii="Arial" w:eastAsia="Arial" w:hAnsi="Arial" w:cs="Arial"/>
          <w:sz w:val="22"/>
          <w:szCs w:val="22"/>
        </w:rPr>
        <w:t>tohto rokovacieho poriadku) sa hlasuje bez rozpravy.</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 xml:space="preserve">O procedurálnom návrhu, s ktorým členovia rady vyslovili všeobecný súhlas, sa môže rozhodnúť aj bez hlasovania. V takom prípade sa predsedajúci členov </w:t>
      </w:r>
      <w:r w:rsidRPr="00BC7F26" w:rsidR="00515A05">
        <w:rPr>
          <w:rFonts w:ascii="Arial" w:eastAsia="Arial" w:hAnsi="Arial" w:cs="Arial"/>
          <w:sz w:val="22"/>
          <w:szCs w:val="22"/>
        </w:rPr>
        <w:t xml:space="preserve">rady </w:t>
      </w:r>
      <w:r w:rsidRPr="00BC7F26">
        <w:rPr>
          <w:rFonts w:ascii="Arial" w:eastAsia="Arial" w:hAnsi="Arial" w:cs="Arial"/>
          <w:sz w:val="22"/>
          <w:szCs w:val="22"/>
        </w:rPr>
        <w:t>opýta, či niektorý z nich požaduje hlasovanie. Ak čo len jeden člen rady požaduje hlasovať o návrhu, predsedajúci postupuje podľa bodu 13</w:t>
      </w:r>
      <w:r w:rsidRPr="00BC7F26" w:rsidR="00515A05">
        <w:rPr>
          <w:rFonts w:ascii="Arial" w:eastAsia="Arial" w:hAnsi="Arial" w:cs="Arial"/>
          <w:sz w:val="22"/>
          <w:szCs w:val="22"/>
        </w:rPr>
        <w:t xml:space="preserve"> tohto článku</w:t>
      </w:r>
      <w:r w:rsidRPr="00BC7F26">
        <w:rPr>
          <w:rFonts w:ascii="Arial" w:eastAsia="Arial" w:hAnsi="Arial" w:cs="Arial"/>
          <w:sz w:val="22"/>
          <w:szCs w:val="22"/>
        </w:rPr>
        <w:t>.</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O procedurálnom návrhu, s ktorým členovia rady nevyslovili všeobecný súhlas, dá predsedajúci hlasovať ihneď. Ak pri hlasovaní predsedajúci zistí, že rada nie je schopná uznášať sa, pokračuje sa v rokovaní podľa programu. V takom prípade o procedurálnom návrhu, ktorý nestratil opodstatnenie, dá predsedajúci hlasovať opäť vtedy, keď bude rada schopná uznášať sa.</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Hlasovanie je verejné alebo tajné.</w:t>
      </w:r>
    </w:p>
    <w:p w:rsidR="00750A6A" w:rsidRPr="00BC7F26" w:rsidP="00750A6A">
      <w:pPr>
        <w:tabs>
          <w:tab w:val="left" w:pos="426"/>
        </w:tabs>
        <w:autoSpaceDE w:val="0"/>
        <w:ind w:left="283"/>
        <w:jc w:val="bot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Verejne sa hlasuje spravidla zdvihnutím ruky.</w:t>
      </w:r>
    </w:p>
    <w:p w:rsidR="00084798" w:rsidRPr="00BC7F26" w:rsidP="00084798">
      <w:pPr>
        <w:tabs>
          <w:tab w:val="left" w:pos="426"/>
        </w:tabs>
        <w:autoSpaceDE w:val="0"/>
        <w:ind w:left="283"/>
        <w:jc w:val="bot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Výsledky hlasovania vyhlási predsedajúci tak, že oznámi počet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 ktorí sa zúčastnili na hlasovaní, počet a mená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 ktorí hlasovali za návrh, počet a mená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 ktorí hlasovali proti návrhu, počet a mená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 ktorí sa zdržali hlasovania, a počet a mená členov</w:t>
      </w:r>
      <w:r w:rsidRPr="00BC7F26" w:rsidR="00515A05">
        <w:rPr>
          <w:rFonts w:ascii="Arial" w:eastAsia="Arial" w:hAnsi="Arial" w:cs="Arial"/>
          <w:sz w:val="22"/>
          <w:szCs w:val="22"/>
        </w:rPr>
        <w:t xml:space="preserve"> rady</w:t>
      </w:r>
      <w:r w:rsidRPr="00BC7F26">
        <w:rPr>
          <w:rFonts w:ascii="Arial" w:eastAsia="Arial" w:hAnsi="Arial" w:cs="Arial"/>
          <w:sz w:val="22"/>
          <w:szCs w:val="22"/>
        </w:rPr>
        <w:t>, ktorí nehlasovali.</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 xml:space="preserve">Pri hlasovaní člena rady je zastúpenie iným členom </w:t>
      </w:r>
      <w:r w:rsidRPr="00BC7F26" w:rsidR="00515A05">
        <w:rPr>
          <w:rFonts w:ascii="Arial" w:eastAsia="Arial" w:hAnsi="Arial" w:cs="Arial"/>
          <w:sz w:val="22"/>
          <w:szCs w:val="22"/>
        </w:rPr>
        <w:t xml:space="preserve">rady </w:t>
      </w:r>
      <w:r w:rsidRPr="00BC7F26">
        <w:rPr>
          <w:rFonts w:ascii="Arial" w:eastAsia="Arial" w:hAnsi="Arial" w:cs="Arial"/>
          <w:sz w:val="22"/>
          <w:szCs w:val="22"/>
        </w:rPr>
        <w:t>alebo inou osobou vylúčené.</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Tajne sa hlasuje v prípadoch ustanovených zákonom o</w:t>
      </w:r>
      <w:r w:rsidRPr="00BC7F26" w:rsidR="00154541">
        <w:rPr>
          <w:rFonts w:ascii="Arial" w:eastAsia="Arial" w:hAnsi="Arial" w:cs="Arial"/>
          <w:sz w:val="22"/>
          <w:szCs w:val="22"/>
        </w:rPr>
        <w:t> </w:t>
      </w:r>
      <w:r w:rsidRPr="00BC7F26" w:rsidR="00084798">
        <w:rPr>
          <w:rFonts w:ascii="Arial" w:eastAsia="Arial" w:hAnsi="Arial" w:cs="Arial"/>
          <w:sz w:val="22"/>
          <w:szCs w:val="22"/>
        </w:rPr>
        <w:t>RTVS</w:t>
      </w:r>
      <w:r w:rsidRPr="00BC7F26" w:rsidR="00154541">
        <w:rPr>
          <w:rFonts w:ascii="Arial" w:eastAsia="Arial" w:hAnsi="Arial" w:cs="Arial"/>
          <w:sz w:val="22"/>
          <w:szCs w:val="22"/>
        </w:rPr>
        <w:t>.</w:t>
      </w:r>
      <w:r>
        <w:rPr>
          <w:rStyle w:val="FootnoteReference"/>
          <w:rFonts w:ascii="Arial" w:eastAsia="Arial" w:hAnsi="Arial" w:cs="Arial"/>
          <w:sz w:val="22"/>
          <w:szCs w:val="22"/>
        </w:rPr>
        <w:footnoteReference w:id="33"/>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Na tajné hlasovanie sa použijú hlasovacie lístky, ktoré tajomník rady vydá členom rady. Na priebeh tajného hlasovania dozerajú dvaja členovia rady a tajomník rady, ktorý spočíta hlasy a</w:t>
      </w:r>
      <w:r w:rsidRPr="00BC7F26" w:rsidR="005C70E5">
        <w:rPr>
          <w:rFonts w:ascii="Arial" w:eastAsia="Arial" w:hAnsi="Arial" w:cs="Arial"/>
          <w:sz w:val="22"/>
          <w:szCs w:val="22"/>
        </w:rPr>
        <w:t> </w:t>
      </w:r>
      <w:r w:rsidRPr="00BC7F26">
        <w:rPr>
          <w:rFonts w:ascii="Arial" w:eastAsia="Arial" w:hAnsi="Arial" w:cs="Arial"/>
          <w:sz w:val="22"/>
          <w:szCs w:val="22"/>
        </w:rPr>
        <w:t>vyhotoví zápisnicu o výsledku tajného hlasovania.</w:t>
      </w:r>
    </w:p>
    <w:p w:rsidR="00084798" w:rsidRPr="00BC7F26" w:rsidP="00084798">
      <w:pPr>
        <w:tabs>
          <w:tab w:val="left" w:pos="426"/>
        </w:tabs>
        <w:autoSpaceDE w:val="0"/>
        <w:ind w:left="283"/>
        <w:jc w:val="bot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Tajomník rady oznámi počet vydaných hlasovacích lístkov,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hlasovali za navrhnutého kandidáta</w:t>
      </w:r>
      <w:r w:rsidRPr="00BC7F26" w:rsidR="00084798">
        <w:rPr>
          <w:rFonts w:ascii="Arial" w:eastAsia="Arial" w:hAnsi="Arial" w:cs="Arial"/>
          <w:sz w:val="22"/>
          <w:szCs w:val="22"/>
        </w:rPr>
        <w:t xml:space="preserve"> príp. predložený návrh</w:t>
      </w:r>
      <w:r w:rsidRPr="00BC7F26">
        <w:rPr>
          <w:rFonts w:ascii="Arial" w:eastAsia="Arial" w:hAnsi="Arial" w:cs="Arial"/>
          <w:sz w:val="22"/>
          <w:szCs w:val="22"/>
        </w:rPr>
        <w:t>,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hlasovali proti navrhnutému kandidátovi</w:t>
      </w:r>
      <w:r w:rsidRPr="00BC7F26" w:rsidR="00084798">
        <w:rPr>
          <w:rFonts w:ascii="Arial" w:eastAsia="Arial" w:hAnsi="Arial" w:cs="Arial"/>
          <w:sz w:val="22"/>
          <w:szCs w:val="22"/>
        </w:rPr>
        <w:t xml:space="preserve"> príp. predloženému podnetu</w:t>
      </w:r>
      <w:r w:rsidRPr="00BC7F26">
        <w:rPr>
          <w:rFonts w:ascii="Arial" w:eastAsia="Arial" w:hAnsi="Arial" w:cs="Arial"/>
          <w:sz w:val="22"/>
          <w:szCs w:val="22"/>
        </w:rPr>
        <w:t>,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sa zdržali hlasovania,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xml:space="preserve">, ktorí neodovzdali hlasovacie lístky, a počet neplatných hlasov. Predsedajúci vyhlási výsledok </w:t>
      </w:r>
      <w:r w:rsidRPr="00BC7F26" w:rsidR="00364630">
        <w:rPr>
          <w:rFonts w:ascii="Arial" w:eastAsia="Arial" w:hAnsi="Arial" w:cs="Arial"/>
          <w:sz w:val="22"/>
          <w:szCs w:val="22"/>
        </w:rPr>
        <w:t xml:space="preserve">hlasovania </w:t>
      </w:r>
      <w:r w:rsidRPr="00BC7F26">
        <w:rPr>
          <w:rFonts w:ascii="Arial" w:eastAsia="Arial" w:hAnsi="Arial" w:cs="Arial"/>
          <w:sz w:val="22"/>
          <w:szCs w:val="22"/>
        </w:rPr>
        <w:t>.</w:t>
      </w:r>
    </w:p>
    <w:p w:rsidR="00084798" w:rsidRPr="00BC7F26" w:rsidP="00084798">
      <w:pPr>
        <w:pStyle w:val="ListParagraph"/>
        <w:rPr>
          <w:rFonts w:ascii="Arial" w:eastAsia="Arial" w:hAnsi="Arial" w:cs="Arial"/>
          <w:sz w:val="22"/>
          <w:szCs w:val="22"/>
        </w:rPr>
      </w:pPr>
    </w:p>
    <w:p w:rsidR="00015E8D" w:rsidRPr="00BC7F26" w:rsidP="00135BDA">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Výsledky tajného hlasovania vyhlási predsedajúci tak, že oznámi počet vydaných hlasovacích lístkov,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hlasovali za návrh,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hlasovali proti návrhu,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sa zdržali hlasovania, počet členov</w:t>
      </w:r>
      <w:r w:rsidRPr="00BC7F26" w:rsidR="00364630">
        <w:rPr>
          <w:rFonts w:ascii="Arial" w:eastAsia="Arial" w:hAnsi="Arial" w:cs="Arial"/>
          <w:sz w:val="22"/>
          <w:szCs w:val="22"/>
        </w:rPr>
        <w:t xml:space="preserve"> rady</w:t>
      </w:r>
      <w:r w:rsidRPr="00BC7F26">
        <w:rPr>
          <w:rFonts w:ascii="Arial" w:eastAsia="Arial" w:hAnsi="Arial" w:cs="Arial"/>
          <w:sz w:val="22"/>
          <w:szCs w:val="22"/>
        </w:rPr>
        <w:t>, ktorí neodovzdali hlasovacie lístky, a počet neplatných hlasov.</w:t>
      </w:r>
    </w:p>
    <w:p w:rsidR="00084798" w:rsidRPr="00BC7F26" w:rsidP="00084798">
      <w:pPr>
        <w:pStyle w:val="ListParagraph"/>
        <w:rPr>
          <w:rFonts w:ascii="Arial" w:eastAsia="Arial" w:hAnsi="Arial" w:cs="Arial"/>
          <w:sz w:val="22"/>
          <w:szCs w:val="22"/>
        </w:rPr>
      </w:pPr>
    </w:p>
    <w:p w:rsidR="00015E8D" w:rsidRPr="00BC7F26" w:rsidP="00364630">
      <w:pPr>
        <w:numPr>
          <w:ilvl w:val="0"/>
          <w:numId w:val="9"/>
        </w:numPr>
        <w:tabs>
          <w:tab w:val="left" w:pos="283"/>
          <w:tab w:val="left" w:pos="426"/>
        </w:tabs>
        <w:autoSpaceDE w:val="0"/>
        <w:jc w:val="both"/>
        <w:rPr>
          <w:rFonts w:ascii="Arial" w:eastAsia="Arial" w:hAnsi="Arial" w:cs="Arial"/>
          <w:sz w:val="22"/>
          <w:szCs w:val="22"/>
        </w:rPr>
      </w:pPr>
      <w:r w:rsidRPr="00BC7F26">
        <w:rPr>
          <w:rFonts w:ascii="Arial" w:eastAsia="Arial" w:hAnsi="Arial" w:cs="Arial"/>
          <w:sz w:val="22"/>
          <w:szCs w:val="22"/>
        </w:rPr>
        <w:t>Informácia o výsledku verejného hlasovania a zápisnica o výsledku tajného hlasovania alebo o</w:t>
      </w:r>
      <w:r w:rsidRPr="00BC7F26" w:rsidR="005C70E5">
        <w:rPr>
          <w:rFonts w:ascii="Arial" w:eastAsia="Arial" w:hAnsi="Arial" w:cs="Arial"/>
          <w:sz w:val="22"/>
          <w:szCs w:val="22"/>
        </w:rPr>
        <w:t> </w:t>
      </w:r>
      <w:r w:rsidRPr="00BC7F26">
        <w:rPr>
          <w:rFonts w:ascii="Arial" w:eastAsia="Arial" w:hAnsi="Arial" w:cs="Arial"/>
          <w:sz w:val="22"/>
          <w:szCs w:val="22"/>
        </w:rPr>
        <w:t>výsledku volieb sú súčasťou zápisnice z rokovania rady.</w:t>
      </w:r>
    </w:p>
    <w:p w:rsidR="00015E8D" w:rsidRPr="00BC7F26" w:rsidP="00015E8D">
      <w:pPr>
        <w:tabs>
          <w:tab w:val="left" w:pos="283"/>
          <w:tab w:val="left" w:pos="426"/>
        </w:tabs>
        <w:autoSpaceDE w:val="0"/>
        <w:spacing w:before="120" w:after="120"/>
        <w:jc w:val="both"/>
        <w:rPr>
          <w:rFonts w:ascii="Arial" w:eastAsia="Arial" w:hAnsi="Arial" w:cs="Arial"/>
          <w:sz w:val="22"/>
          <w:szCs w:val="22"/>
        </w:rPr>
      </w:pPr>
    </w:p>
    <w:p w:rsidR="00015E8D" w:rsidRPr="00BC7F26" w:rsidP="00015E8D">
      <w:pPr>
        <w:keepNext/>
        <w:autoSpaceDE w:val="0"/>
        <w:jc w:val="center"/>
        <w:rPr>
          <w:rFonts w:ascii="Arial" w:eastAsia="Arial" w:hAnsi="Arial" w:cs="Arial"/>
          <w:b/>
          <w:bCs/>
          <w:sz w:val="22"/>
          <w:szCs w:val="22"/>
        </w:rPr>
      </w:pPr>
      <w:r w:rsidRPr="00BC7F26">
        <w:rPr>
          <w:rFonts w:ascii="Arial" w:eastAsia="Arial" w:hAnsi="Arial" w:cs="Arial"/>
          <w:b/>
          <w:bCs/>
          <w:sz w:val="22"/>
          <w:szCs w:val="22"/>
        </w:rPr>
        <w:t>Článok 10</w:t>
      </w:r>
    </w:p>
    <w:p w:rsidR="00015E8D" w:rsidRPr="00BC7F26" w:rsidP="00015E8D">
      <w:pPr>
        <w:keepNext/>
        <w:autoSpaceDE w:val="0"/>
        <w:jc w:val="center"/>
        <w:rPr>
          <w:rFonts w:ascii="Arial" w:eastAsia="Arial" w:hAnsi="Arial" w:cs="Arial"/>
          <w:b/>
          <w:bCs/>
          <w:sz w:val="22"/>
          <w:szCs w:val="22"/>
        </w:rPr>
      </w:pPr>
      <w:r w:rsidRPr="00BC7F26">
        <w:rPr>
          <w:rFonts w:ascii="Arial" w:eastAsia="Arial" w:hAnsi="Arial" w:cs="Arial"/>
          <w:b/>
          <w:bCs/>
          <w:sz w:val="22"/>
          <w:szCs w:val="22"/>
        </w:rPr>
        <w:t>ZÁPIS Z ROKOVANIA RADY</w:t>
      </w:r>
    </w:p>
    <w:p w:rsidR="00015E8D" w:rsidRPr="00BC7F26" w:rsidP="00015E8D">
      <w:pPr>
        <w:autoSpaceDE w:val="0"/>
        <w:spacing w:line="100" w:lineRule="atLeast"/>
        <w:jc w:val="both"/>
        <w:rPr>
          <w:rFonts w:ascii="Arial" w:eastAsia="Arial" w:hAnsi="Arial" w:cs="Arial"/>
          <w:b/>
          <w:bCs/>
          <w:sz w:val="22"/>
          <w:szCs w:val="22"/>
        </w:rPr>
      </w:pPr>
    </w:p>
    <w:p w:rsidR="00015E8D" w:rsidRPr="00BC7F26" w:rsidP="00015E8D">
      <w:pPr>
        <w:numPr>
          <w:ilvl w:val="0"/>
          <w:numId w:val="14"/>
        </w:numPr>
        <w:tabs>
          <w:tab w:val="left" w:pos="283"/>
          <w:tab w:val="left" w:pos="360"/>
        </w:tabs>
        <w:autoSpaceDE w:val="0"/>
        <w:spacing w:before="120" w:after="120"/>
        <w:jc w:val="both"/>
        <w:rPr>
          <w:rFonts w:ascii="Arial" w:eastAsia="Arial" w:hAnsi="Arial" w:cs="Arial"/>
          <w:sz w:val="22"/>
          <w:szCs w:val="22"/>
        </w:rPr>
      </w:pPr>
      <w:r w:rsidRPr="00BC7F26">
        <w:rPr>
          <w:rFonts w:ascii="Arial" w:eastAsia="Arial" w:hAnsi="Arial" w:cs="Arial"/>
          <w:sz w:val="22"/>
          <w:szCs w:val="22"/>
        </w:rPr>
        <w:t xml:space="preserve">O každom rokovaní rady sa </w:t>
      </w:r>
      <w:r w:rsidRPr="00BC7F26" w:rsidR="005E261F">
        <w:rPr>
          <w:rFonts w:ascii="Arial" w:eastAsia="Arial" w:hAnsi="Arial" w:cs="Arial"/>
          <w:sz w:val="22"/>
          <w:szCs w:val="22"/>
        </w:rPr>
        <w:t>vyhotovuje</w:t>
      </w:r>
      <w:r w:rsidRPr="00BC7F26">
        <w:rPr>
          <w:rFonts w:ascii="Arial" w:eastAsia="Arial" w:hAnsi="Arial" w:cs="Arial"/>
          <w:sz w:val="22"/>
          <w:szCs w:val="22"/>
        </w:rPr>
        <w:t xml:space="preserve"> zápis na základe zvukového záznamu, ktorý musí obsahovať dátum a miesto konania, zoznam prítomných členov rady, prizvaných hostí, program rokovania, </w:t>
      </w:r>
      <w:r w:rsidRPr="00BC7F26" w:rsidR="00154541">
        <w:rPr>
          <w:rFonts w:ascii="Arial" w:eastAsia="Arial" w:hAnsi="Arial" w:cs="Arial"/>
          <w:sz w:val="22"/>
          <w:szCs w:val="22"/>
        </w:rPr>
        <w:t xml:space="preserve">stručný </w:t>
      </w:r>
      <w:r w:rsidRPr="00BC7F26">
        <w:rPr>
          <w:rFonts w:ascii="Arial" w:eastAsia="Arial" w:hAnsi="Arial" w:cs="Arial"/>
          <w:sz w:val="22"/>
          <w:szCs w:val="22"/>
        </w:rPr>
        <w:t>opis predmetu a priebehu rokovania, otázky súvisiace s hlasovaním,  prijaté uznesenia s výsledkom hlasovania spolu s informáciou o hlasovaní každého člena rady menovite, a tiež miesto a termín konania ďalšieho riadneho rokovania rady. V prípade neprijatého uznesenia môže člen rady navrhnúť, aby neschválený návrh bol uvedený v zápise. Takýto návrh musí podporiť najmenej tretina prítomných členov rady.</w:t>
      </w:r>
    </w:p>
    <w:p w:rsidR="00015E8D" w:rsidRPr="00BC7F26" w:rsidP="00015E8D">
      <w:pPr>
        <w:numPr>
          <w:ilvl w:val="0"/>
          <w:numId w:val="14"/>
        </w:numPr>
        <w:tabs>
          <w:tab w:val="left" w:pos="283"/>
          <w:tab w:val="left" w:pos="360"/>
        </w:tabs>
        <w:autoSpaceDE w:val="0"/>
        <w:spacing w:before="120" w:after="120"/>
        <w:jc w:val="both"/>
        <w:rPr>
          <w:rFonts w:ascii="Arial" w:eastAsia="Arial" w:hAnsi="Arial" w:cs="Arial"/>
          <w:sz w:val="22"/>
          <w:szCs w:val="22"/>
        </w:rPr>
      </w:pPr>
      <w:r w:rsidRPr="00BC7F26">
        <w:rPr>
          <w:rFonts w:ascii="Arial" w:eastAsia="Arial" w:hAnsi="Arial" w:cs="Arial"/>
          <w:sz w:val="22"/>
          <w:szCs w:val="22"/>
        </w:rPr>
        <w:t>Účasť na rokovaní rady sa potvrdzuje podpisom na prezenčnej listine, ktorá tvorí súčasť zápisu z</w:t>
      </w:r>
      <w:r w:rsidRPr="00BC7F26" w:rsidR="005C70E5">
        <w:rPr>
          <w:rFonts w:ascii="Arial" w:eastAsia="Arial" w:hAnsi="Arial" w:cs="Arial"/>
          <w:sz w:val="22"/>
          <w:szCs w:val="22"/>
        </w:rPr>
        <w:t> </w:t>
      </w:r>
      <w:r w:rsidRPr="00BC7F26">
        <w:rPr>
          <w:rFonts w:ascii="Arial" w:eastAsia="Arial" w:hAnsi="Arial" w:cs="Arial"/>
          <w:sz w:val="22"/>
          <w:szCs w:val="22"/>
        </w:rPr>
        <w:t>rokovania rady.</w:t>
      </w:r>
    </w:p>
    <w:p w:rsidR="00015E8D" w:rsidRPr="00BC7F26" w:rsidP="00015E8D">
      <w:pPr>
        <w:numPr>
          <w:ilvl w:val="0"/>
          <w:numId w:val="14"/>
        </w:numPr>
        <w:tabs>
          <w:tab w:val="left" w:pos="283"/>
          <w:tab w:val="left" w:pos="360"/>
        </w:tabs>
        <w:autoSpaceDE w:val="0"/>
        <w:spacing w:before="120" w:after="120"/>
        <w:jc w:val="both"/>
        <w:rPr>
          <w:rFonts w:ascii="Arial" w:eastAsia="Arial" w:hAnsi="Arial" w:cs="Arial"/>
          <w:sz w:val="22"/>
          <w:szCs w:val="22"/>
        </w:rPr>
      </w:pPr>
      <w:r w:rsidRPr="00BC7F26">
        <w:rPr>
          <w:rFonts w:ascii="Arial" w:eastAsia="Arial" w:hAnsi="Arial" w:cs="Arial"/>
          <w:sz w:val="22"/>
          <w:szCs w:val="22"/>
        </w:rPr>
        <w:t>Zápis o rokovaní rady vyhotovuje tajomník rady, v prípade jeho neprítomnosti radou poverený člen</w:t>
      </w:r>
      <w:r w:rsidRPr="00BC7F26" w:rsidR="00364630">
        <w:rPr>
          <w:rFonts w:ascii="Arial" w:eastAsia="Arial" w:hAnsi="Arial" w:cs="Arial"/>
          <w:sz w:val="22"/>
          <w:szCs w:val="22"/>
        </w:rPr>
        <w:t xml:space="preserve"> rady</w:t>
      </w:r>
      <w:r w:rsidRPr="00BC7F26">
        <w:rPr>
          <w:rFonts w:ascii="Arial" w:eastAsia="Arial" w:hAnsi="Arial" w:cs="Arial"/>
          <w:sz w:val="22"/>
          <w:szCs w:val="22"/>
        </w:rPr>
        <w:t>. Originál zápisu svojim podpisom overuje predseda rady.</w:t>
      </w:r>
    </w:p>
    <w:p w:rsidR="00015E8D" w:rsidRPr="00BC7F26" w:rsidP="00015E8D">
      <w:pPr>
        <w:numPr>
          <w:ilvl w:val="0"/>
          <w:numId w:val="14"/>
        </w:numPr>
        <w:tabs>
          <w:tab w:val="left" w:pos="283"/>
          <w:tab w:val="left" w:pos="360"/>
        </w:tabs>
        <w:autoSpaceDE w:val="0"/>
        <w:spacing w:before="120" w:after="120"/>
        <w:jc w:val="both"/>
        <w:rPr>
          <w:rFonts w:ascii="Arial" w:eastAsia="Arial" w:hAnsi="Arial" w:cs="Arial"/>
          <w:sz w:val="22"/>
          <w:szCs w:val="22"/>
        </w:rPr>
      </w:pPr>
      <w:r w:rsidRPr="00BC7F26">
        <w:rPr>
          <w:rFonts w:ascii="Arial" w:eastAsia="Arial" w:hAnsi="Arial" w:cs="Arial"/>
          <w:sz w:val="22"/>
          <w:szCs w:val="22"/>
        </w:rPr>
        <w:t xml:space="preserve">Zápis z rokovania rady sa najneskôr do 5 pracovných dní od skončenia rokovania rady zverejní na </w:t>
      </w:r>
      <w:r w:rsidRPr="00BC7F26" w:rsidR="00084798">
        <w:rPr>
          <w:rFonts w:ascii="Arial" w:eastAsia="Arial" w:hAnsi="Arial" w:cs="Arial"/>
          <w:sz w:val="22"/>
          <w:szCs w:val="22"/>
        </w:rPr>
        <w:t>webovom sídle RTVS</w:t>
      </w:r>
      <w:r w:rsidRPr="00BC7F26">
        <w:rPr>
          <w:rFonts w:ascii="Arial" w:eastAsia="Arial" w:hAnsi="Arial" w:cs="Arial"/>
          <w:sz w:val="22"/>
          <w:szCs w:val="22"/>
        </w:rPr>
        <w:t xml:space="preserve">. </w:t>
      </w:r>
    </w:p>
    <w:p w:rsidR="00015E8D" w:rsidRPr="00BC7F26" w:rsidP="00015E8D">
      <w:pPr>
        <w:numPr>
          <w:ilvl w:val="0"/>
          <w:numId w:val="14"/>
        </w:numPr>
        <w:tabs>
          <w:tab w:val="left" w:pos="283"/>
          <w:tab w:val="left" w:pos="360"/>
        </w:tabs>
        <w:autoSpaceDE w:val="0"/>
        <w:spacing w:before="120" w:after="120"/>
        <w:jc w:val="both"/>
        <w:rPr>
          <w:rFonts w:ascii="Arial" w:eastAsia="Arial" w:hAnsi="Arial" w:cs="Arial"/>
          <w:sz w:val="22"/>
          <w:szCs w:val="22"/>
        </w:rPr>
      </w:pPr>
      <w:r w:rsidRPr="00BC7F26">
        <w:rPr>
          <w:rFonts w:ascii="Arial" w:eastAsia="Arial" w:hAnsi="Arial" w:cs="Arial"/>
          <w:sz w:val="22"/>
          <w:szCs w:val="22"/>
        </w:rPr>
        <w:t>Pripomienky k zápisu môžu členovia rady</w:t>
      </w:r>
      <w:r w:rsidRPr="00BC7F26" w:rsidR="008642F1">
        <w:rPr>
          <w:rFonts w:ascii="Arial" w:eastAsia="Arial" w:hAnsi="Arial" w:cs="Arial"/>
          <w:sz w:val="22"/>
          <w:szCs w:val="22"/>
        </w:rPr>
        <w:t xml:space="preserve"> </w:t>
      </w:r>
      <w:r w:rsidRPr="00BC7F26" w:rsidR="00364630">
        <w:rPr>
          <w:rFonts w:ascii="Arial" w:eastAsia="Arial" w:hAnsi="Arial" w:cs="Arial"/>
          <w:sz w:val="22"/>
          <w:szCs w:val="22"/>
        </w:rPr>
        <w:t>doručiť</w:t>
      </w:r>
      <w:r w:rsidRPr="00BC7F26" w:rsidR="008642F1">
        <w:rPr>
          <w:rFonts w:ascii="Arial" w:eastAsia="Arial" w:hAnsi="Arial" w:cs="Arial"/>
          <w:sz w:val="22"/>
          <w:szCs w:val="22"/>
        </w:rPr>
        <w:t xml:space="preserve"> </w:t>
      </w:r>
      <w:r w:rsidRPr="00BC7F26" w:rsidR="00364630">
        <w:rPr>
          <w:rFonts w:ascii="Arial" w:eastAsia="Arial" w:hAnsi="Arial" w:cs="Arial"/>
          <w:sz w:val="22"/>
          <w:szCs w:val="22"/>
        </w:rPr>
        <w:t xml:space="preserve">tajomníkovi </w:t>
      </w:r>
      <w:r w:rsidRPr="00BC7F26">
        <w:rPr>
          <w:rFonts w:ascii="Arial" w:eastAsia="Arial" w:hAnsi="Arial" w:cs="Arial"/>
          <w:sz w:val="22"/>
          <w:szCs w:val="22"/>
        </w:rPr>
        <w:t>rady</w:t>
      </w:r>
      <w:r w:rsidRPr="00BC7F26" w:rsidR="00304BFC">
        <w:rPr>
          <w:rFonts w:ascii="Arial" w:eastAsia="Arial" w:hAnsi="Arial" w:cs="Arial"/>
          <w:sz w:val="22"/>
          <w:szCs w:val="22"/>
        </w:rPr>
        <w:t>,</w:t>
      </w:r>
      <w:r w:rsidRPr="00BC7F26" w:rsidR="008642F1">
        <w:rPr>
          <w:rFonts w:ascii="Arial" w:eastAsia="Arial" w:hAnsi="Arial" w:cs="Arial"/>
          <w:sz w:val="22"/>
          <w:szCs w:val="22"/>
        </w:rPr>
        <w:t xml:space="preserve"> </w:t>
      </w:r>
      <w:r w:rsidRPr="00BC7F26">
        <w:rPr>
          <w:rFonts w:ascii="Arial" w:eastAsia="Arial" w:hAnsi="Arial" w:cs="Arial"/>
          <w:sz w:val="22"/>
          <w:szCs w:val="22"/>
        </w:rPr>
        <w:t xml:space="preserve">najneskôr 3 pracovné dni pred rokovaním rady, na ktorej je kontrola zápisu zaradená v návrhu programu. Po vyhodnotení pripomienok predsedom rady vyhotoví tajomník rady </w:t>
      </w:r>
      <w:r w:rsidRPr="00BC7F26" w:rsidR="00304BFC">
        <w:rPr>
          <w:rFonts w:ascii="Arial" w:eastAsia="Arial" w:hAnsi="Arial" w:cs="Arial"/>
          <w:sz w:val="22"/>
          <w:szCs w:val="22"/>
        </w:rPr>
        <w:t xml:space="preserve">opravný </w:t>
      </w:r>
      <w:r w:rsidRPr="00BC7F26">
        <w:rPr>
          <w:rFonts w:ascii="Arial" w:eastAsia="Arial" w:hAnsi="Arial" w:cs="Arial"/>
          <w:sz w:val="22"/>
          <w:szCs w:val="22"/>
        </w:rPr>
        <w:t>zápis, ktorý v stanovenej lehote (článok 5</w:t>
      </w:r>
      <w:r w:rsidRPr="00BC7F26" w:rsidR="00304BFC">
        <w:rPr>
          <w:rFonts w:ascii="Arial" w:eastAsia="Arial" w:hAnsi="Arial" w:cs="Arial"/>
          <w:sz w:val="22"/>
          <w:szCs w:val="22"/>
        </w:rPr>
        <w:t>,</w:t>
      </w:r>
      <w:r w:rsidRPr="00BC7F26">
        <w:rPr>
          <w:rFonts w:ascii="Arial" w:eastAsia="Arial" w:hAnsi="Arial" w:cs="Arial"/>
          <w:sz w:val="22"/>
          <w:szCs w:val="22"/>
        </w:rPr>
        <w:t xml:space="preserve"> bod 6.</w:t>
      </w:r>
      <w:r w:rsidRPr="00BC7F26" w:rsidR="00364630">
        <w:rPr>
          <w:rFonts w:ascii="Arial" w:eastAsia="Arial" w:hAnsi="Arial" w:cs="Arial"/>
          <w:sz w:val="22"/>
          <w:szCs w:val="22"/>
        </w:rPr>
        <w:t xml:space="preserve"> tohto rokovacieho poriadku</w:t>
      </w:r>
      <w:r w:rsidRPr="00BC7F26">
        <w:rPr>
          <w:rFonts w:ascii="Arial" w:eastAsia="Arial" w:hAnsi="Arial" w:cs="Arial"/>
          <w:sz w:val="22"/>
          <w:szCs w:val="22"/>
        </w:rPr>
        <w:t xml:space="preserve">) predloží členom rady. </w:t>
      </w:r>
    </w:p>
    <w:p w:rsidR="00015E8D" w:rsidRPr="00BC7F26" w:rsidP="00015E8D">
      <w:pPr>
        <w:numPr>
          <w:ilvl w:val="0"/>
          <w:numId w:val="14"/>
        </w:numPr>
        <w:tabs>
          <w:tab w:val="left" w:pos="283"/>
          <w:tab w:val="left" w:pos="360"/>
        </w:tabs>
        <w:autoSpaceDE w:val="0"/>
        <w:spacing w:before="120" w:after="120"/>
        <w:jc w:val="both"/>
        <w:rPr>
          <w:rFonts w:ascii="Arial" w:eastAsia="Arial" w:hAnsi="Arial" w:cs="Arial"/>
          <w:sz w:val="22"/>
          <w:szCs w:val="22"/>
        </w:rPr>
      </w:pPr>
      <w:r w:rsidRPr="00BC7F26">
        <w:rPr>
          <w:rFonts w:ascii="Arial" w:eastAsia="Arial" w:hAnsi="Arial" w:cs="Arial"/>
          <w:sz w:val="22"/>
          <w:szCs w:val="22"/>
        </w:rPr>
        <w:t xml:space="preserve">Po prerokovaní </w:t>
      </w:r>
      <w:r w:rsidRPr="00BC7F26" w:rsidR="00304BFC">
        <w:rPr>
          <w:rFonts w:ascii="Arial" w:eastAsia="Arial" w:hAnsi="Arial" w:cs="Arial"/>
          <w:sz w:val="22"/>
          <w:szCs w:val="22"/>
        </w:rPr>
        <w:t xml:space="preserve">opravného </w:t>
      </w:r>
      <w:r w:rsidRPr="00BC7F26">
        <w:rPr>
          <w:rFonts w:ascii="Arial" w:eastAsia="Arial" w:hAnsi="Arial" w:cs="Arial"/>
          <w:sz w:val="22"/>
          <w:szCs w:val="22"/>
        </w:rPr>
        <w:t xml:space="preserve">zápisu na rokovaní rady tajomník rady vymení zápis </w:t>
      </w:r>
      <w:r w:rsidRPr="00BC7F26" w:rsidR="00364630">
        <w:rPr>
          <w:rFonts w:ascii="Arial" w:eastAsia="Arial" w:hAnsi="Arial" w:cs="Arial"/>
          <w:sz w:val="22"/>
          <w:szCs w:val="22"/>
        </w:rPr>
        <w:t>z</w:t>
      </w:r>
      <w:r w:rsidRPr="00BC7F26">
        <w:rPr>
          <w:rFonts w:ascii="Arial" w:eastAsia="Arial" w:hAnsi="Arial" w:cs="Arial"/>
          <w:sz w:val="22"/>
          <w:szCs w:val="22"/>
        </w:rPr>
        <w:t xml:space="preserve">verejnený na </w:t>
      </w:r>
      <w:r w:rsidRPr="00BC7F26" w:rsidR="00084798">
        <w:rPr>
          <w:rFonts w:ascii="Arial" w:eastAsia="Arial" w:hAnsi="Arial" w:cs="Arial"/>
          <w:sz w:val="22"/>
          <w:szCs w:val="22"/>
        </w:rPr>
        <w:t>webovom sídle RTVS</w:t>
      </w:r>
      <w:r w:rsidRPr="00BC7F26">
        <w:rPr>
          <w:rFonts w:ascii="Arial" w:eastAsia="Arial" w:hAnsi="Arial" w:cs="Arial"/>
          <w:sz w:val="22"/>
          <w:szCs w:val="22"/>
        </w:rPr>
        <w:t xml:space="preserve"> (bod 4.</w:t>
      </w:r>
      <w:r w:rsidRPr="00BC7F26" w:rsidR="00304BFC">
        <w:rPr>
          <w:rFonts w:ascii="Arial" w:eastAsia="Arial" w:hAnsi="Arial" w:cs="Arial"/>
          <w:sz w:val="22"/>
          <w:szCs w:val="22"/>
        </w:rPr>
        <w:t xml:space="preserve"> tohto článku </w:t>
      </w:r>
      <w:r w:rsidRPr="00BC7F26">
        <w:rPr>
          <w:rFonts w:ascii="Arial" w:eastAsia="Arial" w:hAnsi="Arial" w:cs="Arial"/>
          <w:sz w:val="22"/>
          <w:szCs w:val="22"/>
        </w:rPr>
        <w:t>) za</w:t>
      </w:r>
      <w:r w:rsidRPr="00BC7F26" w:rsidR="008642F1">
        <w:rPr>
          <w:rFonts w:ascii="Arial" w:eastAsia="Arial" w:hAnsi="Arial" w:cs="Arial"/>
          <w:sz w:val="22"/>
          <w:szCs w:val="22"/>
        </w:rPr>
        <w:t xml:space="preserve"> </w:t>
      </w:r>
      <w:r w:rsidRPr="00BC7F26" w:rsidR="00304BFC">
        <w:rPr>
          <w:rFonts w:ascii="Arial" w:eastAsia="Arial" w:hAnsi="Arial" w:cs="Arial"/>
          <w:sz w:val="22"/>
          <w:szCs w:val="22"/>
        </w:rPr>
        <w:t xml:space="preserve">opravný </w:t>
      </w:r>
      <w:r w:rsidRPr="00BC7F26">
        <w:rPr>
          <w:rFonts w:ascii="Arial" w:eastAsia="Arial" w:hAnsi="Arial" w:cs="Arial"/>
          <w:sz w:val="22"/>
          <w:szCs w:val="22"/>
        </w:rPr>
        <w:t>zápis.</w:t>
      </w:r>
    </w:p>
    <w:p w:rsidR="00015E8D" w:rsidRPr="00BC7F26" w:rsidP="00015E8D">
      <w:pPr>
        <w:tabs>
          <w:tab w:val="left" w:pos="360"/>
        </w:tabs>
        <w:autoSpaceDE w:val="0"/>
        <w:spacing w:before="120" w:after="120"/>
        <w:jc w:val="both"/>
        <w:rPr>
          <w:rFonts w:ascii="Arial" w:eastAsia="Arial" w:hAnsi="Arial" w:cs="Arial"/>
          <w:sz w:val="22"/>
          <w:szCs w:val="22"/>
        </w:rPr>
      </w:pPr>
    </w:p>
    <w:p w:rsidR="00015E8D" w:rsidRPr="00BC7F26" w:rsidP="00015E8D">
      <w:pPr>
        <w:autoSpaceDE w:val="0"/>
        <w:jc w:val="center"/>
        <w:rPr>
          <w:rFonts w:ascii="Arial" w:eastAsia="Arial" w:hAnsi="Arial" w:cs="Arial"/>
          <w:b/>
          <w:bCs/>
          <w:sz w:val="22"/>
          <w:szCs w:val="22"/>
        </w:rPr>
      </w:pPr>
      <w:r w:rsidRPr="00BC7F26">
        <w:rPr>
          <w:rFonts w:ascii="Arial" w:eastAsia="Arial" w:hAnsi="Arial" w:cs="Arial"/>
          <w:b/>
          <w:bCs/>
          <w:sz w:val="22"/>
          <w:szCs w:val="22"/>
        </w:rPr>
        <w:t>Článok 12</w:t>
      </w:r>
    </w:p>
    <w:p w:rsidR="00015E8D" w:rsidRPr="00BC7F26" w:rsidP="00015E8D">
      <w:pPr>
        <w:autoSpaceDE w:val="0"/>
        <w:jc w:val="center"/>
        <w:rPr>
          <w:rFonts w:ascii="Arial" w:eastAsia="Arial" w:hAnsi="Arial" w:cs="Arial"/>
          <w:b/>
          <w:bCs/>
          <w:caps/>
          <w:sz w:val="22"/>
          <w:szCs w:val="22"/>
        </w:rPr>
      </w:pPr>
      <w:r w:rsidRPr="00BC7F26">
        <w:rPr>
          <w:rFonts w:ascii="Arial" w:eastAsia="Arial" w:hAnsi="Arial" w:cs="Arial"/>
          <w:b/>
          <w:bCs/>
          <w:caps/>
          <w:sz w:val="22"/>
          <w:szCs w:val="22"/>
        </w:rPr>
        <w:t>Záverečné ustanovenia</w:t>
      </w:r>
    </w:p>
    <w:p w:rsidR="00015E8D" w:rsidRPr="00BC7F26" w:rsidP="00015E8D">
      <w:pPr>
        <w:autoSpaceDE w:val="0"/>
        <w:jc w:val="center"/>
        <w:rPr>
          <w:rFonts w:ascii="Arial" w:eastAsia="Arial" w:hAnsi="Arial" w:cs="Arial"/>
          <w:b/>
          <w:bCs/>
          <w:caps/>
          <w:sz w:val="22"/>
          <w:szCs w:val="22"/>
        </w:rPr>
      </w:pPr>
    </w:p>
    <w:p w:rsidR="003F4E2E" w:rsidRPr="00BC7F26" w:rsidP="00015E8D">
      <w:pPr>
        <w:numPr>
          <w:ilvl w:val="0"/>
          <w:numId w:val="17"/>
        </w:numPr>
        <w:tabs>
          <w:tab w:val="left" w:pos="283"/>
          <w:tab w:val="left" w:pos="360"/>
        </w:tabs>
        <w:autoSpaceDE w:val="0"/>
        <w:spacing w:before="120" w:after="120"/>
        <w:jc w:val="both"/>
        <w:rPr>
          <w:rFonts w:ascii="Arial" w:eastAsia="Arial" w:hAnsi="Arial" w:cs="Arial"/>
          <w:sz w:val="22"/>
          <w:szCs w:val="22"/>
        </w:rPr>
      </w:pPr>
      <w:r w:rsidRPr="00BC7F26" w:rsidR="00015E8D">
        <w:rPr>
          <w:rFonts w:ascii="Arial" w:eastAsia="Arial" w:hAnsi="Arial" w:cs="Arial"/>
          <w:sz w:val="22"/>
          <w:szCs w:val="22"/>
        </w:rPr>
        <w:t xml:space="preserve">Tento rokovací poriadok </w:t>
      </w:r>
      <w:r w:rsidRPr="00BC7F26">
        <w:rPr>
          <w:rFonts w:ascii="Arial" w:eastAsia="Arial" w:hAnsi="Arial" w:cs="Arial"/>
          <w:sz w:val="22"/>
          <w:szCs w:val="22"/>
        </w:rPr>
        <w:t xml:space="preserve">je </w:t>
      </w:r>
      <w:r w:rsidRPr="00BC7F26" w:rsidR="00C2277E">
        <w:rPr>
          <w:rFonts w:ascii="Arial" w:eastAsia="Arial" w:hAnsi="Arial" w:cs="Arial"/>
          <w:sz w:val="22"/>
          <w:szCs w:val="22"/>
        </w:rPr>
        <w:t>súčasťou</w:t>
      </w:r>
      <w:r w:rsidRPr="00BC7F26" w:rsidR="008642F1">
        <w:rPr>
          <w:rFonts w:ascii="Arial" w:eastAsia="Arial" w:hAnsi="Arial" w:cs="Arial"/>
          <w:sz w:val="22"/>
          <w:szCs w:val="22"/>
        </w:rPr>
        <w:t xml:space="preserve"> </w:t>
      </w:r>
      <w:r w:rsidRPr="00BC7F26">
        <w:rPr>
          <w:rFonts w:ascii="Arial" w:eastAsia="Arial" w:hAnsi="Arial" w:cs="Arial"/>
          <w:sz w:val="22"/>
          <w:szCs w:val="22"/>
        </w:rPr>
        <w:t>Š</w:t>
      </w:r>
      <w:r w:rsidRPr="00BC7F26" w:rsidR="00914DCD">
        <w:rPr>
          <w:rFonts w:ascii="Arial" w:eastAsia="Arial" w:hAnsi="Arial" w:cs="Arial"/>
          <w:sz w:val="22"/>
          <w:szCs w:val="22"/>
        </w:rPr>
        <w:t xml:space="preserve">tatútu </w:t>
      </w:r>
      <w:r w:rsidRPr="00BC7F26">
        <w:rPr>
          <w:rFonts w:ascii="Arial" w:eastAsia="Arial" w:hAnsi="Arial" w:cs="Arial"/>
          <w:sz w:val="22"/>
          <w:szCs w:val="22"/>
        </w:rPr>
        <w:t xml:space="preserve">rady </w:t>
      </w:r>
      <w:r w:rsidRPr="00BC7F26" w:rsidR="00914DCD">
        <w:rPr>
          <w:rFonts w:ascii="Arial" w:eastAsia="Arial" w:hAnsi="Arial" w:cs="Arial"/>
          <w:sz w:val="22"/>
          <w:szCs w:val="22"/>
        </w:rPr>
        <w:t>R</w:t>
      </w:r>
      <w:r w:rsidRPr="00BC7F26">
        <w:rPr>
          <w:rFonts w:ascii="Arial" w:eastAsia="Arial" w:hAnsi="Arial" w:cs="Arial"/>
          <w:sz w:val="22"/>
          <w:szCs w:val="22"/>
        </w:rPr>
        <w:t>ozhlasu a televízie Slovenska.</w:t>
      </w:r>
    </w:p>
    <w:p w:rsidR="00A06956" w:rsidRPr="00BC7F26" w:rsidP="00015E8D">
      <w:pPr>
        <w:autoSpaceDE w:val="0"/>
        <w:jc w:val="both"/>
        <w:rPr>
          <w:rFonts w:ascii="Arial" w:hAnsi="Arial" w:cs="Arial"/>
          <w:sz w:val="20"/>
        </w:rPr>
      </w:pPr>
    </w:p>
    <w:p w:rsidR="00A06956" w:rsidRPr="00BC7F26" w:rsidP="00015E8D">
      <w:pPr>
        <w:autoSpaceDE w:val="0"/>
        <w:jc w:val="both"/>
        <w:rPr>
          <w:rFonts w:ascii="Arial" w:hAnsi="Arial" w:cs="Arial"/>
          <w:sz w:val="20"/>
        </w:rPr>
      </w:pPr>
    </w:p>
    <w:p w:rsidR="00A06956" w:rsidRPr="00BC7F26" w:rsidP="00A06956">
      <w:pPr>
        <w:autoSpaceDE w:val="0"/>
        <w:jc w:val="both"/>
        <w:rPr>
          <w:rFonts w:ascii="Arial" w:eastAsia="Arial" w:hAnsi="Arial" w:cs="Arial"/>
          <w:sz w:val="22"/>
          <w:szCs w:val="22"/>
        </w:rPr>
      </w:pPr>
    </w:p>
    <w:p w:rsidR="003F4E2E" w:rsidRPr="00BC7F26" w:rsidP="00A06956">
      <w:pPr>
        <w:autoSpaceDE w:val="0"/>
        <w:jc w:val="both"/>
        <w:rPr>
          <w:rFonts w:ascii="Arial" w:eastAsia="Arial" w:hAnsi="Arial" w:cs="Arial"/>
          <w:sz w:val="22"/>
          <w:szCs w:val="22"/>
        </w:rPr>
      </w:pPr>
    </w:p>
    <w:p w:rsidR="003F4E2E" w:rsidRPr="00BC7F26" w:rsidP="00A06956">
      <w:pPr>
        <w:autoSpaceDE w:val="0"/>
        <w:jc w:val="both"/>
        <w:rPr>
          <w:rFonts w:ascii="Arial" w:eastAsia="Arial" w:hAnsi="Arial" w:cs="Arial"/>
          <w:sz w:val="22"/>
          <w:szCs w:val="22"/>
        </w:rPr>
      </w:pPr>
    </w:p>
    <w:p w:rsidR="00A06956" w:rsidRPr="00BC7F26" w:rsidP="00A06956">
      <w:pPr>
        <w:autoSpaceDE w:val="0"/>
        <w:jc w:val="both"/>
        <w:rPr>
          <w:rFonts w:ascii="Arial" w:eastAsia="Arial" w:hAnsi="Arial" w:cs="Arial"/>
          <w:sz w:val="22"/>
          <w:szCs w:val="22"/>
        </w:rPr>
      </w:pPr>
      <w:r w:rsidRPr="00BC7F26">
        <w:rPr>
          <w:rFonts w:ascii="Arial" w:eastAsia="Arial" w:hAnsi="Arial" w:cs="Arial"/>
          <w:sz w:val="22"/>
          <w:szCs w:val="22"/>
        </w:rPr>
        <w:t xml:space="preserve">V Bratislave dňa </w:t>
      </w:r>
      <w:r w:rsidRPr="00BC7F26" w:rsidR="00B738DC">
        <w:rPr>
          <w:rFonts w:ascii="Arial" w:eastAsia="Arial" w:hAnsi="Arial" w:cs="Arial"/>
          <w:sz w:val="22"/>
          <w:szCs w:val="22"/>
        </w:rPr>
        <w:t>...........</w:t>
      </w:r>
      <w:r w:rsidRPr="00BC7F26" w:rsidR="005E261F">
        <w:rPr>
          <w:rFonts w:ascii="Arial" w:eastAsia="Arial" w:hAnsi="Arial" w:cs="Arial"/>
          <w:sz w:val="22"/>
          <w:szCs w:val="22"/>
        </w:rPr>
        <w:t xml:space="preserve"> 2011</w:t>
      </w:r>
    </w:p>
    <w:p w:rsidR="00A06956" w:rsidRPr="00BC7F26" w:rsidP="00A06956">
      <w:pPr>
        <w:autoSpaceDE w:val="0"/>
        <w:jc w:val="both"/>
        <w:rPr>
          <w:rFonts w:ascii="Arial" w:eastAsia="Arial" w:hAnsi="Arial" w:cs="Arial"/>
          <w:sz w:val="22"/>
          <w:szCs w:val="22"/>
        </w:rPr>
      </w:pPr>
    </w:p>
    <w:p w:rsidR="00A06956" w:rsidRPr="00BC7F26" w:rsidP="00A06956">
      <w:pPr>
        <w:autoSpaceDE w:val="0"/>
        <w:jc w:val="both"/>
        <w:rPr>
          <w:rFonts w:ascii="Arial" w:eastAsia="Arial" w:hAnsi="Arial" w:cs="Arial"/>
          <w:sz w:val="22"/>
          <w:szCs w:val="22"/>
        </w:rPr>
      </w:pPr>
    </w:p>
    <w:p w:rsidR="005E261F" w:rsidRPr="00BC7F26" w:rsidP="00A06956">
      <w:pPr>
        <w:autoSpaceDE w:val="0"/>
        <w:ind w:left="792" w:firstLine="5580"/>
        <w:jc w:val="both"/>
        <w:rPr>
          <w:rFonts w:ascii="Arial" w:eastAsia="Arial" w:hAnsi="Arial" w:cs="Arial"/>
          <w:sz w:val="22"/>
          <w:szCs w:val="22"/>
        </w:rPr>
      </w:pPr>
    </w:p>
    <w:p w:rsidR="00A06956" w:rsidRPr="00BC7F26" w:rsidP="00A06956">
      <w:pPr>
        <w:autoSpaceDE w:val="0"/>
        <w:ind w:left="792" w:firstLine="5580"/>
        <w:jc w:val="both"/>
        <w:rPr>
          <w:rFonts w:ascii="Arial" w:eastAsia="Arial" w:hAnsi="Arial" w:cs="Arial"/>
          <w:sz w:val="22"/>
          <w:szCs w:val="22"/>
        </w:rPr>
      </w:pPr>
      <w:r w:rsidRPr="00BC7F26">
        <w:rPr>
          <w:rFonts w:ascii="Arial" w:eastAsia="Arial" w:hAnsi="Arial" w:cs="Arial"/>
          <w:sz w:val="22"/>
          <w:szCs w:val="22"/>
        </w:rPr>
        <w:t>predseda</w:t>
      </w:r>
    </w:p>
    <w:p w:rsidR="00A06956" w:rsidRPr="00BC7F26" w:rsidP="00A06956">
      <w:pPr>
        <w:autoSpaceDE w:val="0"/>
        <w:ind w:firstLine="5220"/>
        <w:jc w:val="both"/>
        <w:rPr>
          <w:rFonts w:ascii="Arial" w:eastAsia="Arial" w:hAnsi="Arial" w:cs="Arial"/>
          <w:sz w:val="22"/>
          <w:szCs w:val="22"/>
        </w:rPr>
      </w:pPr>
      <w:r w:rsidRPr="00BC7F26">
        <w:rPr>
          <w:rFonts w:ascii="Arial" w:eastAsia="Arial" w:hAnsi="Arial" w:cs="Arial"/>
          <w:sz w:val="22"/>
          <w:szCs w:val="22"/>
        </w:rPr>
        <w:t>Národnej rady Slovenskej republiky</w:t>
      </w:r>
    </w:p>
    <w:p w:rsidR="00A06956" w:rsidRPr="00BC7F26" w:rsidP="00A06956">
      <w:pPr>
        <w:autoSpaceDE w:val="0"/>
        <w:jc w:val="both"/>
      </w:pPr>
    </w:p>
    <w:p w:rsidR="00A06956" w:rsidRPr="00BC7F26" w:rsidP="00A06956">
      <w:pPr>
        <w:autoSpaceDE w:val="0"/>
        <w:jc w:val="both"/>
      </w:pPr>
    </w:p>
    <w:p w:rsidR="00A06956" w:rsidRPr="00BC7F26" w:rsidP="00015E8D">
      <w:pPr>
        <w:autoSpaceDE w:val="0"/>
        <w:jc w:val="both"/>
        <w:rPr>
          <w:rFonts w:ascii="Arial" w:hAnsi="Arial" w:cs="Arial"/>
          <w:sz w:val="20"/>
        </w:rPr>
      </w:pPr>
    </w:p>
    <w:sectPr w:rsidSect="00DE3993">
      <w:footerReference w:type="even" r:id="rId5"/>
      <w:footerReference w:type="default" r:id="rId6"/>
      <w:pgSz w:w="12240" w:h="15840"/>
      <w:pgMar w:top="1276" w:right="1134" w:bottom="1134" w:left="1134" w:header="708"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panose1 w:val="00000000000000000000"/>
    <w:charset w:val="02"/>
    <w:family w:val="auto"/>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8D" w:rsidP="00546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15E8D" w:rsidP="005463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0A">
    <w:pPr>
      <w:pStyle w:val="Footer"/>
      <w:jc w:val="right"/>
    </w:pPr>
    <w:r>
      <w:fldChar w:fldCharType="begin"/>
    </w:r>
    <w:r>
      <w:instrText xml:space="preserve"> PAGE   \* MERGEFORMAT </w:instrText>
    </w:r>
    <w:r>
      <w:fldChar w:fldCharType="separate"/>
    </w:r>
    <w:r w:rsidR="00BC7F26">
      <w:rPr>
        <w:noProof/>
      </w:rPr>
      <w:t>17</w:t>
    </w:r>
    <w:r>
      <w:fldChar w:fldCharType="end"/>
    </w:r>
  </w:p>
  <w:p w:rsidR="00015E8D">
    <w:pPr>
      <w:pStyle w:val="Footer"/>
      <w:ind w:right="360"/>
      <w:rPr>
        <w:rFonts w:cs="Taho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679">
      <w:r>
        <w:separator/>
      </w:r>
    </w:p>
  </w:footnote>
  <w:footnote w:type="continuationSeparator" w:id="1">
    <w:p w:rsidR="00215679">
      <w:r>
        <w:continuationSeparator/>
      </w:r>
    </w:p>
  </w:footnote>
  <w:footnote w:id="2">
    <w:p w:rsidR="00015E8D" w:rsidRPr="003A466F">
      <w:pPr>
        <w:pStyle w:val="FootnoteText"/>
        <w:rPr>
          <w:rFonts w:ascii="Arial" w:hAnsi="Arial" w:cs="Arial"/>
        </w:rPr>
      </w:pPr>
      <w:r>
        <w:rPr>
          <w:rStyle w:val="FootnoteReference"/>
        </w:rPr>
        <w:footnoteRef/>
      </w:r>
      <w:r>
        <w:t xml:space="preserve"> </w:t>
        <w:tab/>
      </w:r>
      <w:r>
        <w:rPr>
          <w:rFonts w:ascii="Arial" w:hAnsi="Arial" w:cs="Arial"/>
        </w:rPr>
        <w:t xml:space="preserve">§ 14 ods. 8 zákona č. 532/2010 Z. z. </w:t>
      </w:r>
    </w:p>
  </w:footnote>
  <w:footnote w:id="3">
    <w:p w:rsidR="00015E8D">
      <w:pPr>
        <w:pStyle w:val="FootnoteText"/>
        <w:rPr>
          <w:rFonts w:ascii="Arial" w:hAnsi="Arial" w:cs="Arial"/>
        </w:rPr>
      </w:pPr>
      <w:r>
        <w:rPr>
          <w:rStyle w:val="Znakyprepoznmkupodiarou"/>
          <w:rFonts w:ascii="Arial" w:hAnsi="Arial"/>
        </w:rPr>
        <w:footnoteRef/>
      </w:r>
      <w:r>
        <w:rPr>
          <w:rFonts w:ascii="Arial" w:hAnsi="Arial" w:cs="Arial"/>
        </w:rPr>
        <w:tab/>
        <w:t xml:space="preserve">§ 8 ods. 1 písm. a) zákona č. 532/2010 Z. z. </w:t>
      </w:r>
    </w:p>
  </w:footnote>
  <w:footnote w:id="4">
    <w:p w:rsidR="00015E8D">
      <w:pPr>
        <w:pStyle w:val="FootnoteText"/>
        <w:rPr>
          <w:rFonts w:ascii="Arial" w:hAnsi="Arial" w:cs="Arial"/>
        </w:rPr>
      </w:pPr>
      <w:r>
        <w:rPr>
          <w:rStyle w:val="Znakyprepoznmkupodiarou"/>
          <w:rFonts w:ascii="Arial" w:hAnsi="Arial"/>
        </w:rPr>
        <w:footnoteRef/>
      </w:r>
      <w:r>
        <w:rPr>
          <w:rFonts w:ascii="Arial" w:hAnsi="Arial" w:cs="Arial"/>
        </w:rPr>
        <w:tab/>
        <w:t xml:space="preserve">§ 9 ods. 1 zákona č. 532/2010 Z. z. </w:t>
      </w:r>
    </w:p>
  </w:footnote>
  <w:footnote w:id="5">
    <w:p w:rsidR="00355796" w:rsidP="00355796">
      <w:pPr>
        <w:pStyle w:val="FootnoteText"/>
        <w:rPr>
          <w:rFonts w:ascii="Arial" w:hAnsi="Arial" w:cs="Arial"/>
        </w:rPr>
      </w:pPr>
      <w:r>
        <w:rPr>
          <w:rStyle w:val="Znakyprepoznmkupodiarou"/>
          <w:rFonts w:ascii="Arial" w:hAnsi="Arial"/>
        </w:rPr>
        <w:footnoteRef/>
      </w:r>
      <w:r>
        <w:rPr>
          <w:rFonts w:ascii="Arial" w:hAnsi="Arial" w:cs="Arial"/>
        </w:rPr>
        <w:tab/>
        <w:t xml:space="preserve"> § 11 ods. 2 a 3 zákona č. 532/2010 Z. z.</w:t>
      </w:r>
    </w:p>
  </w:footnote>
  <w:footnote w:id="6">
    <w:p w:rsidR="00015E8D" w:rsidRPr="005851C9" w:rsidP="005851C9">
      <w:pPr>
        <w:pStyle w:val="FootnoteText"/>
        <w:ind w:left="709" w:hanging="709"/>
        <w:jc w:val="both"/>
        <w:rPr>
          <w:rFonts w:ascii="Arial" w:hAnsi="Arial" w:cs="Arial"/>
        </w:rPr>
      </w:pPr>
      <w:r>
        <w:rPr>
          <w:rStyle w:val="FootnoteReference"/>
        </w:rPr>
        <w:footnoteRef/>
      </w:r>
      <w:r>
        <w:t xml:space="preserve"> </w:t>
        <w:tab/>
      </w:r>
      <w:r w:rsidRPr="005851C9">
        <w:rPr>
          <w:rFonts w:ascii="Arial" w:hAnsi="Arial" w:cs="Arial"/>
        </w:rPr>
        <w:t xml:space="preserve">Napríklad zákon č. 346/1990 Zb. </w:t>
      </w:r>
      <w:r w:rsidR="00C6655D">
        <w:rPr>
          <w:rFonts w:ascii="Arial" w:hAnsi="Arial" w:cs="Arial"/>
          <w:lang w:val="sk-SK"/>
        </w:rPr>
        <w:t xml:space="preserve">o voľbách do orgánov samosprávy obcí </w:t>
      </w:r>
      <w:r w:rsidRPr="005851C9">
        <w:rPr>
          <w:rFonts w:ascii="Arial" w:hAnsi="Arial" w:cs="Arial"/>
        </w:rPr>
        <w:t xml:space="preserve">v znení neskorších predpisov, zákon č. 564/1992 Zb. </w:t>
      </w:r>
      <w:r w:rsidR="00C6655D">
        <w:rPr>
          <w:rFonts w:ascii="Arial" w:hAnsi="Arial" w:cs="Arial"/>
          <w:lang w:val="sk-SK"/>
        </w:rPr>
        <w:t xml:space="preserve">o spôsobe vykonania referenda </w:t>
      </w:r>
      <w:r w:rsidRPr="005851C9">
        <w:rPr>
          <w:rFonts w:ascii="Arial" w:hAnsi="Arial" w:cs="Arial"/>
        </w:rPr>
        <w:t>v znení neskorších predpisov, zákon č. 46/1999 Z.</w:t>
      </w:r>
      <w:r w:rsidR="00EE5C48">
        <w:rPr>
          <w:rFonts w:ascii="Arial" w:hAnsi="Arial" w:cs="Arial"/>
          <w:lang w:val="sk-SK"/>
        </w:rPr>
        <w:t xml:space="preserve"> </w:t>
      </w:r>
      <w:r w:rsidRPr="005851C9">
        <w:rPr>
          <w:rFonts w:ascii="Arial" w:hAnsi="Arial" w:cs="Arial"/>
        </w:rPr>
        <w:t xml:space="preserve">z. </w:t>
      </w:r>
      <w:r w:rsidR="00C6655D">
        <w:rPr>
          <w:rFonts w:ascii="Arial" w:hAnsi="Arial" w:cs="Arial"/>
          <w:lang w:val="sk-SK"/>
        </w:rPr>
        <w:t xml:space="preserve">o spôsobe voľby prezidenta Slovenskej republiky, o ľudovom hlasovaní o jeho odvolaní a o doplnení niektorých ďalších zákonov </w:t>
      </w:r>
      <w:r w:rsidRPr="005851C9">
        <w:rPr>
          <w:rFonts w:ascii="Arial" w:hAnsi="Arial" w:cs="Arial"/>
        </w:rPr>
        <w:t xml:space="preserve">v znení neskorších predpisov, zákon č. 308/2000 Z. z. </w:t>
      </w:r>
      <w:r w:rsidR="00C6655D">
        <w:rPr>
          <w:rFonts w:ascii="Arial" w:hAnsi="Arial" w:cs="Arial"/>
          <w:lang w:val="sk-SK"/>
        </w:rPr>
        <w:t xml:space="preserve">o vysielaní  a retransmisii a o zmene zákona č. 195/2000 Z. z. o telekomunikáciách v znení neskorších predpisov, </w:t>
      </w:r>
      <w:r w:rsidRPr="005851C9">
        <w:rPr>
          <w:rFonts w:ascii="Arial" w:hAnsi="Arial" w:cs="Arial"/>
        </w:rPr>
        <w:t xml:space="preserve">zákon č. 303/2001 Z. z. </w:t>
      </w:r>
      <w:r w:rsidR="00C6655D">
        <w:rPr>
          <w:rFonts w:ascii="Arial" w:hAnsi="Arial" w:cs="Arial"/>
          <w:lang w:val="sk-SK"/>
        </w:rPr>
        <w:t xml:space="preserve">o voľbách do orgánov samosprávnych krajov a o doplnení Občianskeho súdneho poriadku </w:t>
      </w:r>
      <w:r w:rsidRPr="005851C9">
        <w:rPr>
          <w:rFonts w:ascii="Arial" w:hAnsi="Arial" w:cs="Arial"/>
        </w:rPr>
        <w:t xml:space="preserve">v znení neskorších predpisov, zákon č. 331/2003 Z. z. </w:t>
      </w:r>
      <w:r w:rsidR="00EE5C48">
        <w:rPr>
          <w:rFonts w:ascii="Arial" w:hAnsi="Arial" w:cs="Arial"/>
          <w:lang w:val="sk-SK"/>
        </w:rPr>
        <w:t xml:space="preserve">o voľbách do Európskeho parlamentu </w:t>
      </w:r>
      <w:r w:rsidRPr="005851C9">
        <w:rPr>
          <w:rFonts w:ascii="Arial" w:hAnsi="Arial" w:cs="Arial"/>
        </w:rPr>
        <w:t xml:space="preserve">v znení neskorších predpisov, zákon č. 333/2004 Z. z. </w:t>
      </w:r>
      <w:r w:rsidR="00EE5C48">
        <w:rPr>
          <w:rFonts w:ascii="Arial" w:hAnsi="Arial" w:cs="Arial"/>
          <w:lang w:val="sk-SK"/>
        </w:rPr>
        <w:t xml:space="preserve">o voľbách do Národnej rady Slovenskej republiky </w:t>
      </w:r>
      <w:r w:rsidRPr="005851C9">
        <w:rPr>
          <w:rFonts w:ascii="Arial" w:hAnsi="Arial" w:cs="Arial"/>
        </w:rPr>
        <w:t>v znení neskorších predpisov</w:t>
      </w:r>
    </w:p>
  </w:footnote>
  <w:footnote w:id="7">
    <w:p w:rsidR="00015E8D">
      <w:pPr>
        <w:pStyle w:val="FootnoteText"/>
        <w:rPr>
          <w:rFonts w:ascii="Arial" w:hAnsi="Arial" w:cs="Arial"/>
        </w:rPr>
      </w:pPr>
      <w:r>
        <w:rPr>
          <w:rStyle w:val="Znakyprepoznmkupodiarou"/>
          <w:rFonts w:ascii="Arial" w:hAnsi="Arial"/>
        </w:rPr>
        <w:footnoteRef/>
      </w:r>
      <w:r>
        <w:rPr>
          <w:rFonts w:ascii="Arial" w:hAnsi="Arial" w:cs="Arial"/>
        </w:rPr>
        <w:tab/>
        <w:t>§ 3 zákona č. 532/2010 Z. z.</w:t>
      </w:r>
    </w:p>
  </w:footnote>
  <w:footnote w:id="8">
    <w:p w:rsidR="00015E8D">
      <w:pPr>
        <w:pStyle w:val="FootnoteText"/>
        <w:rPr>
          <w:rFonts w:ascii="Arial" w:hAnsi="Arial" w:cs="Arial"/>
        </w:rPr>
      </w:pPr>
      <w:r>
        <w:rPr>
          <w:rStyle w:val="Znakyprepoznmkupodiarou"/>
          <w:rFonts w:ascii="Arial" w:hAnsi="Arial"/>
        </w:rPr>
        <w:footnoteRef/>
      </w:r>
      <w:r>
        <w:rPr>
          <w:rFonts w:ascii="Arial" w:hAnsi="Arial" w:cs="Arial"/>
        </w:rPr>
        <w:tab/>
        <w:t>§ 4 a 5 zákona č. 532/2010 Z. z.</w:t>
      </w:r>
    </w:p>
  </w:footnote>
  <w:footnote w:id="9">
    <w:p w:rsidR="00015E8D" w:rsidRPr="005851C9" w:rsidP="005851C9">
      <w:pPr>
        <w:pStyle w:val="FootnoteText"/>
        <w:ind w:left="709" w:hanging="709"/>
        <w:jc w:val="both"/>
        <w:rPr>
          <w:rFonts w:ascii="Arial" w:hAnsi="Arial" w:cs="Arial"/>
        </w:rPr>
      </w:pPr>
      <w:r>
        <w:rPr>
          <w:rStyle w:val="FootnoteReference"/>
        </w:rPr>
        <w:footnoteRef/>
      </w:r>
      <w:r>
        <w:t xml:space="preserve"> </w:t>
        <w:tab/>
      </w:r>
      <w:r w:rsidRPr="005851C9">
        <w:rPr>
          <w:rFonts w:ascii="Arial" w:hAnsi="Arial" w:cs="Arial"/>
        </w:rPr>
        <w:t>§ 13 ods. 1 zákona č. 176/2004 Z. z. o nakladaní s majetkom verejnoprávnych inštitúcií a o zmene zákona Národnej rady Slovenskej republiky č. 259/1993 Z. z. o Slovenskej lesníckej komore v znení zákona č. 464/2002 Z. z.</w:t>
      </w:r>
    </w:p>
  </w:footnote>
  <w:footnote w:id="10">
    <w:p w:rsidR="00015E8D" w:rsidRPr="005851C9" w:rsidP="005851C9">
      <w:pPr>
        <w:pStyle w:val="FootnoteText"/>
        <w:ind w:left="709" w:hanging="709"/>
        <w:rPr>
          <w:rFonts w:ascii="Arial" w:hAnsi="Arial" w:cs="Arial"/>
        </w:rPr>
      </w:pPr>
      <w:r>
        <w:rPr>
          <w:rStyle w:val="FootnoteReference"/>
        </w:rPr>
        <w:footnoteRef/>
      </w:r>
      <w:r>
        <w:t xml:space="preserve"> </w:t>
        <w:tab/>
      </w:r>
      <w:r w:rsidRPr="005851C9">
        <w:rPr>
          <w:rFonts w:ascii="Arial" w:hAnsi="Arial" w:cs="Arial"/>
        </w:rPr>
        <w:t>Zákon č. 523/2004 Z. z. o rozpočtových pravidlách verejnej správy a o zmene a doplnení niektorých zákonov v znení neskorších predpisov</w:t>
      </w:r>
    </w:p>
  </w:footnote>
  <w:footnote w:id="11">
    <w:p w:rsidR="00015E8D" w:rsidP="003E2C3A">
      <w:pPr>
        <w:pStyle w:val="FootnoteText"/>
        <w:ind w:left="709" w:hanging="709"/>
        <w:jc w:val="both"/>
      </w:pPr>
      <w:r>
        <w:rPr>
          <w:rStyle w:val="FootnoteReference"/>
        </w:rPr>
        <w:footnoteRef/>
      </w:r>
      <w:r>
        <w:t xml:space="preserve"> </w:t>
        <w:tab/>
      </w:r>
      <w:r w:rsidRPr="005851C9">
        <w:rPr>
          <w:rFonts w:ascii="Arial" w:hAnsi="Arial" w:cs="Arial"/>
        </w:rPr>
        <w:t xml:space="preserve">Napríklad zákon č. 346/1990 Zb. </w:t>
      </w:r>
      <w:r w:rsidR="00EE5C48">
        <w:rPr>
          <w:rFonts w:ascii="Arial" w:hAnsi="Arial" w:cs="Arial"/>
          <w:lang w:val="sk-SK"/>
        </w:rPr>
        <w:t xml:space="preserve">o voľbách do orgánov samosprávy obcí </w:t>
      </w:r>
      <w:r w:rsidRPr="005851C9">
        <w:rPr>
          <w:rFonts w:ascii="Arial" w:hAnsi="Arial" w:cs="Arial"/>
        </w:rPr>
        <w:t xml:space="preserve">v znení neskorších predpisov, zákon č. 564/1992 Zb. </w:t>
      </w:r>
      <w:r w:rsidR="00EE5C48">
        <w:rPr>
          <w:rFonts w:ascii="Arial" w:hAnsi="Arial" w:cs="Arial"/>
          <w:lang w:val="sk-SK"/>
        </w:rPr>
        <w:t xml:space="preserve">o spôsobe vykonania referenda </w:t>
      </w:r>
      <w:r w:rsidRPr="005851C9">
        <w:rPr>
          <w:rFonts w:ascii="Arial" w:hAnsi="Arial" w:cs="Arial"/>
        </w:rPr>
        <w:t xml:space="preserve">v znení neskorších predpisov, zákon č. 46/1999 Z .z. </w:t>
      </w:r>
      <w:r w:rsidR="00EE5C48">
        <w:rPr>
          <w:rFonts w:ascii="Arial" w:hAnsi="Arial" w:cs="Arial"/>
          <w:lang w:val="sk-SK"/>
        </w:rPr>
        <w:t xml:space="preserve">o spôsobe voľby prezidenta Slovenskej republiky, o ľudovom hlasovaní o jeho odvolaní a o doplnení niektorých ďalších zákonov </w:t>
      </w:r>
      <w:r w:rsidRPr="005851C9">
        <w:rPr>
          <w:rFonts w:ascii="Arial" w:hAnsi="Arial" w:cs="Arial"/>
        </w:rPr>
        <w:t>v znení neskorších predpisov, zákon č. 308/2000 Z. z.</w:t>
      </w:r>
      <w:r w:rsidR="00EE5C48">
        <w:rPr>
          <w:rFonts w:ascii="Arial" w:hAnsi="Arial" w:cs="Arial"/>
          <w:lang w:val="sk-SK"/>
        </w:rPr>
        <w:t xml:space="preserve"> o vysielaní a retransmisii</w:t>
      </w:r>
      <w:r w:rsidRPr="005851C9">
        <w:rPr>
          <w:rFonts w:ascii="Arial" w:hAnsi="Arial" w:cs="Arial"/>
        </w:rPr>
        <w:t xml:space="preserve"> </w:t>
      </w:r>
      <w:r w:rsidR="00EE5C48">
        <w:rPr>
          <w:rFonts w:ascii="Arial" w:hAnsi="Arial" w:cs="Arial"/>
          <w:lang w:val="sk-SK"/>
        </w:rPr>
        <w:t xml:space="preserve">a o zmene zákona č. 195/2000 Z. z. o telekomunikáciách </w:t>
      </w:r>
      <w:r w:rsidRPr="005851C9">
        <w:rPr>
          <w:rFonts w:ascii="Arial" w:hAnsi="Arial" w:cs="Arial"/>
        </w:rPr>
        <w:t xml:space="preserve">v znení neskorších predpisov, zákon č. 303/2001 Z. z. </w:t>
      </w:r>
      <w:r w:rsidR="00EE5C48">
        <w:rPr>
          <w:rFonts w:ascii="Arial" w:hAnsi="Arial" w:cs="Arial"/>
          <w:lang w:val="sk-SK"/>
        </w:rPr>
        <w:t xml:space="preserve">o voľbách do orgánov samosprávnych krajov a o doplnení Občianskeho súdneho poriadku </w:t>
      </w:r>
      <w:r w:rsidRPr="005851C9">
        <w:rPr>
          <w:rFonts w:ascii="Arial" w:hAnsi="Arial" w:cs="Arial"/>
        </w:rPr>
        <w:t xml:space="preserve">v znení neskorších predpisov, zákon č. 331/2003 Z. z. </w:t>
      </w:r>
      <w:r w:rsidR="00EE5C48">
        <w:rPr>
          <w:rFonts w:ascii="Arial" w:hAnsi="Arial" w:cs="Arial"/>
          <w:lang w:val="sk-SK"/>
        </w:rPr>
        <w:t>o voľbách do Európskeho parlamentu</w:t>
      </w:r>
      <w:r w:rsidRPr="005851C9" w:rsidR="00EE5C48">
        <w:rPr>
          <w:rFonts w:ascii="Arial" w:hAnsi="Arial" w:cs="Arial"/>
        </w:rPr>
        <w:t xml:space="preserve"> </w:t>
      </w:r>
      <w:r w:rsidRPr="005851C9">
        <w:rPr>
          <w:rFonts w:ascii="Arial" w:hAnsi="Arial" w:cs="Arial"/>
        </w:rPr>
        <w:t xml:space="preserve">v znení neskorších predpisov, zákon č. 333/2004 Z. z. </w:t>
      </w:r>
      <w:r w:rsidR="00EE5C48">
        <w:rPr>
          <w:rFonts w:ascii="Arial" w:hAnsi="Arial" w:cs="Arial"/>
          <w:lang w:val="sk-SK"/>
        </w:rPr>
        <w:t>o voľbách do Národnej rady Slovenskej republiky</w:t>
      </w:r>
      <w:r w:rsidRPr="005851C9" w:rsidR="00EE5C48">
        <w:rPr>
          <w:rFonts w:ascii="Arial" w:hAnsi="Arial" w:cs="Arial"/>
        </w:rPr>
        <w:t xml:space="preserve"> </w:t>
      </w:r>
      <w:r w:rsidRPr="005851C9">
        <w:rPr>
          <w:rFonts w:ascii="Arial" w:hAnsi="Arial" w:cs="Arial"/>
        </w:rPr>
        <w:t>v znení neskorších predpisov</w:t>
      </w:r>
    </w:p>
  </w:footnote>
  <w:footnote w:id="12">
    <w:p w:rsidR="00015E8D">
      <w:pPr>
        <w:pStyle w:val="FootnoteText"/>
      </w:pPr>
      <w:r>
        <w:rPr>
          <w:rStyle w:val="FootnoteReference"/>
        </w:rPr>
        <w:footnoteRef/>
      </w:r>
      <w:r>
        <w:t xml:space="preserve"> </w:t>
        <w:tab/>
      </w:r>
      <w:r w:rsidRPr="003E2C3A">
        <w:rPr>
          <w:rFonts w:ascii="Arial" w:hAnsi="Arial" w:cs="Arial"/>
        </w:rPr>
        <w:t>Zákon č. 431/2002 Z. z. o účtovníctve v znení neskorších predpisov</w:t>
      </w:r>
    </w:p>
  </w:footnote>
  <w:footnote w:id="13">
    <w:p w:rsidR="00015E8D">
      <w:pPr>
        <w:pStyle w:val="FootnoteText"/>
      </w:pPr>
      <w:r>
        <w:rPr>
          <w:rStyle w:val="FootnoteReference"/>
        </w:rPr>
        <w:footnoteRef/>
      </w:r>
      <w:r>
        <w:t xml:space="preserve"> </w:t>
        <w:tab/>
      </w:r>
      <w:r w:rsidRPr="00BB0584">
        <w:rPr>
          <w:rFonts w:ascii="Arial" w:hAnsi="Arial" w:cs="Arial"/>
        </w:rPr>
        <w:t>§ 151a až 151g</w:t>
      </w:r>
      <w:r w:rsidR="008642F1">
        <w:rPr>
          <w:rFonts w:ascii="Arial" w:hAnsi="Arial" w:cs="Arial"/>
        </w:rPr>
        <w:t xml:space="preserve"> </w:t>
      </w:r>
      <w:r w:rsidRPr="00BB0584">
        <w:rPr>
          <w:rFonts w:ascii="Arial" w:hAnsi="Arial" w:cs="Arial"/>
        </w:rPr>
        <w:t>Občianskeho zákonníka</w:t>
      </w:r>
    </w:p>
  </w:footnote>
  <w:footnote w:id="14">
    <w:p w:rsidR="00015E8D">
      <w:pPr>
        <w:pStyle w:val="FootnoteText"/>
      </w:pPr>
      <w:r>
        <w:rPr>
          <w:rStyle w:val="FootnoteReference"/>
        </w:rPr>
        <w:footnoteRef/>
      </w:r>
      <w:r>
        <w:t xml:space="preserve"> </w:t>
        <w:tab/>
      </w:r>
      <w:r w:rsidRPr="00BB0584">
        <w:rPr>
          <w:rFonts w:ascii="Arial" w:hAnsi="Arial" w:cs="Arial"/>
        </w:rPr>
        <w:t>§ 553 Občianskeho zákonníka</w:t>
      </w:r>
    </w:p>
  </w:footnote>
  <w:footnote w:id="15">
    <w:p w:rsidR="00015E8D" w:rsidRPr="00BB0584" w:rsidP="00BB0584">
      <w:pPr>
        <w:pStyle w:val="FootnoteText"/>
        <w:ind w:left="709" w:hanging="709"/>
        <w:jc w:val="both"/>
        <w:rPr>
          <w:rFonts w:ascii="Arial" w:hAnsi="Arial" w:cs="Arial"/>
        </w:rPr>
      </w:pPr>
      <w:r>
        <w:rPr>
          <w:rStyle w:val="FootnoteReference"/>
        </w:rPr>
        <w:footnoteRef/>
      </w:r>
      <w:r>
        <w:t xml:space="preserve"> </w:t>
        <w:tab/>
      </w:r>
      <w:r w:rsidRPr="00BB0584">
        <w:rPr>
          <w:rFonts w:ascii="Arial" w:hAnsi="Arial" w:cs="Arial"/>
        </w:rPr>
        <w:t>§ 10 zákona č. 68/2008 Z. z. o úhrade za služby verejnosti poskytované Slovenskou televíziou a</w:t>
      </w:r>
      <w:r>
        <w:rPr>
          <w:rFonts w:ascii="Arial" w:hAnsi="Arial" w:cs="Arial"/>
        </w:rPr>
        <w:t> </w:t>
      </w:r>
      <w:r w:rsidRPr="00BB0584">
        <w:rPr>
          <w:rFonts w:ascii="Arial" w:hAnsi="Arial" w:cs="Arial"/>
        </w:rPr>
        <w:t>Slovenským rozhlasom a o zmene a doplnení niektorých zákonov</w:t>
      </w:r>
    </w:p>
  </w:footnote>
  <w:footnote w:id="16">
    <w:p w:rsidR="00015E8D" w:rsidRPr="00BB0584" w:rsidP="00BB0584">
      <w:pPr>
        <w:pStyle w:val="FootnoteText"/>
        <w:ind w:left="709" w:hanging="709"/>
        <w:jc w:val="both"/>
        <w:rPr>
          <w:rFonts w:ascii="Arial" w:hAnsi="Arial" w:cs="Arial"/>
        </w:rPr>
      </w:pPr>
      <w:r>
        <w:rPr>
          <w:rStyle w:val="FootnoteReference"/>
        </w:rPr>
        <w:footnoteRef/>
      </w:r>
      <w:r>
        <w:t xml:space="preserve"> </w:t>
        <w:tab/>
      </w:r>
      <w:r w:rsidRPr="00BB0584">
        <w:rPr>
          <w:rFonts w:ascii="Arial" w:hAnsi="Arial" w:cs="Arial"/>
        </w:rPr>
        <w:t>Zákon č. 211/2000 Z. z. o slobodnom prístupe k informáciám a o zmene a doplnení niektorých zákonov (zákon o slobode informácií) v znení neskorších predpisov</w:t>
      </w:r>
    </w:p>
  </w:footnote>
  <w:footnote w:id="17">
    <w:p w:rsidR="00015E8D" w:rsidRPr="008F2AEE">
      <w:pPr>
        <w:pStyle w:val="FootnoteText"/>
        <w:rPr>
          <w:rFonts w:ascii="Arial" w:hAnsi="Arial" w:cs="Arial"/>
        </w:rPr>
      </w:pPr>
      <w:r>
        <w:rPr>
          <w:rStyle w:val="FootnoteReference"/>
        </w:rPr>
        <w:footnoteRef/>
      </w:r>
      <w:r>
        <w:t xml:space="preserve"> </w:t>
        <w:tab/>
      </w:r>
      <w:r>
        <w:rPr>
          <w:rFonts w:ascii="Arial" w:hAnsi="Arial" w:cs="Arial"/>
        </w:rPr>
        <w:t>§ 8 ods. 3 zákona č. 532/2010 Z. z.</w:t>
      </w:r>
    </w:p>
  </w:footnote>
  <w:footnote w:id="18">
    <w:p w:rsidR="00015E8D">
      <w:pPr>
        <w:pStyle w:val="FootnoteText"/>
      </w:pPr>
      <w:r>
        <w:rPr>
          <w:rStyle w:val="FootnoteReference"/>
        </w:rPr>
        <w:footnoteRef/>
      </w:r>
      <w:r>
        <w:t xml:space="preserve"> </w:t>
        <w:tab/>
      </w:r>
      <w:r>
        <w:rPr>
          <w:rFonts w:ascii="Arial" w:hAnsi="Arial" w:cs="Arial"/>
        </w:rPr>
        <w:t>§ 8 ods. 1 zákona č. 532/2010 Z. z.</w:t>
      </w:r>
    </w:p>
  </w:footnote>
  <w:footnote w:id="19">
    <w:p w:rsidR="00015E8D" w:rsidRPr="00BB0584">
      <w:pPr>
        <w:pStyle w:val="FootnoteText"/>
        <w:rPr>
          <w:rFonts w:ascii="Arial" w:hAnsi="Arial" w:cs="Arial"/>
        </w:rPr>
      </w:pPr>
      <w:r>
        <w:rPr>
          <w:rStyle w:val="FootnoteReference"/>
        </w:rPr>
        <w:footnoteRef/>
      </w:r>
      <w:r>
        <w:t xml:space="preserve"> </w:t>
        <w:tab/>
      </w:r>
      <w:r>
        <w:rPr>
          <w:rFonts w:ascii="Arial" w:hAnsi="Arial" w:cs="Arial"/>
        </w:rPr>
        <w:t>§ 9 ods. 1 zákona č. 532/2010 Z. z.</w:t>
      </w:r>
    </w:p>
  </w:footnote>
  <w:footnote w:id="20">
    <w:p w:rsidR="00015E8D" w:rsidRPr="00BB0584">
      <w:pPr>
        <w:pStyle w:val="FootnoteText"/>
        <w:rPr>
          <w:rFonts w:ascii="Arial" w:hAnsi="Arial" w:cs="Arial"/>
        </w:rPr>
      </w:pPr>
      <w:r>
        <w:rPr>
          <w:rStyle w:val="FootnoteReference"/>
        </w:rPr>
        <w:footnoteRef/>
      </w:r>
      <w:r>
        <w:t xml:space="preserve"> </w:t>
        <w:tab/>
      </w:r>
      <w:r>
        <w:rPr>
          <w:rFonts w:ascii="Arial" w:hAnsi="Arial" w:cs="Arial"/>
        </w:rPr>
        <w:t>§ 12 ods. 1 zákona č. 532/2010 Z. z.</w:t>
      </w:r>
    </w:p>
  </w:footnote>
  <w:footnote w:id="21">
    <w:p w:rsidR="00015E8D" w:rsidRPr="001230BE">
      <w:pPr>
        <w:pStyle w:val="FootnoteText"/>
        <w:rPr>
          <w:rFonts w:ascii="Arial" w:hAnsi="Arial" w:cs="Arial"/>
        </w:rPr>
      </w:pPr>
      <w:r>
        <w:rPr>
          <w:rStyle w:val="FootnoteReference"/>
        </w:rPr>
        <w:footnoteRef/>
      </w:r>
      <w:r>
        <w:t xml:space="preserve"> </w:t>
        <w:tab/>
      </w:r>
      <w:r>
        <w:rPr>
          <w:rFonts w:ascii="Arial" w:hAnsi="Arial" w:cs="Arial"/>
        </w:rPr>
        <w:t>§ 11 ods. 1, 3 a 4 zákona č. 532/2010 Z. z.</w:t>
      </w:r>
    </w:p>
  </w:footnote>
  <w:footnote w:id="22">
    <w:p w:rsidR="00015E8D" w:rsidRPr="001230BE">
      <w:pPr>
        <w:pStyle w:val="FootnoteText"/>
        <w:rPr>
          <w:rFonts w:ascii="Arial" w:hAnsi="Arial" w:cs="Arial"/>
        </w:rPr>
      </w:pPr>
      <w:r>
        <w:rPr>
          <w:rStyle w:val="FootnoteReference"/>
        </w:rPr>
        <w:footnoteRef/>
      </w:r>
      <w:r>
        <w:t xml:space="preserve"> </w:t>
        <w:tab/>
      </w:r>
      <w:r>
        <w:rPr>
          <w:rFonts w:ascii="Arial" w:hAnsi="Arial" w:cs="Arial"/>
        </w:rPr>
        <w:t>§ 11 ods. 4 zákona č. 532/2010 Z. z.</w:t>
      </w:r>
    </w:p>
  </w:footnote>
  <w:footnote w:id="23">
    <w:p w:rsidR="00015E8D" w:rsidRPr="006F0ADD">
      <w:pPr>
        <w:pStyle w:val="FootnoteText"/>
        <w:rPr>
          <w:rFonts w:ascii="Arial" w:hAnsi="Arial" w:cs="Arial"/>
        </w:rPr>
      </w:pPr>
      <w:r>
        <w:rPr>
          <w:rStyle w:val="FootnoteReference"/>
        </w:rPr>
        <w:footnoteRef/>
      </w:r>
      <w:r>
        <w:t xml:space="preserve"> </w:t>
        <w:tab/>
      </w:r>
      <w:r>
        <w:rPr>
          <w:rFonts w:ascii="Arial" w:hAnsi="Arial" w:cs="Arial"/>
        </w:rPr>
        <w:t>§ 13 ods. 6 zákona č. 532/2010 Z. z.</w:t>
      </w:r>
    </w:p>
  </w:footnote>
  <w:footnote w:id="24">
    <w:p w:rsidR="00015E8D" w:rsidRPr="006F0ADD">
      <w:pPr>
        <w:pStyle w:val="FootnoteText"/>
        <w:rPr>
          <w:rFonts w:ascii="Arial" w:hAnsi="Arial" w:cs="Arial"/>
        </w:rPr>
      </w:pPr>
      <w:r>
        <w:rPr>
          <w:rStyle w:val="FootnoteReference"/>
        </w:rPr>
        <w:footnoteRef/>
      </w:r>
      <w:r>
        <w:t xml:space="preserve"> </w:t>
        <w:tab/>
      </w:r>
      <w:r>
        <w:rPr>
          <w:rFonts w:ascii="Arial" w:hAnsi="Arial" w:cs="Arial"/>
        </w:rPr>
        <w:t>§ 20 ods. 4 zákona č. 532/2010 Z. z.</w:t>
      </w:r>
    </w:p>
  </w:footnote>
  <w:footnote w:id="25">
    <w:p w:rsidR="00122B1A" w:rsidRPr="00122B1A">
      <w:pPr>
        <w:pStyle w:val="FootnoteText"/>
        <w:rPr>
          <w:rFonts w:ascii="Arial" w:hAnsi="Arial" w:cs="Arial"/>
        </w:rPr>
      </w:pPr>
      <w:r>
        <w:rPr>
          <w:rStyle w:val="FootnoteReference"/>
        </w:rPr>
        <w:footnoteRef/>
      </w:r>
      <w:r>
        <w:t xml:space="preserve"> </w:t>
        <w:tab/>
      </w:r>
      <w:r w:rsidRPr="00122B1A">
        <w:rPr>
          <w:rFonts w:ascii="Arial" w:hAnsi="Arial" w:cs="Arial"/>
        </w:rPr>
        <w:t>§ 136 a § 137 ods. 1 Zákonníka práce</w:t>
      </w:r>
    </w:p>
  </w:footnote>
  <w:footnote w:id="26">
    <w:p w:rsidR="00015E8D" w:rsidRPr="006F0ADD" w:rsidP="006F0ADD">
      <w:pPr>
        <w:pStyle w:val="FootnoteText"/>
        <w:rPr>
          <w:rFonts w:ascii="Arial" w:hAnsi="Arial" w:cs="Arial"/>
        </w:rPr>
      </w:pPr>
      <w:r>
        <w:rPr>
          <w:rStyle w:val="FootnoteReference"/>
        </w:rPr>
        <w:footnoteRef/>
      </w:r>
      <w:r>
        <w:t xml:space="preserve"> </w:t>
        <w:tab/>
      </w:r>
      <w:r>
        <w:rPr>
          <w:rFonts w:ascii="Arial" w:hAnsi="Arial" w:cs="Arial"/>
        </w:rPr>
        <w:t>§ 13 ods. 3 zákona č. 532/2010 Z. z.</w:t>
      </w:r>
    </w:p>
  </w:footnote>
  <w:footnote w:id="27">
    <w:p w:rsidR="00015E8D" w:rsidRPr="006A7E4D">
      <w:pPr>
        <w:pStyle w:val="FootnoteText"/>
        <w:rPr>
          <w:rFonts w:ascii="Arial" w:hAnsi="Arial" w:cs="Arial"/>
        </w:rPr>
      </w:pPr>
      <w:r>
        <w:rPr>
          <w:rStyle w:val="FootnoteReference"/>
        </w:rPr>
        <w:footnoteRef/>
      </w:r>
      <w:r>
        <w:t xml:space="preserve"> </w:t>
        <w:tab/>
      </w:r>
      <w:r>
        <w:rPr>
          <w:rFonts w:ascii="Arial" w:hAnsi="Arial" w:cs="Arial"/>
        </w:rPr>
        <w:t>Zákon č. 283/2002 Z. z. o cestovných náhradách v znení neskorších predpisov</w:t>
      </w:r>
    </w:p>
  </w:footnote>
  <w:footnote w:id="28">
    <w:p w:rsidR="00015E8D" w:rsidRPr="001D49FA" w:rsidP="00015E8D">
      <w:pPr>
        <w:pStyle w:val="FootnoteText"/>
      </w:pPr>
      <w:r>
        <w:rPr>
          <w:rStyle w:val="FootnoteReference"/>
        </w:rPr>
        <w:footnoteRef/>
      </w:r>
      <w:r>
        <w:t xml:space="preserve"> </w:t>
        <w:tab/>
      </w:r>
      <w:r>
        <w:rPr>
          <w:rFonts w:ascii="Arial" w:hAnsi="Arial" w:cs="Arial"/>
        </w:rPr>
        <w:t>§ 14 ods. 4 písm. b) zákona č. 532/2010 Z. z.</w:t>
      </w:r>
    </w:p>
  </w:footnote>
  <w:footnote w:id="29">
    <w:p w:rsidR="00015E8D" w:rsidRPr="00F35D38" w:rsidP="00015E8D">
      <w:pPr>
        <w:pStyle w:val="FootnoteText"/>
      </w:pPr>
      <w:r>
        <w:rPr>
          <w:rStyle w:val="FootnoteReference"/>
        </w:rPr>
        <w:footnoteRef/>
      </w:r>
      <w:r>
        <w:t xml:space="preserve"> </w:t>
        <w:tab/>
      </w:r>
      <w:r>
        <w:rPr>
          <w:rFonts w:ascii="Arial" w:hAnsi="Arial" w:cs="Arial"/>
        </w:rPr>
        <w:t>§ 14 ods. 4 písm. b) zákona č. 532/2010 Z. z.</w:t>
      </w:r>
    </w:p>
  </w:footnote>
  <w:footnote w:id="30">
    <w:p w:rsidR="007920A4" w:rsidRPr="007920A4">
      <w:pPr>
        <w:pStyle w:val="FootnoteText"/>
        <w:rPr>
          <w:rFonts w:ascii="Arial" w:hAnsi="Arial" w:cs="Arial"/>
        </w:rPr>
      </w:pPr>
      <w:r w:rsidRPr="007920A4">
        <w:rPr>
          <w:rStyle w:val="FootnoteReference"/>
          <w:rFonts w:ascii="Arial" w:hAnsi="Arial" w:cs="Arial"/>
        </w:rPr>
        <w:footnoteRef/>
      </w:r>
      <w:r w:rsidRPr="007920A4">
        <w:rPr>
          <w:rFonts w:ascii="Arial" w:hAnsi="Arial" w:cs="Arial"/>
        </w:rPr>
        <w:t xml:space="preserve"> Zákon č. 431/2002 Z. z. o účtovníctve v znení neskorších predpisov.</w:t>
      </w:r>
    </w:p>
  </w:footnote>
  <w:footnote w:id="31">
    <w:p w:rsidR="00B738DC" w:rsidRPr="007125D1" w:rsidP="00B738DC">
      <w:pPr>
        <w:pStyle w:val="FootnoteText"/>
        <w:jc w:val="both"/>
      </w:pPr>
      <w:r w:rsidRPr="007125D1">
        <w:rPr>
          <w:rStyle w:val="Znakyprepoznmkupodiarou"/>
        </w:rPr>
        <w:footnoteRef/>
      </w:r>
      <w:r w:rsidRPr="007125D1">
        <w:rPr>
          <w:sz w:val="24"/>
          <w:szCs w:val="24"/>
          <w:vertAlign w:val="superscript"/>
        </w:rPr>
        <w:tab/>
      </w:r>
      <w:r w:rsidRPr="007125D1">
        <w:t xml:space="preserve">Napríklad zákon č. 482/2002 Z. z. o ochrane osobných údajov v znení neskorších predpisov, § 17 až 20 </w:t>
      </w:r>
    </w:p>
    <w:p w:rsidR="00B738DC" w:rsidRPr="007125D1" w:rsidP="00B738DC">
      <w:pPr>
        <w:pStyle w:val="FootnoteText"/>
        <w:ind w:firstLine="709"/>
        <w:jc w:val="both"/>
      </w:pPr>
      <w:r w:rsidRPr="007125D1">
        <w:t xml:space="preserve">Obchodného zákonníka, zákon č. 241/2001 Z. z. o ochrane utajovaných skutočností a zmene a doplnení </w:t>
      </w:r>
    </w:p>
    <w:p w:rsidR="00B738DC" w:rsidRPr="007125D1" w:rsidP="00B738DC">
      <w:pPr>
        <w:pStyle w:val="FootnoteText"/>
        <w:ind w:firstLine="709"/>
        <w:jc w:val="both"/>
      </w:pPr>
      <w:r w:rsidRPr="007125D1">
        <w:t>niektorých zákonov v znení neskorších predpisov</w:t>
      </w:r>
    </w:p>
  </w:footnote>
  <w:footnote w:id="32">
    <w:p w:rsidR="00084798" w:rsidRPr="00084798">
      <w:pPr>
        <w:pStyle w:val="FootnoteText"/>
        <w:rPr>
          <w:rFonts w:ascii="Arial" w:hAnsi="Arial" w:cs="Arial"/>
        </w:rPr>
      </w:pPr>
      <w:r>
        <w:rPr>
          <w:rStyle w:val="FootnoteReference"/>
        </w:rPr>
        <w:footnoteRef/>
      </w:r>
      <w:r>
        <w:t xml:space="preserve"> </w:t>
        <w:tab/>
      </w:r>
      <w:r>
        <w:rPr>
          <w:rFonts w:ascii="Arial" w:hAnsi="Arial" w:cs="Arial"/>
        </w:rPr>
        <w:t>§ 14 ods. 7 zákona č. 532/2010 Z. z.</w:t>
      </w:r>
    </w:p>
  </w:footnote>
  <w:footnote w:id="33">
    <w:p w:rsidR="00084798" w:rsidRPr="00084798">
      <w:pPr>
        <w:pStyle w:val="FootnoteText"/>
        <w:rPr>
          <w:rFonts w:ascii="Arial" w:hAnsi="Arial" w:cs="Arial"/>
        </w:rPr>
      </w:pPr>
      <w:r>
        <w:rPr>
          <w:rStyle w:val="FootnoteReference"/>
        </w:rPr>
        <w:footnoteRef/>
      </w:r>
      <w:r>
        <w:t xml:space="preserve"> </w:t>
        <w:tab/>
      </w:r>
      <w:r>
        <w:rPr>
          <w:rFonts w:ascii="Arial" w:hAnsi="Arial" w:cs="Arial"/>
        </w:rPr>
        <w:t>§ 14 ods. 4 zákona č. 532/2010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F24859C6"/>
    <w:name w:val="WW8Num2"/>
    <w:lvl w:ilvl="0">
      <w:start w:val="1"/>
      <w:numFmt w:val="decimal"/>
      <w:lvlText w:val="%1."/>
      <w:lvlJc w:val="left"/>
      <w:pPr>
        <w:tabs>
          <w:tab w:val="num" w:pos="283"/>
        </w:tabs>
        <w:ind w:left="283" w:hanging="283"/>
      </w:pPr>
      <w:rPr>
        <w:u w:val="none" w:color="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name w:val="WW8Num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multilevel"/>
    <w:tmpl w:val="00000007"/>
    <w:name w:val="WW8Num7"/>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0000008"/>
    <w:multiLevelType w:val="multilevel"/>
    <w:tmpl w:val="444CA9E8"/>
    <w:lvl w:ilvl="0">
      <w:start w:val="4"/>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
    <w:nsid w:val="00000009"/>
    <w:multiLevelType w:val="multilevel"/>
    <w:tmpl w:val="7FFC5C5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9">
    <w:nsid w:val="0000000A"/>
    <w:multiLevelType w:val="multilevel"/>
    <w:tmpl w:val="0000000A"/>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12">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18360AB8"/>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1C767FDD"/>
    <w:multiLevelType w:val="multilevel"/>
    <w:tmpl w:val="7FFC5C5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5">
    <w:nsid w:val="1E1B1969"/>
    <w:multiLevelType w:val="hybridMultilevel"/>
    <w:tmpl w:val="AFCE1836"/>
    <w:lvl w:ilvl="0">
      <w:start w:val="7"/>
      <w:numFmt w:val="decimal"/>
      <w:lvlText w:val="%1."/>
      <w:lvlJc w:val="left"/>
      <w:pPr>
        <w:ind w:left="360" w:hanging="360"/>
      </w:pPr>
      <w:rPr>
        <w:rFonts w:hint="default"/>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FB63548"/>
    <w:multiLevelType w:val="multilevel"/>
    <w:tmpl w:val="0000000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30C704EC"/>
    <w:multiLevelType w:val="hybridMultilevel"/>
    <w:tmpl w:val="5C54853E"/>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33E216A"/>
    <w:multiLevelType w:val="hybridMultilevel"/>
    <w:tmpl w:val="3446B69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7D5282B"/>
    <w:multiLevelType w:val="hybridMultilevel"/>
    <w:tmpl w:val="9AF29C68"/>
    <w:lvl w:ilvl="0">
      <w:start w:val="1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C990558"/>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3E33689D"/>
    <w:multiLevelType w:val="multilevel"/>
    <w:tmpl w:val="0000000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3F2122CF"/>
    <w:multiLevelType w:val="multilevel"/>
    <w:tmpl w:val="0000000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41522A39"/>
    <w:multiLevelType w:val="hybridMultilevel"/>
    <w:tmpl w:val="D9587DDE"/>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4">
    <w:nsid w:val="51306101"/>
    <w:multiLevelType w:val="multilevel"/>
    <w:tmpl w:val="0000000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51631A72"/>
    <w:multiLevelType w:val="hybridMultilevel"/>
    <w:tmpl w:val="8C147B74"/>
    <w:lvl w:ilvl="0">
      <w:start w:val="2"/>
      <w:numFmt w:val="upperLetter"/>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2FD0637"/>
    <w:multiLevelType w:val="multilevel"/>
    <w:tmpl w:val="AA8C3690"/>
    <w:name w:val="WW8Num72"/>
    <w:lvl w:ilvl="0">
      <w:start w:val="5"/>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nsid w:val="54854A7C"/>
    <w:multiLevelType w:val="hybridMultilevel"/>
    <w:tmpl w:val="90BC1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5E5E78"/>
    <w:multiLevelType w:val="hybridMultilevel"/>
    <w:tmpl w:val="139CA43C"/>
    <w:lvl w:ilvl="0">
      <w:start w:val="1"/>
      <w:numFmt w:val="upperLetter"/>
      <w:pStyle w:val="Heading4"/>
      <w:lvlText w:val="%1."/>
      <w:lvlJc w:val="left"/>
      <w:pPr>
        <w:tabs>
          <w:tab w:val="num" w:pos="1105"/>
        </w:tabs>
        <w:ind w:left="1105" w:hanging="397"/>
      </w:pPr>
      <w:rPr>
        <w:rFonts w:hint="default"/>
      </w:rPr>
    </w:lvl>
    <w:lvl w:ilvl="1">
      <w:start w:val="1"/>
      <w:numFmt w:val="decimal"/>
      <w:lvlText w:val="%2.)"/>
      <w:lvlJc w:val="left"/>
      <w:pPr>
        <w:tabs>
          <w:tab w:val="num" w:pos="1588"/>
        </w:tabs>
        <w:ind w:left="1588" w:hanging="567"/>
      </w:pPr>
      <w:rPr>
        <w:rFonts w:hint="default"/>
      </w:rPr>
    </w:lvl>
    <w:lvl w:ilvl="2">
      <w:start w:val="3"/>
      <w:numFmt w:val="upperLetter"/>
      <w:lvlText w:val="%3."/>
      <w:lvlJc w:val="left"/>
      <w:pPr>
        <w:tabs>
          <w:tab w:val="num" w:pos="3085"/>
        </w:tabs>
        <w:ind w:left="3085" w:hanging="397"/>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9">
    <w:nsid w:val="733B73F8"/>
    <w:multiLevelType w:val="multilevel"/>
    <w:tmpl w:val="853823AC"/>
    <w:name w:val="WW8Num14"/>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0">
    <w:nsid w:val="7587049B"/>
    <w:multiLevelType w:val="multilevel"/>
    <w:tmpl w:val="00000007"/>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7"/>
  </w:num>
  <w:num w:numId="11">
    <w:abstractNumId w:val="23"/>
  </w:num>
  <w:num w:numId="12">
    <w:abstractNumId w:val="18"/>
  </w:num>
  <w:num w:numId="13">
    <w:abstractNumId w:val="22"/>
  </w:num>
  <w:num w:numId="14">
    <w:abstractNumId w:val="9"/>
  </w:num>
  <w:num w:numId="15">
    <w:abstractNumId w:val="10"/>
  </w:num>
  <w:num w:numId="16">
    <w:abstractNumId w:val="11"/>
  </w:num>
  <w:num w:numId="17">
    <w:abstractNumId w:val="12"/>
  </w:num>
  <w:num w:numId="18">
    <w:abstractNumId w:val="29"/>
  </w:num>
  <w:num w:numId="19">
    <w:abstractNumId w:val="24"/>
  </w:num>
  <w:num w:numId="20">
    <w:abstractNumId w:val="16"/>
  </w:num>
  <w:num w:numId="21">
    <w:abstractNumId w:val="20"/>
  </w:num>
  <w:num w:numId="22">
    <w:abstractNumId w:val="21"/>
  </w:num>
  <w:num w:numId="23">
    <w:abstractNumId w:val="13"/>
  </w:num>
  <w:num w:numId="24">
    <w:abstractNumId w:val="3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17"/>
  </w:num>
  <w:num w:numId="30">
    <w:abstractNumId w:val="19"/>
  </w:num>
  <w:num w:numId="31">
    <w:abstractNumId w:val="28"/>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58F3"/>
    <w:rsid w:val="000022C0"/>
    <w:rsid w:val="00015E8D"/>
    <w:rsid w:val="00044701"/>
    <w:rsid w:val="0006645D"/>
    <w:rsid w:val="00084798"/>
    <w:rsid w:val="00090104"/>
    <w:rsid w:val="00093E00"/>
    <w:rsid w:val="00094C17"/>
    <w:rsid w:val="000B2D37"/>
    <w:rsid w:val="000C60C0"/>
    <w:rsid w:val="000D0D60"/>
    <w:rsid w:val="00122B1A"/>
    <w:rsid w:val="001230BE"/>
    <w:rsid w:val="00135BDA"/>
    <w:rsid w:val="00137C46"/>
    <w:rsid w:val="001421F5"/>
    <w:rsid w:val="00143DE9"/>
    <w:rsid w:val="00154541"/>
    <w:rsid w:val="0016095F"/>
    <w:rsid w:val="00166287"/>
    <w:rsid w:val="00176038"/>
    <w:rsid w:val="001C3216"/>
    <w:rsid w:val="001C48A2"/>
    <w:rsid w:val="001D0DD5"/>
    <w:rsid w:val="001D49FA"/>
    <w:rsid w:val="00215679"/>
    <w:rsid w:val="00225BFC"/>
    <w:rsid w:val="00232520"/>
    <w:rsid w:val="00240187"/>
    <w:rsid w:val="00245D12"/>
    <w:rsid w:val="002B3CD2"/>
    <w:rsid w:val="002B5068"/>
    <w:rsid w:val="002C4AC0"/>
    <w:rsid w:val="00304BFC"/>
    <w:rsid w:val="003427F3"/>
    <w:rsid w:val="00343412"/>
    <w:rsid w:val="003468A9"/>
    <w:rsid w:val="003529BA"/>
    <w:rsid w:val="00355796"/>
    <w:rsid w:val="00364630"/>
    <w:rsid w:val="003658F3"/>
    <w:rsid w:val="00377837"/>
    <w:rsid w:val="003A466F"/>
    <w:rsid w:val="003A5AFE"/>
    <w:rsid w:val="003A72F8"/>
    <w:rsid w:val="003E2C3A"/>
    <w:rsid w:val="003E331F"/>
    <w:rsid w:val="003E3668"/>
    <w:rsid w:val="003F3315"/>
    <w:rsid w:val="003F4E2E"/>
    <w:rsid w:val="0043624E"/>
    <w:rsid w:val="004822F1"/>
    <w:rsid w:val="004A010A"/>
    <w:rsid w:val="00511057"/>
    <w:rsid w:val="0051114C"/>
    <w:rsid w:val="00512287"/>
    <w:rsid w:val="0051415F"/>
    <w:rsid w:val="00515A05"/>
    <w:rsid w:val="0053319B"/>
    <w:rsid w:val="00537AA1"/>
    <w:rsid w:val="00545DC1"/>
    <w:rsid w:val="005463DD"/>
    <w:rsid w:val="0055768F"/>
    <w:rsid w:val="00561020"/>
    <w:rsid w:val="005851C9"/>
    <w:rsid w:val="00586CB9"/>
    <w:rsid w:val="005916C4"/>
    <w:rsid w:val="00591DD5"/>
    <w:rsid w:val="00592558"/>
    <w:rsid w:val="005C0CD6"/>
    <w:rsid w:val="005C70E5"/>
    <w:rsid w:val="005D56A9"/>
    <w:rsid w:val="005E261F"/>
    <w:rsid w:val="0062532C"/>
    <w:rsid w:val="00636E84"/>
    <w:rsid w:val="00654DB7"/>
    <w:rsid w:val="00656CB6"/>
    <w:rsid w:val="006648F3"/>
    <w:rsid w:val="006668E3"/>
    <w:rsid w:val="00667240"/>
    <w:rsid w:val="006A7E4D"/>
    <w:rsid w:val="006D75E3"/>
    <w:rsid w:val="006F0ADD"/>
    <w:rsid w:val="00706632"/>
    <w:rsid w:val="007125D1"/>
    <w:rsid w:val="0072530F"/>
    <w:rsid w:val="00750A6A"/>
    <w:rsid w:val="007638F7"/>
    <w:rsid w:val="00764FAF"/>
    <w:rsid w:val="007652C3"/>
    <w:rsid w:val="007855EF"/>
    <w:rsid w:val="007920A4"/>
    <w:rsid w:val="007A61F2"/>
    <w:rsid w:val="007D050B"/>
    <w:rsid w:val="007D148F"/>
    <w:rsid w:val="0080536A"/>
    <w:rsid w:val="00805D8A"/>
    <w:rsid w:val="008278EA"/>
    <w:rsid w:val="00846594"/>
    <w:rsid w:val="008521D8"/>
    <w:rsid w:val="0086278E"/>
    <w:rsid w:val="008642F1"/>
    <w:rsid w:val="0087728C"/>
    <w:rsid w:val="008B4A4D"/>
    <w:rsid w:val="008C614B"/>
    <w:rsid w:val="008F2AEE"/>
    <w:rsid w:val="00913F8A"/>
    <w:rsid w:val="00914DCD"/>
    <w:rsid w:val="00916C7C"/>
    <w:rsid w:val="00932298"/>
    <w:rsid w:val="00956421"/>
    <w:rsid w:val="0096292F"/>
    <w:rsid w:val="0096465C"/>
    <w:rsid w:val="009744B6"/>
    <w:rsid w:val="00987240"/>
    <w:rsid w:val="009A4F8A"/>
    <w:rsid w:val="009D330D"/>
    <w:rsid w:val="009F0140"/>
    <w:rsid w:val="009F106B"/>
    <w:rsid w:val="00A06956"/>
    <w:rsid w:val="00A170B6"/>
    <w:rsid w:val="00A62757"/>
    <w:rsid w:val="00AB057E"/>
    <w:rsid w:val="00AB2CD5"/>
    <w:rsid w:val="00AD52EC"/>
    <w:rsid w:val="00AF6EE1"/>
    <w:rsid w:val="00B24B4A"/>
    <w:rsid w:val="00B31B82"/>
    <w:rsid w:val="00B5644D"/>
    <w:rsid w:val="00B71A7E"/>
    <w:rsid w:val="00B738DC"/>
    <w:rsid w:val="00B83F57"/>
    <w:rsid w:val="00B87C98"/>
    <w:rsid w:val="00B95FEE"/>
    <w:rsid w:val="00BA11E0"/>
    <w:rsid w:val="00BA2850"/>
    <w:rsid w:val="00BB0584"/>
    <w:rsid w:val="00BB57FF"/>
    <w:rsid w:val="00BC3719"/>
    <w:rsid w:val="00BC7F26"/>
    <w:rsid w:val="00BD5936"/>
    <w:rsid w:val="00C06208"/>
    <w:rsid w:val="00C225E4"/>
    <w:rsid w:val="00C2277E"/>
    <w:rsid w:val="00C407BF"/>
    <w:rsid w:val="00C4382D"/>
    <w:rsid w:val="00C6655D"/>
    <w:rsid w:val="00C6688E"/>
    <w:rsid w:val="00C742E2"/>
    <w:rsid w:val="00C855BC"/>
    <w:rsid w:val="00C86F86"/>
    <w:rsid w:val="00C943DF"/>
    <w:rsid w:val="00CA616E"/>
    <w:rsid w:val="00CE0DF1"/>
    <w:rsid w:val="00CE7B0A"/>
    <w:rsid w:val="00CF2860"/>
    <w:rsid w:val="00CF348F"/>
    <w:rsid w:val="00D014FA"/>
    <w:rsid w:val="00D35A38"/>
    <w:rsid w:val="00D44B1E"/>
    <w:rsid w:val="00D53B14"/>
    <w:rsid w:val="00D558A6"/>
    <w:rsid w:val="00D60B88"/>
    <w:rsid w:val="00D75C5F"/>
    <w:rsid w:val="00DA32EB"/>
    <w:rsid w:val="00DE1673"/>
    <w:rsid w:val="00DE3993"/>
    <w:rsid w:val="00DE5D4D"/>
    <w:rsid w:val="00E4515F"/>
    <w:rsid w:val="00E64460"/>
    <w:rsid w:val="00E67069"/>
    <w:rsid w:val="00E735CC"/>
    <w:rsid w:val="00E74F1F"/>
    <w:rsid w:val="00EA4650"/>
    <w:rsid w:val="00EB1620"/>
    <w:rsid w:val="00EC1BBF"/>
    <w:rsid w:val="00ED374F"/>
    <w:rsid w:val="00ED60C3"/>
    <w:rsid w:val="00EE5390"/>
    <w:rsid w:val="00EE5C48"/>
    <w:rsid w:val="00F06077"/>
    <w:rsid w:val="00F35D38"/>
    <w:rsid w:val="00F64313"/>
    <w:rsid w:val="00FA650A"/>
    <w:rsid w:val="00FB3E11"/>
    <w:rsid w:val="00FB4FC1"/>
    <w:rsid w:val="00FC2288"/>
    <w:rsid w:val="00FC6C15"/>
    <w:rsid w:val="00FF4A9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sz w:val="24"/>
      <w:lang w:val="sk-SK" w:bidi="ar-SA"/>
    </w:rPr>
  </w:style>
  <w:style w:type="paragraph" w:styleId="Heading2">
    <w:name w:val="heading 2"/>
    <w:basedOn w:val="Normal"/>
    <w:next w:val="Normal"/>
    <w:link w:val="Nadpis2Char"/>
    <w:qFormat/>
    <w:rsid w:val="0051415F"/>
    <w:pPr>
      <w:keepNext/>
      <w:widowControl/>
      <w:suppressAutoHyphens w:val="0"/>
      <w:spacing w:before="240" w:after="60"/>
      <w:outlineLvl w:val="1"/>
    </w:pPr>
    <w:rPr>
      <w:rFonts w:ascii="Arial" w:eastAsia="Times New Roman" w:hAnsi="Arial"/>
      <w:b/>
      <w:bCs/>
      <w:i/>
      <w:iCs/>
      <w:sz w:val="28"/>
      <w:szCs w:val="28"/>
      <w:lang w:eastAsia="sk-SK"/>
    </w:rPr>
  </w:style>
  <w:style w:type="paragraph" w:styleId="Heading4">
    <w:name w:val="heading 4"/>
    <w:basedOn w:val="Normal"/>
    <w:next w:val="Normal"/>
    <w:link w:val="Nadpis4Char"/>
    <w:qFormat/>
    <w:rsid w:val="0051415F"/>
    <w:pPr>
      <w:keepNext/>
      <w:widowControl/>
      <w:numPr>
        <w:ilvl w:val="0"/>
        <w:numId w:val="31"/>
      </w:numPr>
      <w:suppressAutoHyphens w:val="0"/>
      <w:jc w:val="both"/>
      <w:outlineLvl w:val="3"/>
    </w:pPr>
    <w:rPr>
      <w:rFonts w:eastAsia="Times New Roman"/>
      <w:b/>
      <w:bCs/>
      <w:spacing w:val="40"/>
      <w:szCs w:val="24"/>
      <w:lang w:eastAsia="sk-S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Predvolenpsmoodseku1">
    <w:name w:val="Predvolené písmo odseku1"/>
  </w:style>
  <w:style w:type="character" w:customStyle="1" w:styleId="WW8Num2z0">
    <w:name w:val="WW8Num2z0"/>
    <w:rPr>
      <w:rFonts w:ascii="Arial" w:hAnsi="Arial"/>
    </w:rPr>
  </w:style>
  <w:style w:type="character" w:customStyle="1" w:styleId="WW-Absatz-Standardschriftart">
    <w:name w:val="WW-Absatz-Standardschriftart"/>
  </w:style>
  <w:style w:type="character" w:customStyle="1" w:styleId="WW-WW8Num2z0">
    <w:name w:val="WW-WW8Num2z0"/>
    <w:rPr>
      <w:rFonts w:ascii="Arial" w:hAnsi="Arial"/>
    </w:rPr>
  </w:style>
  <w:style w:type="character" w:customStyle="1" w:styleId="WW-Absatz-Standardschriftart1">
    <w:name w:val="WW-Absatz-Standardschriftart1"/>
  </w:style>
  <w:style w:type="character" w:customStyle="1" w:styleId="WW-WW8Num2z01">
    <w:name w:val="WW-WW8Num2z01"/>
    <w:rPr>
      <w:rFonts w:ascii="Arial" w:hAnsi="Arial"/>
    </w:rPr>
  </w:style>
  <w:style w:type="character" w:customStyle="1" w:styleId="WW-Absatz-Standardschriftart11">
    <w:name w:val="WW-Absatz-Standardschriftart11"/>
  </w:style>
  <w:style w:type="character" w:customStyle="1" w:styleId="WW-WW8Num2z011">
    <w:name w:val="WW-WW8Num2z011"/>
    <w:rPr>
      <w:rFonts w:ascii="Arial" w:hAnsi="Aria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RTFNum21">
    <w:name w:val="RTF_Num 2 1"/>
    <w:rPr>
      <w:rFonts w:ascii="Arial" w:hAnsi="Arial"/>
    </w:rPr>
  </w:style>
  <w:style w:type="character" w:customStyle="1" w:styleId="Symbolypreslovanie">
    <w:name w:val="Symboly pre číslovanie"/>
  </w:style>
  <w:style w:type="character" w:customStyle="1" w:styleId="WW-Symbolypreslovanie">
    <w:name w:val="WW-Symboly pre číslovanie"/>
  </w:style>
  <w:style w:type="character" w:customStyle="1" w:styleId="WW-Symbolypreslovanie1">
    <w:name w:val="WW-Symboly pre číslovanie1"/>
  </w:style>
  <w:style w:type="character" w:customStyle="1" w:styleId="WW-Symbolypreslovanie11">
    <w:name w:val="WW-Symboly pre číslovanie11"/>
  </w:style>
  <w:style w:type="character" w:customStyle="1" w:styleId="WW-Symbolypreslovanie111">
    <w:name w:val="WW-Symboly pre číslovanie111"/>
  </w:style>
  <w:style w:type="character" w:customStyle="1" w:styleId="Symbolypreodrky">
    <w:name w:val="Symboly pre odrážky"/>
    <w:rPr>
      <w:rFonts w:ascii="StarSymbol" w:eastAsia="StarSymbol" w:hAnsi="StarSymbol" w:cs="StarSymbol"/>
      <w:sz w:val="18"/>
      <w:szCs w:val="18"/>
    </w:rPr>
  </w:style>
  <w:style w:type="character" w:customStyle="1" w:styleId="WW-Symbolypreodrky">
    <w:name w:val="WW-Symboly pre odrážky"/>
    <w:rPr>
      <w:rFonts w:ascii="StarSymbol" w:eastAsia="StarSymbol" w:hAnsi="StarSymbol" w:cs="StarSymbol"/>
      <w:sz w:val="18"/>
      <w:szCs w:val="18"/>
    </w:rPr>
  </w:style>
  <w:style w:type="character" w:customStyle="1" w:styleId="WW-Symbolypreodrky1">
    <w:name w:val="WW-Symboly pre odrážky1"/>
    <w:rPr>
      <w:rFonts w:ascii="StarSymbol" w:eastAsia="StarSymbol" w:hAnsi="StarSymbol" w:cs="StarSymbol"/>
      <w:sz w:val="18"/>
      <w:szCs w:val="18"/>
    </w:rPr>
  </w:style>
  <w:style w:type="character" w:customStyle="1" w:styleId="WW-Symbolypreodrky11">
    <w:name w:val="WW-Symboly pre odrážky11"/>
    <w:rPr>
      <w:rFonts w:ascii="StarSymbol" w:eastAsia="StarSymbol" w:hAnsi="StarSymbol" w:cs="StarSymbol"/>
      <w:sz w:val="18"/>
      <w:szCs w:val="18"/>
    </w:rPr>
  </w:style>
  <w:style w:type="character" w:customStyle="1" w:styleId="WW-Symbolypreodrky111">
    <w:name w:val="WW-Symboly pre odrážky111"/>
    <w:rPr>
      <w:rFonts w:ascii="StarSymbol" w:eastAsia="StarSymbol" w:hAnsi="StarSymbol" w:cs="StarSymbol"/>
      <w:sz w:val="18"/>
      <w:szCs w:val="18"/>
    </w:rPr>
  </w:style>
  <w:style w:type="character" w:customStyle="1" w:styleId="Odkaznakomentr1">
    <w:name w:val="Odkaz na komentár1"/>
    <w:rPr>
      <w:sz w:val="16"/>
      <w:szCs w:val="16"/>
    </w:rPr>
  </w:style>
  <w:style w:type="character" w:customStyle="1" w:styleId="Znakyprepoznmkupodiarou">
    <w:name w:val="Znaky pre poznámku pod čiarou"/>
    <w:rPr>
      <w:vertAlign w:val="superscript"/>
    </w:rPr>
  </w:style>
  <w:style w:type="character" w:styleId="PageNumber">
    <w:name w:val="page number"/>
    <w:basedOn w:val="Predvolenpsmoodseku1"/>
  </w:style>
  <w:style w:type="character" w:styleId="FootnoteReference">
    <w:name w:val="footnote reference"/>
    <w:semiHidden/>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styleId="EndnoteReference">
    <w:name w:val="endnote reference"/>
    <w:semiHidden/>
    <w:rPr>
      <w:vertAlign w:val="superscript"/>
    </w:rPr>
  </w:style>
  <w:style w:type="paragraph" w:customStyle="1" w:styleId="Nadpis">
    <w:name w:val="Nadpis"/>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before="0" w:after="120"/>
    </w:pPr>
  </w:style>
  <w:style w:type="paragraph" w:styleId="List">
    <w:name w:val="List"/>
    <w:basedOn w:val="BodyText"/>
    <w:rPr>
      <w:rFonts w:cs="Tahoma"/>
    </w:rPr>
  </w:style>
  <w:style w:type="paragraph" w:customStyle="1" w:styleId="Popisok">
    <w:name w:val="Popisok"/>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Obsah">
    <w:name w:val="Obsah"/>
    <w:basedOn w:val="Normal"/>
    <w:pPr>
      <w:suppressLineNumbers/>
    </w:pPr>
    <w:rPr>
      <w:rFonts w:cs="Tahoma"/>
    </w:rPr>
  </w:style>
  <w:style w:type="paragraph" w:customStyle="1" w:styleId="Textkomentra1">
    <w:name w:val="Text komentára1"/>
    <w:basedOn w:val="Normal"/>
    <w:rPr>
      <w:sz w:val="20"/>
    </w:rPr>
  </w:style>
  <w:style w:type="paragraph" w:styleId="CommentSubject">
    <w:name w:val="annotation subject"/>
    <w:basedOn w:val="Textkomentra1"/>
    <w:next w:val="Textkomentra1"/>
    <w:rPr>
      <w:b/>
      <w:bCs/>
    </w:rPr>
  </w:style>
  <w:style w:type="paragraph" w:styleId="BalloonText">
    <w:name w:val="Balloon Text"/>
    <w:basedOn w:val="Normal"/>
    <w:rPr>
      <w:rFonts w:ascii="Tahoma" w:hAnsi="Tahoma" w:cs="Tahoma"/>
      <w:sz w:val="16"/>
      <w:szCs w:val="16"/>
    </w:rPr>
  </w:style>
  <w:style w:type="paragraph" w:styleId="FootnoteText">
    <w:name w:val="footnote text"/>
    <w:aliases w:val="Text poznámky pod čiarou Char Char Char"/>
    <w:basedOn w:val="Normal"/>
    <w:link w:val="TextpoznmkypodiarouChar"/>
    <w:semiHidden/>
    <w:rPr>
      <w:sz w:val="20"/>
      <w:lang w:val="x-none"/>
    </w:rPr>
  </w:style>
  <w:style w:type="paragraph" w:styleId="Footer">
    <w:name w:val="footer"/>
    <w:basedOn w:val="Normal"/>
    <w:link w:val="PtaChar"/>
    <w:uiPriority w:val="99"/>
    <w:pPr>
      <w:tabs>
        <w:tab w:val="center" w:pos="4536"/>
        <w:tab w:val="right" w:pos="9072"/>
      </w:tabs>
    </w:pPr>
    <w:rPr>
      <w:lang w:val="x-none"/>
    </w:rPr>
  </w:style>
  <w:style w:type="paragraph" w:customStyle="1" w:styleId="Obsahrmca">
    <w:name w:val="Obsah rámca"/>
    <w:basedOn w:val="BodyText"/>
  </w:style>
  <w:style w:type="paragraph" w:styleId="ListParagraph">
    <w:name w:val="List Paragraph"/>
    <w:basedOn w:val="Normal"/>
    <w:qFormat/>
    <w:rsid w:val="003A72F8"/>
    <w:pPr>
      <w:ind w:left="708"/>
    </w:pPr>
  </w:style>
  <w:style w:type="paragraph" w:customStyle="1" w:styleId="CharChar">
    <w:name w:val="Char Char"/>
    <w:basedOn w:val="Normal"/>
    <w:rsid w:val="00B31B82"/>
    <w:pPr>
      <w:suppressAutoHyphens w:val="0"/>
      <w:adjustRightInd w:val="0"/>
      <w:spacing w:after="160" w:line="240" w:lineRule="exact"/>
      <w:jc w:val="both"/>
      <w:textAlignment w:val="baseline"/>
    </w:pPr>
    <w:rPr>
      <w:rFonts w:ascii="Tahoma" w:eastAsia="Times New Roman" w:hAnsi="Tahoma" w:cs="Tahoma"/>
      <w:sz w:val="20"/>
      <w:lang w:eastAsia="en-US"/>
    </w:rPr>
  </w:style>
  <w:style w:type="character" w:customStyle="1" w:styleId="TextpoznmkypodiarouChar">
    <w:name w:val="Text poznámky pod čiarou Char"/>
    <w:aliases w:val="Text poznámky pod čiarou Char Char Char Char"/>
    <w:link w:val="FootnoteText"/>
    <w:locked/>
    <w:rsid w:val="00B31B82"/>
    <w:rPr>
      <w:rFonts w:eastAsia="Lucida Sans Unicode"/>
    </w:rPr>
  </w:style>
  <w:style w:type="paragraph" w:styleId="BodyTextIndent">
    <w:name w:val="Body Text Indent"/>
    <w:basedOn w:val="Normal"/>
    <w:link w:val="ZarkazkladnhotextuChar"/>
    <w:rsid w:val="00015E8D"/>
    <w:pPr>
      <w:spacing w:after="120"/>
      <w:ind w:left="283"/>
    </w:pPr>
    <w:rPr>
      <w:rFonts w:eastAsia="Times New Roman"/>
    </w:rPr>
  </w:style>
  <w:style w:type="character" w:customStyle="1" w:styleId="ZarkazkladnhotextuChar">
    <w:name w:val="Zarážka základného textu Char"/>
    <w:link w:val="BodyTextIndent"/>
    <w:rsid w:val="00015E8D"/>
    <w:rPr>
      <w:sz w:val="24"/>
    </w:rPr>
  </w:style>
  <w:style w:type="character" w:styleId="CommentReference">
    <w:name w:val="annotation reference"/>
    <w:uiPriority w:val="99"/>
    <w:semiHidden/>
    <w:unhideWhenUsed/>
    <w:rsid w:val="0080536A"/>
    <w:rPr>
      <w:sz w:val="16"/>
      <w:szCs w:val="16"/>
    </w:rPr>
  </w:style>
  <w:style w:type="paragraph" w:styleId="CommentText">
    <w:name w:val="annotation text"/>
    <w:basedOn w:val="Normal"/>
    <w:link w:val="TextkomentraChar"/>
    <w:uiPriority w:val="99"/>
    <w:semiHidden/>
    <w:unhideWhenUsed/>
    <w:rsid w:val="0080536A"/>
    <w:rPr>
      <w:sz w:val="20"/>
      <w:lang w:val="x-none"/>
    </w:rPr>
  </w:style>
  <w:style w:type="character" w:customStyle="1" w:styleId="TextkomentraChar">
    <w:name w:val="Text komentára Char"/>
    <w:link w:val="CommentText"/>
    <w:uiPriority w:val="99"/>
    <w:semiHidden/>
    <w:rsid w:val="0080536A"/>
    <w:rPr>
      <w:rFonts w:eastAsia="Lucida Sans Unicode"/>
    </w:rPr>
  </w:style>
  <w:style w:type="paragraph" w:styleId="Header">
    <w:name w:val="header"/>
    <w:basedOn w:val="Normal"/>
    <w:link w:val="HlavikaChar"/>
    <w:uiPriority w:val="99"/>
    <w:semiHidden/>
    <w:unhideWhenUsed/>
    <w:rsid w:val="00CE7B0A"/>
    <w:pPr>
      <w:tabs>
        <w:tab w:val="center" w:pos="4536"/>
        <w:tab w:val="right" w:pos="9072"/>
      </w:tabs>
    </w:pPr>
    <w:rPr>
      <w:lang w:val="x-none"/>
    </w:rPr>
  </w:style>
  <w:style w:type="character" w:customStyle="1" w:styleId="HlavikaChar">
    <w:name w:val="Hlavička Char"/>
    <w:link w:val="Header"/>
    <w:uiPriority w:val="99"/>
    <w:semiHidden/>
    <w:rsid w:val="00CE7B0A"/>
    <w:rPr>
      <w:rFonts w:eastAsia="Lucida Sans Unicode"/>
      <w:sz w:val="24"/>
    </w:rPr>
  </w:style>
  <w:style w:type="character" w:customStyle="1" w:styleId="PtaChar">
    <w:name w:val="Päta Char"/>
    <w:link w:val="Footer"/>
    <w:uiPriority w:val="99"/>
    <w:rsid w:val="00CE7B0A"/>
    <w:rPr>
      <w:rFonts w:eastAsia="Lucida Sans Unicode"/>
      <w:sz w:val="24"/>
    </w:rPr>
  </w:style>
  <w:style w:type="character" w:customStyle="1" w:styleId="Nadpis2Char">
    <w:name w:val="Nadpis 2 Char"/>
    <w:link w:val="Heading2"/>
    <w:rsid w:val="0051415F"/>
    <w:rPr>
      <w:rFonts w:ascii="Arial" w:hAnsi="Arial"/>
      <w:b/>
      <w:bCs/>
      <w:i/>
      <w:iCs/>
      <w:sz w:val="28"/>
      <w:szCs w:val="28"/>
    </w:rPr>
  </w:style>
  <w:style w:type="character" w:customStyle="1" w:styleId="Nadpis4Char">
    <w:name w:val="Nadpis 4 Char"/>
    <w:link w:val="Heading4"/>
    <w:rsid w:val="0051415F"/>
    <w:rPr>
      <w:b/>
      <w:bCs/>
      <w:spacing w:val="40"/>
      <w:sz w:val="24"/>
      <w:szCs w:val="24"/>
    </w:rPr>
  </w:style>
  <w:style w:type="paragraph" w:customStyle="1" w:styleId="CharChar1">
    <w:name w:val="Char Char1"/>
    <w:basedOn w:val="Normal"/>
    <w:rsid w:val="0051415F"/>
    <w:pPr>
      <w:widowControl/>
      <w:suppressAutoHyphens w:val="0"/>
      <w:spacing w:after="160" w:line="240" w:lineRule="exact"/>
    </w:pPr>
    <w:rPr>
      <w:rFonts w:ascii="Arial" w:eastAsia="Times New Roman" w:hAnsi="Arial"/>
      <w:sz w:val="20"/>
      <w:lang w:val="en-US" w:eastAsia="en-US"/>
    </w:rPr>
  </w:style>
  <w:style w:type="paragraph" w:styleId="BodyText3">
    <w:name w:val="Body Text 3"/>
    <w:basedOn w:val="Normal"/>
    <w:link w:val="Zkladntext3Char"/>
    <w:rsid w:val="00176038"/>
    <w:pPr>
      <w:widowControl/>
      <w:suppressAutoHyphens w:val="0"/>
      <w:spacing w:after="120"/>
    </w:pPr>
    <w:rPr>
      <w:rFonts w:eastAsia="Times New Roman"/>
      <w:sz w:val="16"/>
      <w:szCs w:val="16"/>
      <w:lang w:eastAsia="sk-SK"/>
    </w:rPr>
  </w:style>
  <w:style w:type="character" w:customStyle="1" w:styleId="Zkladntext3Char">
    <w:name w:val="Základný text 3 Char"/>
    <w:link w:val="BodyText3"/>
    <w:rsid w:val="00176038"/>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7</TotalTime>
  <Pages>17</Pages>
  <Words>5187</Words>
  <Characters>29566</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ŠTATÚT</vt:lpstr>
    </vt:vector>
  </TitlesOfParts>
  <Company>SRo Bratislava</Company>
  <LinksUpToDate>false</LinksUpToDate>
  <CharactersWithSpaces>34684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ŠTATÚT</dc:title>
  <dc:creator>Michal Dzurjanin</dc:creator>
  <cp:lastModifiedBy>Krištofová, Jana</cp:lastModifiedBy>
  <cp:revision>6</cp:revision>
  <cp:lastPrinted>2011-12-07T13:18:00Z</cp:lastPrinted>
  <dcterms:created xsi:type="dcterms:W3CDTF">2011-12-07T08:04:00Z</dcterms:created>
  <dcterms:modified xsi:type="dcterms:W3CDTF">2011-12-07T13:18:00Z</dcterms:modified>
</cp:coreProperties>
</file>