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42" w:rsidRDefault="00606E42" w:rsidP="00606E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606E42" w:rsidRDefault="00606E42" w:rsidP="00606E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06E42" w:rsidRDefault="00606E42" w:rsidP="00606E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06E42" w:rsidRDefault="00606E42" w:rsidP="00606E42">
      <w:pPr>
        <w:rPr>
          <w:rFonts w:ascii="Arial" w:hAnsi="Arial" w:cs="Arial"/>
          <w:b/>
          <w:i/>
        </w:rPr>
      </w:pPr>
    </w:p>
    <w:p w:rsidR="00606E42" w:rsidRDefault="00606E42" w:rsidP="00606E42">
      <w:pPr>
        <w:rPr>
          <w:rFonts w:ascii="Arial" w:hAnsi="Arial" w:cs="Arial"/>
        </w:rPr>
      </w:pPr>
    </w:p>
    <w:p w:rsidR="00606E42" w:rsidRDefault="00606E42" w:rsidP="00606E42">
      <w:pPr>
        <w:rPr>
          <w:rFonts w:ascii="Arial" w:hAnsi="Arial" w:cs="Arial"/>
        </w:rPr>
      </w:pPr>
    </w:p>
    <w:p w:rsidR="00606E42" w:rsidRDefault="00606E42" w:rsidP="00606E42">
      <w:pPr>
        <w:rPr>
          <w:rFonts w:ascii="Arial" w:hAnsi="Arial" w:cs="Arial"/>
        </w:rPr>
      </w:pPr>
    </w:p>
    <w:p w:rsidR="00606E42" w:rsidRDefault="00606E42" w:rsidP="0060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schôdza výboru</w:t>
      </w:r>
    </w:p>
    <w:p w:rsidR="00606E42" w:rsidRDefault="00606E42" w:rsidP="0060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6E42" w:rsidRDefault="00606E42" w:rsidP="0060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06E42" w:rsidRDefault="00606E42" w:rsidP="0060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606E42" w:rsidRDefault="00606E42" w:rsidP="0060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6E42" w:rsidRDefault="00606E42" w:rsidP="0060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06E42" w:rsidRDefault="00606E42" w:rsidP="00606E42">
      <w:pPr>
        <w:jc w:val="both"/>
        <w:rPr>
          <w:rFonts w:ascii="Arial" w:hAnsi="Arial" w:cs="Arial"/>
        </w:rPr>
      </w:pPr>
    </w:p>
    <w:p w:rsidR="00606E42" w:rsidRDefault="00606E42" w:rsidP="00606E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144</w:t>
      </w:r>
    </w:p>
    <w:p w:rsidR="00606E42" w:rsidRDefault="00606E42" w:rsidP="00606E42">
      <w:pPr>
        <w:jc w:val="center"/>
        <w:rPr>
          <w:rFonts w:ascii="Arial" w:hAnsi="Arial" w:cs="Arial"/>
          <w:b/>
          <w:i/>
          <w:sz w:val="28"/>
        </w:rPr>
      </w:pPr>
    </w:p>
    <w:p w:rsidR="00606E42" w:rsidRDefault="00606E42" w:rsidP="00606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06E42" w:rsidRDefault="00606E42" w:rsidP="00606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06E42" w:rsidRDefault="00606E42" w:rsidP="00606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06E42" w:rsidRDefault="00606E42" w:rsidP="00606E4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novembra  2011</w:t>
      </w:r>
    </w:p>
    <w:p w:rsidR="00606E42" w:rsidRDefault="00606E42" w:rsidP="00606E4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rozpočtu Ministerstva pôdohospodárstva a rozvoja vidieka </w:t>
      </w:r>
      <w:r w:rsidRPr="00606E42">
        <w:rPr>
          <w:rFonts w:ascii="Arial" w:hAnsi="Arial" w:cs="Arial"/>
        </w:rPr>
        <w:t>Slovenskej republiky</w:t>
      </w:r>
      <w:r w:rsidR="00C43D53">
        <w:rPr>
          <w:rFonts w:ascii="Arial" w:hAnsi="Arial" w:cs="Arial"/>
        </w:rPr>
        <w:t xml:space="preserve"> na rok 2012</w:t>
      </w: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06E42">
        <w:rPr>
          <w:rFonts w:ascii="Arial" w:hAnsi="Arial" w:cs="Arial"/>
          <w:b/>
        </w:rPr>
        <w:t xml:space="preserve">Výbor Národnej rady Slovenskej republiky </w:t>
      </w: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06E42">
        <w:rPr>
          <w:rFonts w:ascii="Arial" w:hAnsi="Arial" w:cs="Arial"/>
          <w:b/>
        </w:rPr>
        <w:t>pre pôdohospodárstvo a životné prostredie</w:t>
      </w: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b/>
          <w:bCs/>
        </w:rPr>
        <w:tab/>
      </w:r>
      <w:r w:rsidRPr="00606E42">
        <w:rPr>
          <w:rFonts w:ascii="Arial" w:hAnsi="Arial" w:cs="Arial"/>
          <w:b/>
          <w:bCs/>
        </w:rPr>
        <w:t>A. p r e r o k o v a l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návrh rozpočtu </w:t>
      </w:r>
      <w:r w:rsidRPr="00606E42">
        <w:rPr>
          <w:rFonts w:ascii="Arial" w:hAnsi="Arial" w:cs="Arial"/>
        </w:rPr>
        <w:t>kapitoly Ministerstva pôdohospodárstva</w:t>
      </w:r>
      <w:r>
        <w:rPr>
          <w:rFonts w:ascii="Arial" w:hAnsi="Arial" w:cs="Arial"/>
        </w:rPr>
        <w:t xml:space="preserve"> a rozvoja vidieka  Slovenskej republiky </w:t>
      </w:r>
      <w:r w:rsidRPr="00606E42">
        <w:rPr>
          <w:rFonts w:ascii="Arial" w:hAnsi="Arial" w:cs="Arial"/>
        </w:rPr>
        <w:t>na rok</w:t>
      </w:r>
      <w:r w:rsidR="00C43D53">
        <w:rPr>
          <w:rFonts w:ascii="Arial" w:hAnsi="Arial" w:cs="Arial"/>
        </w:rPr>
        <w:t xml:space="preserve"> 2012 </w:t>
      </w:r>
    </w:p>
    <w:p w:rsidR="00606E42" w:rsidRPr="00606E42" w:rsidRDefault="00606E42" w:rsidP="00606E42">
      <w:pPr>
        <w:pStyle w:val="Nadpis2"/>
        <w:rPr>
          <w:rFonts w:ascii="Arial" w:hAnsi="Arial" w:cs="Arial"/>
        </w:rPr>
      </w:pPr>
    </w:p>
    <w:p w:rsidR="00606E42" w:rsidRPr="00606E42" w:rsidRDefault="00606E42" w:rsidP="00606E42">
      <w:pPr>
        <w:pStyle w:val="Nadpis2"/>
        <w:rPr>
          <w:rFonts w:ascii="Arial" w:hAnsi="Arial" w:cs="Arial"/>
        </w:rPr>
      </w:pPr>
      <w:r w:rsidRPr="00606E42">
        <w:rPr>
          <w:rFonts w:ascii="Arial" w:hAnsi="Arial" w:cs="Arial"/>
        </w:rPr>
        <w:tab/>
        <w:t>B. s ú h l a s í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606E42">
        <w:rPr>
          <w:rFonts w:ascii="Arial" w:hAnsi="Arial" w:cs="Arial"/>
        </w:rPr>
        <w:tab/>
      </w:r>
      <w:r w:rsidRPr="00606E42">
        <w:rPr>
          <w:rFonts w:ascii="Arial" w:hAnsi="Arial" w:cs="Arial"/>
        </w:rPr>
        <w:tab/>
        <w:t>s návrhom rozpočtu kapitoly Ministerstva pôdohospodárstva</w:t>
      </w:r>
      <w:r>
        <w:rPr>
          <w:rFonts w:ascii="Arial" w:hAnsi="Arial" w:cs="Arial"/>
        </w:rPr>
        <w:t xml:space="preserve"> a rozvoja vidieka </w:t>
      </w:r>
      <w:r w:rsidRPr="00606E42">
        <w:rPr>
          <w:rFonts w:ascii="Arial" w:hAnsi="Arial" w:cs="Arial"/>
        </w:rPr>
        <w:t xml:space="preserve"> Slovenskej republiky na rok</w:t>
      </w:r>
      <w:r w:rsidR="00C43D53">
        <w:rPr>
          <w:rFonts w:ascii="Arial" w:hAnsi="Arial" w:cs="Arial"/>
        </w:rPr>
        <w:t xml:space="preserve"> 2012</w:t>
      </w:r>
      <w:r w:rsidRPr="00606E42">
        <w:rPr>
          <w:rFonts w:ascii="Arial" w:hAnsi="Arial" w:cs="Arial"/>
        </w:rPr>
        <w:t>, pričom rozpočet kapitoly Ministerstva pôdohospodárstva</w:t>
      </w:r>
      <w:r>
        <w:rPr>
          <w:rFonts w:ascii="Arial" w:hAnsi="Arial" w:cs="Arial"/>
        </w:rPr>
        <w:t xml:space="preserve"> a rozvoja vidieka </w:t>
      </w:r>
      <w:r w:rsidRPr="00606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Slovenskej republiky na rok 2012</w:t>
      </w:r>
      <w:r w:rsidRPr="00606E42">
        <w:rPr>
          <w:rFonts w:ascii="Arial" w:hAnsi="Arial" w:cs="Arial"/>
        </w:rPr>
        <w:t xml:space="preserve"> predstavuje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celkové príjmy vo výške</w:t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ab/>
        <w:t>1 079 040 523 €</w:t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z toho:</w:t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  <w:t xml:space="preserve">  </w:t>
      </w:r>
      <w:r w:rsidRPr="00606E42">
        <w:rPr>
          <w:rFonts w:ascii="Arial" w:hAnsi="Arial" w:cs="Arial"/>
          <w:b/>
          <w:bCs/>
        </w:rPr>
        <w:tab/>
      </w:r>
    </w:p>
    <w:p w:rsid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a) prostriedky štátneho rozpočtu SR</w:t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ab/>
        <w:t xml:space="preserve">     26 168 471 €</w:t>
      </w:r>
      <w:r w:rsidRPr="00606E42">
        <w:rPr>
          <w:rFonts w:ascii="Arial" w:hAnsi="Arial" w:cs="Arial"/>
          <w:b/>
          <w:bCs/>
        </w:rPr>
        <w:t xml:space="preserve">  </w:t>
      </w:r>
    </w:p>
    <w:p w:rsidR="00C43D53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>b)</w:t>
      </w:r>
      <w:r w:rsidRPr="00606E42">
        <w:rPr>
          <w:rFonts w:ascii="Arial" w:hAnsi="Arial" w:cs="Arial"/>
          <w:b/>
          <w:bCs/>
        </w:rPr>
        <w:tab/>
        <w:t xml:space="preserve">z európskeho spoločenstva   </w:t>
      </w:r>
      <w:r w:rsidR="00C43D53">
        <w:rPr>
          <w:rFonts w:ascii="Arial" w:hAnsi="Arial" w:cs="Arial"/>
          <w:b/>
          <w:bCs/>
        </w:rPr>
        <w:t xml:space="preserve">                               1 052 872 052 €   </w:t>
      </w:r>
      <w:r w:rsidR="00C43D53">
        <w:rPr>
          <w:rFonts w:ascii="Arial" w:hAnsi="Arial" w:cs="Arial"/>
          <w:b/>
          <w:bCs/>
        </w:rPr>
        <w:tab/>
      </w:r>
    </w:p>
    <w:p w:rsidR="00947813" w:rsidRDefault="00C43D53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ab/>
      </w:r>
    </w:p>
    <w:p w:rsidR="00606E42" w:rsidRDefault="00947813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06E42" w:rsidRPr="00606E42">
        <w:rPr>
          <w:rFonts w:ascii="Arial" w:hAnsi="Arial" w:cs="Arial"/>
          <w:b/>
          <w:bCs/>
        </w:rPr>
        <w:t>celkové výdavky v objeme</w:t>
      </w:r>
      <w:r w:rsidR="00606E42" w:rsidRPr="00606E42">
        <w:rPr>
          <w:rFonts w:ascii="Arial" w:hAnsi="Arial" w:cs="Arial"/>
          <w:b/>
          <w:bCs/>
        </w:rPr>
        <w:tab/>
      </w:r>
      <w:r w:rsidR="00606E42" w:rsidRPr="00606E42">
        <w:rPr>
          <w:rFonts w:ascii="Arial" w:hAnsi="Arial" w:cs="Arial"/>
          <w:b/>
          <w:bCs/>
        </w:rPr>
        <w:tab/>
      </w:r>
      <w:r w:rsidR="00606E42" w:rsidRPr="00606E42">
        <w:rPr>
          <w:rFonts w:ascii="Arial" w:hAnsi="Arial" w:cs="Arial"/>
          <w:b/>
          <w:bCs/>
        </w:rPr>
        <w:tab/>
        <w:t xml:space="preserve">        </w:t>
      </w:r>
      <w:r w:rsidR="00C43D53">
        <w:rPr>
          <w:rFonts w:ascii="Arial" w:hAnsi="Arial" w:cs="Arial"/>
          <w:b/>
          <w:bCs/>
        </w:rPr>
        <w:t xml:space="preserve">   1 409 113 939 € 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>z toho: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a) spolufinancovanie zo ŠR</w:t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 xml:space="preserve">    222 940 100 €</w:t>
      </w:r>
      <w:r w:rsidR="00C43D53"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>b) p</w:t>
      </w:r>
      <w:r>
        <w:rPr>
          <w:rFonts w:ascii="Arial" w:hAnsi="Arial" w:cs="Arial"/>
          <w:b/>
          <w:bCs/>
        </w:rPr>
        <w:t>rostriedky EÚ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3D53">
        <w:rPr>
          <w:rFonts w:ascii="Arial" w:hAnsi="Arial" w:cs="Arial"/>
          <w:b/>
          <w:bCs/>
        </w:rPr>
        <w:t xml:space="preserve">                      1 052 872 052 €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C. o d p o r ú č a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  <w:t>Národnej rade Slovenskej republiky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Cs/>
        </w:rPr>
        <w:t>návrh rozpočtu kapitoly Ministerstva pôdohospodárstva</w:t>
      </w:r>
      <w:r>
        <w:rPr>
          <w:rFonts w:ascii="Arial" w:hAnsi="Arial" w:cs="Arial"/>
          <w:bCs/>
        </w:rPr>
        <w:t xml:space="preserve"> a rozvoja vidieka </w:t>
      </w:r>
      <w:r w:rsidRPr="00606E42">
        <w:rPr>
          <w:rFonts w:ascii="Arial" w:hAnsi="Arial" w:cs="Arial"/>
          <w:bCs/>
        </w:rPr>
        <w:t xml:space="preserve"> Slovenskej republiky na rok</w:t>
      </w:r>
      <w:r w:rsidR="00C43D53">
        <w:rPr>
          <w:rFonts w:ascii="Arial" w:hAnsi="Arial" w:cs="Arial"/>
          <w:bCs/>
        </w:rPr>
        <w:t xml:space="preserve"> 2012</w:t>
      </w:r>
      <w:r w:rsidRPr="00606E42">
        <w:rPr>
          <w:rFonts w:ascii="Arial" w:hAnsi="Arial" w:cs="Arial"/>
          <w:bCs/>
        </w:rPr>
        <w:t xml:space="preserve">  v rámci štátneho rozpočtu Slovenskej republiky</w:t>
      </w:r>
      <w:r>
        <w:rPr>
          <w:rFonts w:ascii="Arial" w:hAnsi="Arial" w:cs="Arial"/>
          <w:bCs/>
        </w:rPr>
        <w:t xml:space="preserve"> na rok 2012</w:t>
      </w:r>
      <w:r w:rsidRPr="00606E42">
        <w:rPr>
          <w:rFonts w:ascii="Arial" w:hAnsi="Arial" w:cs="Arial"/>
          <w:bCs/>
        </w:rPr>
        <w:t xml:space="preserve"> </w:t>
      </w:r>
      <w:r w:rsidRPr="00606E42">
        <w:rPr>
          <w:rFonts w:ascii="Arial" w:hAnsi="Arial" w:cs="Arial"/>
          <w:b/>
          <w:bCs/>
        </w:rPr>
        <w:t>schváliť;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  <w:r w:rsidRPr="00606E42">
        <w:rPr>
          <w:rFonts w:ascii="Arial" w:hAnsi="Arial" w:cs="Arial"/>
          <w:bCs/>
        </w:rPr>
        <w:tab/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D. u k l a d á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  <w:t xml:space="preserve">predsedovi výboru  </w:t>
      </w:r>
    </w:p>
    <w:p w:rsidR="00606E42" w:rsidRPr="00606E42" w:rsidRDefault="00606E42" w:rsidP="00606E4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Cs/>
        </w:rPr>
        <w:t>stanovisko výboru k návrhu rozpočtu kapitoly Ministerstva pôdohospodárstva</w:t>
      </w:r>
      <w:r>
        <w:rPr>
          <w:rFonts w:ascii="Arial" w:hAnsi="Arial" w:cs="Arial"/>
          <w:bCs/>
        </w:rPr>
        <w:t xml:space="preserve"> a rozvoja vidieka </w:t>
      </w:r>
      <w:r w:rsidRPr="00606E42">
        <w:rPr>
          <w:rFonts w:ascii="Arial" w:hAnsi="Arial" w:cs="Arial"/>
          <w:bCs/>
        </w:rPr>
        <w:t xml:space="preserve"> Slovenskej republiky na rok</w:t>
      </w:r>
      <w:r w:rsidR="00C43D53">
        <w:rPr>
          <w:rFonts w:ascii="Arial" w:hAnsi="Arial" w:cs="Arial"/>
          <w:bCs/>
        </w:rPr>
        <w:t xml:space="preserve"> 2012</w:t>
      </w:r>
      <w:r w:rsidRPr="00606E42">
        <w:rPr>
          <w:rFonts w:ascii="Arial" w:hAnsi="Arial" w:cs="Arial"/>
          <w:bCs/>
        </w:rPr>
        <w:t xml:space="preserve"> oznámiť predsedovi Výboru Národnej rady Slovenskej republiky</w:t>
      </w:r>
      <w:r w:rsidR="00BB0A6C">
        <w:rPr>
          <w:rFonts w:ascii="Arial" w:hAnsi="Arial" w:cs="Arial"/>
          <w:bCs/>
        </w:rPr>
        <w:t xml:space="preserve"> pre financie a rozpočet.</w:t>
      </w:r>
    </w:p>
    <w:p w:rsidR="00606E42" w:rsidRPr="00606E42" w:rsidRDefault="00606E42" w:rsidP="00606E4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06E42" w:rsidRPr="00606E42" w:rsidRDefault="00606E42" w:rsidP="00606E4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6E42" w:rsidRPr="00606E42" w:rsidRDefault="00606E42" w:rsidP="00606E4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6E42" w:rsidRDefault="000D3A0F" w:rsidP="000D3A0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0D3A0F" w:rsidRPr="000D3A0F" w:rsidRDefault="000D3A0F" w:rsidP="000D3A0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predsedníčka výboru </w:t>
      </w:r>
    </w:p>
    <w:p w:rsidR="00DB28F4" w:rsidRDefault="00DB28F4"/>
    <w:sectPr w:rsidR="00DB28F4" w:rsidSect="000D3A0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3A" w:rsidRDefault="00A8653A" w:rsidP="00B70FDE">
      <w:r>
        <w:separator/>
      </w:r>
    </w:p>
  </w:endnote>
  <w:endnote w:type="continuationSeparator" w:id="0">
    <w:p w:rsidR="00A8653A" w:rsidRDefault="00A8653A" w:rsidP="00B7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311683"/>
      <w:docPartObj>
        <w:docPartGallery w:val="Page Numbers (Bottom of Page)"/>
        <w:docPartUnique/>
      </w:docPartObj>
    </w:sdtPr>
    <w:sdtContent>
      <w:p w:rsidR="000D3A0F" w:rsidRDefault="000D3A0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0FDE" w:rsidRDefault="00B7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3A" w:rsidRDefault="00A8653A" w:rsidP="00B70FDE">
      <w:r>
        <w:separator/>
      </w:r>
    </w:p>
  </w:footnote>
  <w:footnote w:type="continuationSeparator" w:id="0">
    <w:p w:rsidR="00A8653A" w:rsidRDefault="00A8653A" w:rsidP="00B7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42"/>
    <w:rsid w:val="000526E2"/>
    <w:rsid w:val="000C3C06"/>
    <w:rsid w:val="000D3A0F"/>
    <w:rsid w:val="00221B7A"/>
    <w:rsid w:val="003B3F74"/>
    <w:rsid w:val="003B535A"/>
    <w:rsid w:val="00565A78"/>
    <w:rsid w:val="00606E42"/>
    <w:rsid w:val="008072B4"/>
    <w:rsid w:val="00947813"/>
    <w:rsid w:val="00A1333B"/>
    <w:rsid w:val="00A8653A"/>
    <w:rsid w:val="00AF1C8A"/>
    <w:rsid w:val="00B3709D"/>
    <w:rsid w:val="00B70FDE"/>
    <w:rsid w:val="00BB0A6C"/>
    <w:rsid w:val="00C15FB4"/>
    <w:rsid w:val="00C300A5"/>
    <w:rsid w:val="00C43D53"/>
    <w:rsid w:val="00C607C6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E42"/>
    <w:pPr>
      <w:jc w:val="left"/>
    </w:pPr>
    <w:rPr>
      <w:rFonts w:ascii="Times New Roman" w:eastAsia="Times New Roman" w:hAnsi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06E42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character" w:customStyle="1" w:styleId="Nadpis2Char">
    <w:name w:val="Nadpis 2 Char"/>
    <w:basedOn w:val="Predvolenpsmoodseku"/>
    <w:link w:val="Nadpis2"/>
    <w:rsid w:val="00606E42"/>
    <w:rPr>
      <w:rFonts w:ascii="Times New Roman" w:eastAsia="Times New Roman" w:hAnsi="Times New Roman"/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0F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0FDE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0F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0FDE"/>
    <w:rPr>
      <w:rFonts w:ascii="Times New Roman" w:eastAsia="Times New Roman" w:hAnsi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E42"/>
    <w:pPr>
      <w:jc w:val="left"/>
    </w:pPr>
    <w:rPr>
      <w:rFonts w:ascii="Times New Roman" w:eastAsia="Times New Roman" w:hAnsi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06E42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character" w:customStyle="1" w:styleId="Nadpis2Char">
    <w:name w:val="Nadpis 2 Char"/>
    <w:basedOn w:val="Predvolenpsmoodseku"/>
    <w:link w:val="Nadpis2"/>
    <w:rsid w:val="00606E42"/>
    <w:rPr>
      <w:rFonts w:ascii="Times New Roman" w:eastAsia="Times New Roman" w:hAnsi="Times New Roman"/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0F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0FDE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0F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0FDE"/>
    <w:rPr>
      <w:rFonts w:ascii="Times New Roman" w:eastAsia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dcterms:created xsi:type="dcterms:W3CDTF">2011-10-26T10:16:00Z</dcterms:created>
  <dcterms:modified xsi:type="dcterms:W3CDTF">2011-11-22T13:03:00Z</dcterms:modified>
</cp:coreProperties>
</file>