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2D2B" w:rsidRPr="00DE6BD9" w:rsidP="00342D2B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342D2B" w:rsidRPr="00DE6BD9" w:rsidP="00342D2B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342D2B" w:rsidRPr="00342D2B" w:rsidP="00342D2B">
      <w:pPr>
        <w:jc w:val="both"/>
        <w:rPr>
          <w:rFonts w:ascii="Arial" w:hAnsi="Arial" w:cs="Arial"/>
          <w:b/>
          <w:bCs/>
          <w:szCs w:val="20"/>
        </w:rPr>
      </w:pPr>
    </w:p>
    <w:p w:rsidR="00342D2B" w:rsidRPr="00342D2B" w:rsidP="00342D2B">
      <w:pPr>
        <w:rPr>
          <w:rFonts w:ascii="Arial" w:hAnsi="Arial" w:cs="Arial"/>
          <w:b/>
          <w:bCs/>
          <w:color w:val="000000"/>
        </w:rPr>
      </w:pPr>
    </w:p>
    <w:p w:rsidR="00342D2B" w:rsidRPr="00342D2B" w:rsidP="00342D2B">
      <w:pPr>
        <w:rPr>
          <w:rFonts w:ascii="Arial" w:hAnsi="Arial" w:cs="Arial"/>
          <w:sz w:val="22"/>
        </w:rPr>
      </w:pPr>
      <w:r w:rsidRPr="00342D2B">
        <w:rPr>
          <w:rFonts w:ascii="Arial" w:hAnsi="Arial" w:cs="Arial"/>
          <w:bCs/>
          <w:sz w:val="22"/>
        </w:rPr>
        <w:t>Číslo: CRD-4017/2011</w:t>
        <w:tab/>
        <w:tab/>
        <w:tab/>
        <w:tab/>
        <w:tab/>
        <w:tab/>
        <w:tab/>
      </w:r>
      <w:r w:rsidRPr="00342D2B">
        <w:rPr>
          <w:rFonts w:ascii="Arial" w:hAnsi="Arial" w:cs="Arial"/>
          <w:b/>
          <w:bCs/>
          <w:sz w:val="22"/>
        </w:rPr>
        <w:t>22.</w:t>
      </w:r>
      <w:r w:rsidRPr="00342D2B">
        <w:rPr>
          <w:rFonts w:ascii="Arial" w:hAnsi="Arial" w:cs="Arial"/>
          <w:bCs/>
          <w:sz w:val="22"/>
        </w:rPr>
        <w:t xml:space="preserve"> sch</w:t>
      </w:r>
      <w:r w:rsidRPr="00342D2B">
        <w:rPr>
          <w:rFonts w:ascii="Arial" w:hAnsi="Arial" w:cs="Arial"/>
          <w:sz w:val="22"/>
        </w:rPr>
        <w:t>ôdza výboru</w:t>
      </w:r>
    </w:p>
    <w:p w:rsidR="00342D2B" w:rsidRPr="00342D2B" w:rsidP="00342D2B">
      <w:pPr>
        <w:rPr>
          <w:rFonts w:ascii="Arial" w:hAnsi="Arial" w:cs="Arial"/>
          <w:b/>
          <w:bCs/>
          <w:sz w:val="28"/>
          <w:szCs w:val="28"/>
        </w:rPr>
      </w:pPr>
    </w:p>
    <w:p w:rsidR="00342D2B" w:rsidRPr="00342D2B" w:rsidP="00342D2B">
      <w:pPr>
        <w:rPr>
          <w:rFonts w:ascii="Arial" w:hAnsi="Arial" w:cs="Arial"/>
          <w:b/>
          <w:bCs/>
          <w:sz w:val="28"/>
          <w:szCs w:val="28"/>
        </w:rPr>
      </w:pPr>
    </w:p>
    <w:p w:rsidR="00342D2B" w:rsidRPr="00342D2B" w:rsidP="00342D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42D2B">
        <w:rPr>
          <w:rFonts w:ascii="Arial" w:hAnsi="Arial" w:cs="Arial"/>
          <w:b/>
          <w:bCs/>
          <w:sz w:val="28"/>
          <w:szCs w:val="28"/>
        </w:rPr>
        <w:t>102</w:t>
      </w:r>
    </w:p>
    <w:p w:rsidR="00342D2B" w:rsidRPr="00342D2B" w:rsidP="00342D2B">
      <w:pPr>
        <w:pStyle w:val="Heading9"/>
        <w:jc w:val="center"/>
        <w:rPr>
          <w:b/>
          <w:bCs/>
          <w:sz w:val="28"/>
          <w:szCs w:val="28"/>
        </w:rPr>
      </w:pPr>
      <w:r w:rsidRPr="00342D2B">
        <w:rPr>
          <w:b/>
          <w:sz w:val="28"/>
          <w:szCs w:val="28"/>
        </w:rPr>
        <w:t>U z n e s e n i e</w:t>
      </w:r>
    </w:p>
    <w:p w:rsidR="00342D2B" w:rsidRPr="00342D2B" w:rsidP="00342D2B">
      <w:pPr>
        <w:pStyle w:val="Heading2"/>
        <w:jc w:val="center"/>
        <w:rPr>
          <w:bCs w:val="0"/>
          <w:i w:val="0"/>
          <w:sz w:val="24"/>
          <w:szCs w:val="24"/>
        </w:rPr>
      </w:pPr>
      <w:r w:rsidRPr="00342D2B">
        <w:rPr>
          <w:bCs w:val="0"/>
          <w:i w:val="0"/>
          <w:szCs w:val="24"/>
        </w:rPr>
        <w:t>Výboru Národnej rady Slovenskej republiky</w:t>
      </w:r>
    </w:p>
    <w:p w:rsidR="00342D2B" w:rsidRPr="00342D2B" w:rsidP="00342D2B">
      <w:pPr>
        <w:jc w:val="center"/>
        <w:rPr>
          <w:rFonts w:ascii="Arial" w:hAnsi="Arial" w:cs="Arial"/>
          <w:b/>
          <w:bCs/>
          <w:szCs w:val="20"/>
        </w:rPr>
      </w:pPr>
      <w:r w:rsidRPr="00342D2B">
        <w:rPr>
          <w:rFonts w:ascii="Arial" w:hAnsi="Arial" w:cs="Arial"/>
          <w:b/>
          <w:bCs/>
        </w:rPr>
        <w:t>pre sociálne veci</w:t>
      </w:r>
    </w:p>
    <w:p w:rsidR="00342D2B" w:rsidRPr="00342D2B" w:rsidP="00342D2B">
      <w:pPr>
        <w:jc w:val="center"/>
        <w:rPr>
          <w:rFonts w:ascii="Arial" w:hAnsi="Arial" w:cs="Arial"/>
          <w:b/>
          <w:bCs/>
        </w:rPr>
      </w:pPr>
      <w:r w:rsidRPr="00342D2B">
        <w:rPr>
          <w:rFonts w:ascii="Arial" w:hAnsi="Arial" w:cs="Arial"/>
          <w:b/>
          <w:bCs/>
        </w:rPr>
        <w:t>z 23. novembra 2011</w:t>
      </w:r>
    </w:p>
    <w:p w:rsidR="00342D2B" w:rsidRPr="00342D2B" w:rsidP="00342D2B">
      <w:pPr>
        <w:rPr>
          <w:rFonts w:ascii="Arial" w:hAnsi="Arial" w:cs="Arial"/>
          <w:b/>
          <w:bCs/>
        </w:rPr>
      </w:pPr>
    </w:p>
    <w:p w:rsidR="00342D2B" w:rsidRPr="00342D2B" w:rsidP="00342D2B">
      <w:pPr>
        <w:rPr>
          <w:rFonts w:ascii="Arial" w:hAnsi="Arial" w:cs="Arial"/>
          <w:b/>
          <w:sz w:val="22"/>
          <w:szCs w:val="22"/>
        </w:rPr>
      </w:pPr>
    </w:p>
    <w:p w:rsidR="00342D2B" w:rsidRPr="00342D2B" w:rsidP="00342D2B">
      <w:pPr>
        <w:jc w:val="both"/>
        <w:rPr>
          <w:rFonts w:ascii="Arial" w:hAnsi="Arial" w:cs="Arial"/>
          <w:b/>
          <w:sz w:val="22"/>
          <w:szCs w:val="22"/>
        </w:rPr>
      </w:pPr>
    </w:p>
    <w:p w:rsidR="00342D2B" w:rsidRPr="00342D2B" w:rsidP="00342D2B">
      <w:pPr>
        <w:pStyle w:val="Zakladnystyl"/>
        <w:jc w:val="both"/>
        <w:rPr>
          <w:rFonts w:ascii="Arial" w:hAnsi="Arial" w:cs="Arial"/>
          <w:bCs/>
          <w:sz w:val="22"/>
          <w:szCs w:val="22"/>
        </w:rPr>
      </w:pPr>
      <w:r w:rsidRPr="00342D2B">
        <w:rPr>
          <w:rFonts w:ascii="Arial" w:hAnsi="Arial" w:cs="Arial"/>
          <w:sz w:val="24"/>
          <w:szCs w:val="24"/>
        </w:rPr>
        <w:t>Výbor Národne</w:t>
      </w:r>
      <w:r w:rsidRPr="00342D2B">
        <w:rPr>
          <w:rFonts w:ascii="Arial" w:hAnsi="Arial" w:cs="Arial"/>
          <w:sz w:val="24"/>
          <w:szCs w:val="24"/>
        </w:rPr>
        <w:t xml:space="preserve">j rady Slovenskej republiky pre sociálne veci prerokoval </w:t>
      </w:r>
      <w:r w:rsidRPr="00342D2B">
        <w:rPr>
          <w:rFonts w:ascii="Arial" w:hAnsi="Arial" w:cs="Arial"/>
          <w:bCs/>
          <w:sz w:val="24"/>
          <w:szCs w:val="24"/>
        </w:rPr>
        <w:t>návrh rozpočtu Sociálnej poisťovne na rok 2012 (tlač 538</w:t>
      </w:r>
      <w:r w:rsidRPr="00342D2B">
        <w:rPr>
          <w:rFonts w:ascii="Arial" w:hAnsi="Arial" w:cs="Arial"/>
          <w:bCs/>
          <w:sz w:val="22"/>
          <w:szCs w:val="22"/>
        </w:rPr>
        <w:t>)</w:t>
      </w:r>
    </w:p>
    <w:p w:rsidR="00342D2B" w:rsidRPr="00342D2B" w:rsidP="00342D2B">
      <w:pPr>
        <w:pStyle w:val="Zakladnystyl"/>
        <w:jc w:val="both"/>
        <w:rPr>
          <w:rFonts w:ascii="Arial" w:hAnsi="Arial" w:cs="Arial"/>
          <w:bCs/>
          <w:sz w:val="22"/>
          <w:szCs w:val="22"/>
        </w:rPr>
      </w:pPr>
    </w:p>
    <w:p w:rsidR="00342D2B" w:rsidRPr="00342D2B" w:rsidP="00342D2B">
      <w:pPr>
        <w:numPr>
          <w:ilvl w:val="0"/>
          <w:numId w:val="12"/>
        </w:numPr>
        <w:jc w:val="both"/>
        <w:rPr>
          <w:rFonts w:ascii="Arial" w:hAnsi="Arial" w:cs="Arial"/>
          <w:b/>
          <w:bCs/>
          <w:szCs w:val="20"/>
        </w:rPr>
      </w:pPr>
      <w:r w:rsidRPr="00342D2B">
        <w:rPr>
          <w:rFonts w:ascii="Arial" w:hAnsi="Arial" w:cs="Arial"/>
          <w:b/>
          <w:bCs/>
        </w:rPr>
        <w:t>k o n š t a t u j e ,</w:t>
      </w:r>
    </w:p>
    <w:p w:rsidR="00342D2B" w:rsidRPr="00342D2B" w:rsidP="00342D2B">
      <w:pPr>
        <w:jc w:val="both"/>
        <w:rPr>
          <w:rFonts w:ascii="Arial" w:hAnsi="Arial" w:cs="Arial"/>
          <w:b/>
          <w:bCs/>
        </w:rPr>
      </w:pPr>
    </w:p>
    <w:p w:rsidR="00342D2B" w:rsidRPr="00342D2B" w:rsidP="00342D2B">
      <w:pPr>
        <w:ind w:left="708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že návrh rozpočtu Sociálnej poisťovne na rok 2012</w:t>
      </w:r>
    </w:p>
    <w:p w:rsidR="00342D2B" w:rsidRPr="00342D2B" w:rsidP="00342D2B">
      <w:pPr>
        <w:jc w:val="both"/>
        <w:rPr>
          <w:rFonts w:ascii="Arial" w:hAnsi="Arial" w:cs="Arial"/>
          <w:b/>
          <w:bCs/>
        </w:rPr>
      </w:pPr>
    </w:p>
    <w:p w:rsidR="00342D2B" w:rsidRPr="00342D2B" w:rsidP="00342D2B">
      <w:pPr>
        <w:numPr>
          <w:ilvl w:val="1"/>
          <w:numId w:val="1"/>
        </w:numPr>
        <w:tabs>
          <w:tab w:val="num" w:pos="1788"/>
        </w:tabs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bol predložený v súlade s § 122 ods. 4 písm. c) bod 2. zákona Národnej rady Slovenskej republiky č. 461/2003 Z. z. o sociálnom poistení v termíne určenom na predloženie návrhu štátneho rozpočtu,</w:t>
      </w:r>
    </w:p>
    <w:p w:rsidR="00342D2B" w:rsidRPr="00342D2B" w:rsidP="00342D2B">
      <w:pPr>
        <w:jc w:val="both"/>
        <w:rPr>
          <w:rFonts w:ascii="Arial" w:hAnsi="Arial" w:cs="Arial"/>
        </w:rPr>
      </w:pPr>
    </w:p>
    <w:p w:rsidR="00342D2B" w:rsidRPr="00342D2B" w:rsidP="00342D2B">
      <w:pPr>
        <w:numPr>
          <w:ilvl w:val="1"/>
          <w:numId w:val="1"/>
        </w:numPr>
        <w:tabs>
          <w:tab w:val="num" w:pos="1788"/>
        </w:tabs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predpokladá k 31. decembru 2012 zostatok v sume</w:t>
      </w:r>
    </w:p>
    <w:p w:rsidR="00342D2B" w:rsidRPr="00342D2B" w:rsidP="00342D2B">
      <w:pPr>
        <w:tabs>
          <w:tab w:val="decimal" w:pos="8280"/>
        </w:tabs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nemocenského poistenia</w:t>
        <w:tab/>
        <w:t>50 000 tis. eur,</w:t>
      </w:r>
    </w:p>
    <w:p w:rsidR="00342D2B" w:rsidRPr="00342D2B" w:rsidP="00342D2B">
      <w:pPr>
        <w:tabs>
          <w:tab w:val="decimal" w:pos="8280"/>
        </w:tabs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st</w:t>
      </w:r>
      <w:r w:rsidRPr="00342D2B">
        <w:rPr>
          <w:rFonts w:ascii="Arial" w:hAnsi="Arial" w:cs="Arial"/>
        </w:rPr>
        <w:t>arobného poistenia</w:t>
        <w:tab/>
        <w:t>267 156 tis. eur,</w:t>
      </w:r>
    </w:p>
    <w:p w:rsidR="00342D2B" w:rsidRPr="00342D2B" w:rsidP="00342D2B">
      <w:pPr>
        <w:tabs>
          <w:tab w:val="decimal" w:pos="8280"/>
        </w:tabs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invalidného poistenia</w:t>
        <w:tab/>
        <w:t>153 663 tis. eur,</w:t>
      </w:r>
    </w:p>
    <w:p w:rsidR="00342D2B" w:rsidRPr="00342D2B" w:rsidP="00342D2B">
      <w:pPr>
        <w:tabs>
          <w:tab w:val="decimal" w:pos="8280"/>
        </w:tabs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úrazového poistenia</w:t>
        <w:tab/>
        <w:t>5 000 tis. eur,</w:t>
      </w:r>
    </w:p>
    <w:p w:rsidR="00342D2B" w:rsidRPr="00342D2B" w:rsidP="00342D2B">
      <w:pPr>
        <w:tabs>
          <w:tab w:val="decimal" w:pos="8280"/>
        </w:tabs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garančného poistenia</w:t>
        <w:tab/>
        <w:t>5 000 tis. eur,</w:t>
      </w:r>
    </w:p>
    <w:p w:rsidR="00342D2B" w:rsidRPr="00342D2B" w:rsidP="00342D2B">
      <w:pPr>
        <w:tabs>
          <w:tab w:val="decimal" w:pos="8280"/>
        </w:tabs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základnom fonde poistenia v nezamestnanosti</w:t>
        <w:tab/>
        <w:t>20 000</w:t>
      </w:r>
      <w:r w:rsidRPr="00342D2B">
        <w:rPr>
          <w:rFonts w:ascii="Arial" w:hAnsi="Arial" w:cs="Arial"/>
        </w:rPr>
        <w:t> tis. eur,</w:t>
      </w:r>
    </w:p>
    <w:p w:rsidR="00342D2B" w:rsidRPr="00342D2B" w:rsidP="00342D2B">
      <w:pPr>
        <w:tabs>
          <w:tab w:val="decimal" w:pos="8280"/>
        </w:tabs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rezervnom fonde</w:t>
        <w:tab/>
        <w:t>0,</w:t>
      </w:r>
    </w:p>
    <w:p w:rsidR="00342D2B" w:rsidRPr="00342D2B" w:rsidP="00342D2B">
      <w:pPr>
        <w:tabs>
          <w:tab w:val="decimal" w:pos="8280"/>
        </w:tabs>
        <w:ind w:left="1080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správnom fonde</w:t>
        <w:tab/>
        <w:t>51 127 tis. eur;</w:t>
      </w:r>
    </w:p>
    <w:p w:rsidR="00342D2B" w:rsidRPr="00342D2B" w:rsidP="00342D2B">
      <w:pPr>
        <w:ind w:left="1080"/>
        <w:jc w:val="both"/>
        <w:rPr>
          <w:rFonts w:ascii="Arial" w:hAnsi="Arial" w:cs="Arial"/>
        </w:rPr>
      </w:pPr>
    </w:p>
    <w:p w:rsidR="00342D2B" w:rsidRPr="00342D2B" w:rsidP="00342D2B">
      <w:pPr>
        <w:keepNext/>
        <w:numPr>
          <w:ilvl w:val="0"/>
          <w:numId w:val="13"/>
        </w:numPr>
        <w:outlineLvl w:val="3"/>
        <w:rPr>
          <w:rFonts w:ascii="Arial" w:hAnsi="Arial" w:cs="Arial"/>
          <w:b/>
          <w:bCs/>
        </w:rPr>
      </w:pPr>
      <w:r w:rsidRPr="00342D2B">
        <w:rPr>
          <w:rFonts w:ascii="Arial" w:hAnsi="Arial" w:cs="Arial"/>
          <w:b/>
          <w:bCs/>
        </w:rPr>
        <w:t>s ú h l a s í</w:t>
      </w:r>
    </w:p>
    <w:p w:rsidR="00342D2B" w:rsidRPr="00342D2B" w:rsidP="00342D2B">
      <w:pPr>
        <w:rPr>
          <w:rFonts w:ascii="Arial" w:hAnsi="Arial" w:cs="Arial"/>
          <w:sz w:val="22"/>
          <w:szCs w:val="22"/>
        </w:rPr>
      </w:pPr>
    </w:p>
    <w:p w:rsidR="00342D2B" w:rsidRPr="00342D2B" w:rsidP="00342D2B">
      <w:pPr>
        <w:widowControl w:val="0"/>
        <w:spacing w:after="115"/>
        <w:ind w:left="720" w:hanging="12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s rozpočtom Sociálnej poisťovne na rok 2012 s tým, že predpokladané príjmy a výdavky sú rozpočtované takto:</w:t>
      </w:r>
    </w:p>
    <w:p w:rsidR="00342D2B" w:rsidRPr="00342D2B" w:rsidP="00342D2B">
      <w:pPr>
        <w:widowControl w:val="0"/>
        <w:numPr>
          <w:ilvl w:val="1"/>
          <w:numId w:val="13"/>
        </w:numPr>
        <w:tabs>
          <w:tab w:val="left" w:pos="720"/>
          <w:tab w:val="num" w:pos="993"/>
          <w:tab w:val="clear" w:pos="1440"/>
          <w:tab w:val="decimal" w:pos="8280"/>
        </w:tabs>
        <w:spacing w:after="120"/>
        <w:ind w:left="993" w:hanging="284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zdroje celkom</w:t>
        <w:tab/>
        <w:t>7 061 171 tis. eur</w:t>
      </w:r>
    </w:p>
    <w:p w:rsidR="00342D2B" w:rsidRPr="00342D2B" w:rsidP="00342D2B">
      <w:pPr>
        <w:numPr>
          <w:ilvl w:val="1"/>
          <w:numId w:val="13"/>
        </w:numPr>
        <w:tabs>
          <w:tab w:val="num" w:pos="993"/>
          <w:tab w:val="clear" w:pos="1440"/>
          <w:tab w:val="decimal" w:pos="8280"/>
        </w:tabs>
        <w:ind w:left="993" w:hanging="284"/>
        <w:rPr>
          <w:rFonts w:ascii="Arial" w:hAnsi="Arial" w:cs="Arial"/>
        </w:rPr>
      </w:pPr>
      <w:r w:rsidRPr="00342D2B">
        <w:rPr>
          <w:rFonts w:ascii="Arial" w:hAnsi="Arial" w:cs="Arial"/>
        </w:rPr>
        <w:t>výdavky</w:t>
        <w:tab/>
        <w:t>6 509 225 tis. eur</w:t>
      </w:r>
    </w:p>
    <w:p w:rsidR="00342D2B" w:rsidRPr="00342D2B" w:rsidP="00342D2B">
      <w:pPr>
        <w:ind w:left="993"/>
        <w:jc w:val="both"/>
        <w:rPr>
          <w:rFonts w:ascii="Arial" w:hAnsi="Arial" w:cs="Arial"/>
        </w:rPr>
      </w:pPr>
      <w:r w:rsidRPr="00342D2B">
        <w:rPr>
          <w:rFonts w:ascii="Arial" w:hAnsi="Arial" w:cs="Arial"/>
        </w:rPr>
        <w:t>v tom:</w:t>
      </w:r>
    </w:p>
    <w:p w:rsidR="00342D2B" w:rsidRPr="00342D2B" w:rsidP="00342D2B">
      <w:pPr>
        <w:numPr>
          <w:ilvl w:val="0"/>
          <w:numId w:val="2"/>
        </w:numPr>
        <w:tabs>
          <w:tab w:val="clear" w:pos="720"/>
          <w:tab w:val="num" w:pos="1276"/>
          <w:tab w:val="decimal" w:pos="8280"/>
        </w:tabs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 xml:space="preserve">základný fond nemocenského poistenia </w:t>
        <w:tab/>
        <w:t>431 934 tis. eur,</w:t>
      </w:r>
    </w:p>
    <w:p w:rsidR="00342D2B" w:rsidRPr="00342D2B" w:rsidP="00342D2B">
      <w:pPr>
        <w:numPr>
          <w:ilvl w:val="0"/>
          <w:numId w:val="2"/>
        </w:numPr>
        <w:tabs>
          <w:tab w:val="clear" w:pos="720"/>
          <w:tab w:val="num" w:pos="1276"/>
          <w:tab w:val="decimal" w:pos="8280"/>
        </w:tabs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starobného poistenia</w:t>
        <w:tab/>
        <w:t>4 814 092 tis. eur,</w:t>
      </w:r>
    </w:p>
    <w:p w:rsidR="00342D2B" w:rsidRPr="00342D2B" w:rsidP="00342D2B">
      <w:pPr>
        <w:numPr>
          <w:ilvl w:val="0"/>
          <w:numId w:val="2"/>
        </w:numPr>
        <w:tabs>
          <w:tab w:val="clear" w:pos="720"/>
          <w:tab w:val="num" w:pos="1276"/>
          <w:tab w:val="decimal" w:pos="8280"/>
        </w:tabs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invalidného poistenia</w:t>
        <w:tab/>
        <w:t>890 568 tis. eur,</w:t>
      </w:r>
    </w:p>
    <w:p w:rsidR="00342D2B" w:rsidRPr="00342D2B" w:rsidP="00342D2B">
      <w:pPr>
        <w:numPr>
          <w:ilvl w:val="0"/>
          <w:numId w:val="2"/>
        </w:numPr>
        <w:tabs>
          <w:tab w:val="clear" w:pos="720"/>
          <w:tab w:val="num" w:pos="1276"/>
          <w:tab w:val="decimal" w:pos="8280"/>
        </w:tabs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úrazového poistenia</w:t>
        <w:tab/>
        <w:t>47 676 tis. eur,</w:t>
      </w:r>
    </w:p>
    <w:p w:rsidR="00342D2B" w:rsidRPr="00342D2B" w:rsidP="00342D2B">
      <w:pPr>
        <w:numPr>
          <w:ilvl w:val="0"/>
          <w:numId w:val="2"/>
        </w:numPr>
        <w:tabs>
          <w:tab w:val="clear" w:pos="720"/>
          <w:tab w:val="num" w:pos="1276"/>
          <w:tab w:val="decimal" w:pos="8280"/>
        </w:tabs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garančného poistenia</w:t>
        <w:tab/>
        <w:t>41 073 tis. eur,</w:t>
      </w:r>
    </w:p>
    <w:p w:rsidR="00342D2B" w:rsidRPr="00342D2B" w:rsidP="00342D2B">
      <w:pPr>
        <w:numPr>
          <w:ilvl w:val="0"/>
          <w:numId w:val="2"/>
        </w:numPr>
        <w:tabs>
          <w:tab w:val="clear" w:pos="720"/>
          <w:tab w:val="num" w:pos="1276"/>
          <w:tab w:val="decimal" w:pos="8280"/>
        </w:tabs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>základný fond poistenia v nezamestnanosti</w:t>
        <w:tab/>
        <w:t>170 171 tis. eur,</w:t>
      </w:r>
    </w:p>
    <w:p w:rsidR="00342D2B" w:rsidRPr="00342D2B" w:rsidP="00342D2B">
      <w:pPr>
        <w:numPr>
          <w:ilvl w:val="0"/>
          <w:numId w:val="2"/>
        </w:numPr>
        <w:tabs>
          <w:tab w:val="clear" w:pos="720"/>
          <w:tab w:val="num" w:pos="1276"/>
          <w:tab w:val="decimal" w:pos="8280"/>
        </w:tabs>
        <w:ind w:left="993" w:firstLine="0"/>
        <w:rPr>
          <w:rFonts w:ascii="Arial" w:hAnsi="Arial" w:cs="Arial"/>
        </w:rPr>
      </w:pPr>
      <w:r w:rsidRPr="00342D2B">
        <w:rPr>
          <w:rFonts w:ascii="Arial" w:hAnsi="Arial" w:cs="Arial"/>
        </w:rPr>
        <w:t xml:space="preserve">správny fond </w:t>
        <w:tab/>
        <w:t>113 711 tis. eur,</w:t>
      </w:r>
    </w:p>
    <w:p w:rsidR="00342D2B" w:rsidRPr="00342D2B" w:rsidP="00342D2B">
      <w:pPr>
        <w:tabs>
          <w:tab w:val="num" w:pos="1276"/>
          <w:tab w:val="decimal" w:pos="8280"/>
        </w:tabs>
        <w:ind w:left="993"/>
        <w:rPr>
          <w:rFonts w:ascii="Arial" w:hAnsi="Arial" w:cs="Arial"/>
          <w:sz w:val="22"/>
          <w:szCs w:val="22"/>
        </w:rPr>
      </w:pPr>
      <w:r w:rsidRPr="00342D2B">
        <w:rPr>
          <w:rFonts w:ascii="Arial" w:hAnsi="Arial" w:cs="Arial"/>
          <w:sz w:val="22"/>
          <w:szCs w:val="22"/>
        </w:rPr>
        <w:t xml:space="preserve">resp. suma zodpovedajúca tvorbe podľa § 168 ods. 2 zákona </w:t>
      </w:r>
    </w:p>
    <w:p w:rsidR="00342D2B" w:rsidRPr="00342D2B" w:rsidP="00342D2B">
      <w:pPr>
        <w:tabs>
          <w:tab w:val="num" w:pos="1276"/>
          <w:tab w:val="decimal" w:pos="8280"/>
        </w:tabs>
        <w:ind w:left="993"/>
        <w:rPr>
          <w:rFonts w:ascii="Arial" w:hAnsi="Arial" w:cs="Arial"/>
          <w:sz w:val="22"/>
          <w:szCs w:val="22"/>
        </w:rPr>
      </w:pPr>
      <w:r w:rsidRPr="00342D2B">
        <w:rPr>
          <w:rFonts w:ascii="Arial" w:hAnsi="Arial" w:cs="Arial"/>
          <w:sz w:val="22"/>
          <w:szCs w:val="22"/>
        </w:rPr>
        <w:t xml:space="preserve">č. 461/2003 Z. z. v aktuálnom znení zvýšená o prípadný </w:t>
      </w:r>
    </w:p>
    <w:p w:rsidR="00342D2B" w:rsidRPr="00342D2B" w:rsidP="00342D2B">
      <w:pPr>
        <w:tabs>
          <w:tab w:val="num" w:pos="1276"/>
        </w:tabs>
        <w:ind w:left="993"/>
        <w:rPr>
          <w:rFonts w:ascii="Arial" w:hAnsi="Arial" w:cs="Arial"/>
          <w:sz w:val="22"/>
          <w:szCs w:val="22"/>
        </w:rPr>
      </w:pPr>
      <w:r w:rsidRPr="00342D2B">
        <w:rPr>
          <w:rFonts w:ascii="Arial" w:hAnsi="Arial" w:cs="Arial"/>
          <w:sz w:val="22"/>
          <w:szCs w:val="22"/>
        </w:rPr>
        <w:t>nevyčerpaný zostatok z predchádzajúceho roka.</w:t>
      </w:r>
    </w:p>
    <w:p w:rsidR="00342D2B" w:rsidRPr="00342D2B" w:rsidP="00342D2B">
      <w:pPr>
        <w:ind w:left="720"/>
        <w:rPr>
          <w:rFonts w:ascii="Arial" w:hAnsi="Arial" w:cs="Arial"/>
        </w:rPr>
      </w:pPr>
    </w:p>
    <w:p w:rsidR="00342D2B" w:rsidRPr="00342D2B" w:rsidP="00342D2B">
      <w:pPr>
        <w:ind w:left="720"/>
        <w:rPr>
          <w:rFonts w:ascii="Arial" w:hAnsi="Arial" w:cs="Arial"/>
        </w:rPr>
      </w:pPr>
    </w:p>
    <w:p w:rsidR="00342D2B" w:rsidRPr="00342D2B" w:rsidP="00342D2B">
      <w:pPr>
        <w:keepNext/>
        <w:numPr>
          <w:ilvl w:val="0"/>
          <w:numId w:val="13"/>
        </w:numPr>
        <w:outlineLvl w:val="3"/>
        <w:rPr>
          <w:rFonts w:ascii="Arial" w:hAnsi="Arial" w:cs="Arial"/>
          <w:b/>
          <w:bCs/>
        </w:rPr>
      </w:pPr>
      <w:r w:rsidRPr="00342D2B">
        <w:rPr>
          <w:rFonts w:ascii="Arial" w:hAnsi="Arial" w:cs="Arial"/>
          <w:b/>
          <w:bCs/>
        </w:rPr>
        <w:t>o d p o r ú č a</w:t>
      </w:r>
    </w:p>
    <w:p w:rsidR="00342D2B" w:rsidRPr="00342D2B" w:rsidP="00342D2B">
      <w:pPr>
        <w:ind w:left="720"/>
        <w:rPr>
          <w:rFonts w:ascii="Arial" w:hAnsi="Arial" w:cs="Arial"/>
          <w:b/>
          <w:sz w:val="22"/>
          <w:szCs w:val="22"/>
        </w:rPr>
      </w:pPr>
      <w:r w:rsidRPr="00342D2B">
        <w:rPr>
          <w:rFonts w:ascii="Arial" w:hAnsi="Arial" w:cs="Arial"/>
          <w:b/>
          <w:sz w:val="22"/>
          <w:szCs w:val="22"/>
        </w:rPr>
        <w:t>Národnej rade Slovenskej republiky</w:t>
      </w:r>
    </w:p>
    <w:p w:rsidR="00342D2B" w:rsidRPr="00342D2B" w:rsidP="00342D2B">
      <w:pPr>
        <w:ind w:left="720"/>
        <w:rPr>
          <w:rFonts w:ascii="Arial" w:hAnsi="Arial" w:cs="Arial"/>
          <w:sz w:val="22"/>
          <w:szCs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  <w:szCs w:val="20"/>
        </w:rPr>
      </w:pPr>
      <w:r w:rsidRPr="00342D2B">
        <w:rPr>
          <w:rFonts w:ascii="Arial" w:hAnsi="Arial" w:cs="Arial"/>
          <w:sz w:val="22"/>
        </w:rPr>
        <w:t>návrh rozpočtu Sociálnej poisťovne na rok 2012 schváliť;</w:t>
      </w: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keepNext/>
        <w:numPr>
          <w:ilvl w:val="0"/>
          <w:numId w:val="13"/>
        </w:numPr>
        <w:outlineLvl w:val="3"/>
        <w:rPr>
          <w:rFonts w:ascii="Arial" w:hAnsi="Arial" w:cs="Arial"/>
          <w:b/>
          <w:bCs/>
        </w:rPr>
      </w:pPr>
      <w:r w:rsidRPr="00342D2B">
        <w:rPr>
          <w:rFonts w:ascii="Arial" w:hAnsi="Arial" w:cs="Arial"/>
          <w:b/>
          <w:bCs/>
        </w:rPr>
        <w:t>p o v e r u j e</w:t>
      </w:r>
    </w:p>
    <w:p w:rsidR="00342D2B" w:rsidRPr="00342D2B" w:rsidP="00342D2B">
      <w:pPr>
        <w:ind w:left="720"/>
        <w:rPr>
          <w:rFonts w:ascii="Arial" w:hAnsi="Arial" w:cs="Arial"/>
          <w:b/>
          <w:sz w:val="22"/>
          <w:szCs w:val="22"/>
        </w:rPr>
      </w:pPr>
      <w:r w:rsidRPr="00342D2B">
        <w:rPr>
          <w:rFonts w:ascii="Arial" w:hAnsi="Arial" w:cs="Arial"/>
          <w:b/>
          <w:sz w:val="22"/>
          <w:szCs w:val="22"/>
        </w:rPr>
        <w:t>Júliusa Brocku, predsedu výboru</w:t>
      </w:r>
    </w:p>
    <w:p w:rsidR="00342D2B" w:rsidRPr="00342D2B" w:rsidP="00342D2B">
      <w:pPr>
        <w:ind w:left="720"/>
        <w:rPr>
          <w:rFonts w:ascii="Arial" w:hAnsi="Arial" w:cs="Arial"/>
          <w:sz w:val="22"/>
          <w:szCs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  <w:szCs w:val="20"/>
        </w:rPr>
      </w:pPr>
      <w:r w:rsidRPr="00342D2B">
        <w:rPr>
          <w:rFonts w:ascii="Arial" w:hAnsi="Arial" w:cs="Arial"/>
          <w:sz w:val="22"/>
        </w:rPr>
        <w:t>ako spoločného spravodajcu, predložiť Národnej rade Slovenskej republiky správu o výsledku prerokovania návrhu rozpočtu Sociálnej poisťovne na rok 2012 vo výboroch a návrh uznesenia Národnej rady Slovenskej republiky;</w:t>
      </w: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keepNext/>
        <w:numPr>
          <w:ilvl w:val="0"/>
          <w:numId w:val="13"/>
        </w:numPr>
        <w:outlineLvl w:val="3"/>
        <w:rPr>
          <w:rFonts w:ascii="Arial" w:hAnsi="Arial" w:cs="Arial"/>
          <w:b/>
          <w:bCs/>
        </w:rPr>
      </w:pPr>
      <w:r w:rsidRPr="00342D2B">
        <w:rPr>
          <w:rFonts w:ascii="Arial" w:hAnsi="Arial" w:cs="Arial"/>
          <w:b/>
          <w:bCs/>
        </w:rPr>
        <w:t>u k l a d á</w:t>
      </w:r>
    </w:p>
    <w:p w:rsidR="00342D2B" w:rsidRPr="00342D2B" w:rsidP="00342D2B">
      <w:pPr>
        <w:ind w:left="720"/>
        <w:rPr>
          <w:rFonts w:ascii="Arial" w:hAnsi="Arial" w:cs="Arial"/>
          <w:b/>
          <w:sz w:val="22"/>
          <w:szCs w:val="22"/>
        </w:rPr>
      </w:pPr>
      <w:r w:rsidRPr="00342D2B">
        <w:rPr>
          <w:rFonts w:ascii="Arial" w:hAnsi="Arial" w:cs="Arial"/>
          <w:b/>
          <w:sz w:val="22"/>
          <w:szCs w:val="22"/>
        </w:rPr>
        <w:t>predsedovi výboru</w:t>
      </w:r>
    </w:p>
    <w:p w:rsidR="00342D2B" w:rsidRPr="00342D2B" w:rsidP="00342D2B">
      <w:pPr>
        <w:ind w:left="720"/>
        <w:rPr>
          <w:rFonts w:ascii="Arial" w:hAnsi="Arial" w:cs="Arial"/>
          <w:sz w:val="22"/>
          <w:szCs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  <w:szCs w:val="20"/>
        </w:rPr>
      </w:pPr>
      <w:r w:rsidRPr="00342D2B">
        <w:rPr>
          <w:rFonts w:ascii="Arial" w:hAnsi="Arial" w:cs="Arial"/>
          <w:sz w:val="22"/>
        </w:rPr>
        <w:t>informovať o prijatom uznesení generálneho riaditeľa Sociálnej poisťovne.</w:t>
      </w: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ind w:left="708"/>
        <w:jc w:val="both"/>
        <w:rPr>
          <w:rFonts w:ascii="Arial" w:hAnsi="Arial" w:cs="Arial"/>
          <w:sz w:val="22"/>
        </w:rPr>
      </w:pPr>
    </w:p>
    <w:p w:rsidR="00342D2B" w:rsidRPr="00342D2B" w:rsidP="00342D2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</w:p>
    <w:p w:rsidR="00342D2B" w:rsidRPr="00342D2B" w:rsidP="00342D2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42D2B" w:rsidRPr="00342D2B" w:rsidP="00342D2B">
      <w:pPr>
        <w:ind w:left="6372"/>
        <w:rPr>
          <w:rFonts w:ascii="Arial" w:hAnsi="Arial" w:cs="Arial"/>
          <w:b/>
        </w:rPr>
      </w:pPr>
    </w:p>
    <w:p w:rsidR="00342D2B" w:rsidRPr="00342D2B" w:rsidP="00342D2B">
      <w:pPr>
        <w:ind w:left="6372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42D2B">
          <w:rPr>
            <w:rFonts w:ascii="Arial" w:hAnsi="Arial" w:cs="Arial"/>
            <w:b/>
          </w:rPr>
          <w:t xml:space="preserve">Július  </w:t>
        </w:r>
        <w:r w:rsidRPr="00342D2B">
          <w:rPr>
            <w:rFonts w:ascii="Arial" w:hAnsi="Arial" w:cs="Arial"/>
            <w:b/>
            <w:spacing w:val="50"/>
          </w:rPr>
          <w:t>Brocka</w:t>
        </w:r>
      </w:smartTag>
    </w:p>
    <w:p w:rsidR="00342D2B" w:rsidRPr="00342D2B" w:rsidP="00342D2B">
      <w:pPr>
        <w:ind w:left="6372"/>
        <w:rPr>
          <w:rFonts w:ascii="Arial" w:hAnsi="Arial" w:cs="Arial"/>
          <w:b/>
        </w:rPr>
      </w:pPr>
      <w:r w:rsidRPr="00342D2B">
        <w:rPr>
          <w:rFonts w:ascii="Arial" w:hAnsi="Arial" w:cs="Arial"/>
          <w:b/>
        </w:rPr>
        <w:t>predseda výboru</w:t>
      </w:r>
    </w:p>
    <w:p w:rsidR="00342D2B" w:rsidRPr="00342D2B" w:rsidP="00342D2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342D2B">
        <w:rPr>
          <w:rFonts w:ascii="Arial" w:hAnsi="Arial" w:cs="Arial"/>
          <w:b/>
        </w:rPr>
        <w:t>overovatelia výboru:</w:t>
      </w:r>
    </w:p>
    <w:p w:rsidR="00342D2B" w:rsidRPr="00342D2B" w:rsidP="00342D2B">
      <w:pPr>
        <w:jc w:val="both"/>
        <w:rPr>
          <w:rFonts w:ascii="Arial" w:hAnsi="Arial" w:cs="Arial"/>
          <w:b/>
        </w:rPr>
      </w:pPr>
      <w:r w:rsidRPr="00342D2B">
        <w:rPr>
          <w:rFonts w:ascii="Arial" w:hAnsi="Arial" w:cs="Arial"/>
          <w:b/>
        </w:rPr>
        <w:t>Zoltán Horváth</w:t>
      </w:r>
    </w:p>
    <w:p w:rsidR="00342D2B" w:rsidRPr="00342D2B" w:rsidP="00342D2B">
      <w:pPr>
        <w:jc w:val="both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42D2B">
          <w:rPr>
            <w:rFonts w:ascii="Arial" w:hAnsi="Arial" w:cs="Arial"/>
            <w:b/>
          </w:rPr>
          <w:t>Ľubica Rošková</w:t>
        </w:r>
      </w:smartTag>
    </w:p>
    <w:p w:rsidR="00342D2B" w:rsidRPr="00342D2B" w:rsidP="00342D2B">
      <w:pPr>
        <w:jc w:val="both"/>
        <w:rPr>
          <w:rFonts w:ascii="Arial" w:hAnsi="Arial" w:cs="Arial"/>
        </w:rPr>
      </w:pPr>
    </w:p>
    <w:p w:rsidR="00342D2B" w:rsidRPr="00342D2B" w:rsidP="00342D2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42D2B" w:rsidRPr="00342D2B" w:rsidP="00342D2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342D2B" w:rsidRPr="00342D2B" w:rsidP="00342D2B">
      <w:pPr>
        <w:rPr>
          <w:rFonts w:ascii="Arial" w:hAnsi="Arial" w:cs="Arial"/>
        </w:rPr>
      </w:pPr>
    </w:p>
    <w:p w:rsidR="0005035B" w:rsidRPr="00342D2B" w:rsidP="0005035B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0A7"/>
    <w:multiLevelType w:val="hybridMultilevel"/>
    <w:tmpl w:val="7960D748"/>
    <w:lvl w:ilvl="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C12AE"/>
    <w:multiLevelType w:val="hybridMultilevel"/>
    <w:tmpl w:val="E91C5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F00D15"/>
    <w:multiLevelType w:val="hybridMultilevel"/>
    <w:tmpl w:val="1A7E96D0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1CC3141D"/>
    <w:multiLevelType w:val="hybridMultilevel"/>
    <w:tmpl w:val="187831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986CB7"/>
    <w:multiLevelType w:val="hybridMultilevel"/>
    <w:tmpl w:val="ECC863DE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50FE53C6"/>
    <w:multiLevelType w:val="hybridMultilevel"/>
    <w:tmpl w:val="447A4C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932FF"/>
    <w:multiLevelType w:val="hybridMultilevel"/>
    <w:tmpl w:val="CA7CB246"/>
    <w:lvl w:ilvl="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E20712"/>
    <w:multiLevelType w:val="hybridMultilevel"/>
    <w:tmpl w:val="E632A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D520AD5"/>
    <w:multiLevelType w:val="hybridMultilevel"/>
    <w:tmpl w:val="2FE24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8FC"/>
    <w:rsid w:val="0005035B"/>
    <w:rsid w:val="001F5521"/>
    <w:rsid w:val="0026233F"/>
    <w:rsid w:val="00342D2B"/>
    <w:rsid w:val="0036008F"/>
    <w:rsid w:val="003E682C"/>
    <w:rsid w:val="00444795"/>
    <w:rsid w:val="00475909"/>
    <w:rsid w:val="00492541"/>
    <w:rsid w:val="004C127E"/>
    <w:rsid w:val="006C5172"/>
    <w:rsid w:val="007C0A86"/>
    <w:rsid w:val="008E48FC"/>
    <w:rsid w:val="00A03061"/>
    <w:rsid w:val="00A45819"/>
    <w:rsid w:val="00A5223C"/>
    <w:rsid w:val="00AA2BFC"/>
    <w:rsid w:val="00C432C3"/>
    <w:rsid w:val="00C54C89"/>
    <w:rsid w:val="00D158C2"/>
    <w:rsid w:val="00DE6BD9"/>
    <w:rsid w:val="00E0225B"/>
    <w:rsid w:val="00F32707"/>
    <w:rsid w:val="00FC244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qFormat/>
    <w:rsid w:val="008E48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0503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qFormat/>
    <w:rsid w:val="008E48FC"/>
    <w:pPr>
      <w:spacing w:before="100" w:beforeAutospacing="1" w:after="100" w:afterAutospacing="1"/>
      <w:outlineLvl w:val="3"/>
    </w:pPr>
    <w:rPr>
      <w:b/>
      <w:bCs/>
    </w:rPr>
  </w:style>
  <w:style w:type="paragraph" w:styleId="Heading7">
    <w:name w:val="heading 7"/>
    <w:basedOn w:val="Normal"/>
    <w:next w:val="Normal"/>
    <w:qFormat/>
    <w:rsid w:val="0005035B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Nadpis9Char"/>
    <w:qFormat/>
    <w:rsid w:val="000503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8E48FC"/>
    <w:pPr>
      <w:spacing w:before="100" w:beforeAutospacing="1" w:after="100" w:afterAutospacing="1"/>
    </w:pPr>
  </w:style>
  <w:style w:type="paragraph" w:customStyle="1" w:styleId="Odstavec">
    <w:name w:val="Odstavec"/>
    <w:basedOn w:val="Normal"/>
    <w:rsid w:val="0005035B"/>
    <w:pPr>
      <w:widowControl w:val="0"/>
      <w:spacing w:after="115" w:line="288" w:lineRule="auto"/>
      <w:ind w:firstLine="480"/>
    </w:pPr>
    <w:rPr>
      <w:rFonts w:ascii="Arial" w:hAnsi="Arial" w:cs="Arial"/>
      <w:szCs w:val="20"/>
    </w:rPr>
  </w:style>
  <w:style w:type="paragraph" w:customStyle="1" w:styleId="Zakladnystyl">
    <w:name w:val="Zakladny styl"/>
    <w:rsid w:val="0005035B"/>
    <w:pPr>
      <w:autoSpaceDE w:val="0"/>
      <w:autoSpaceDN w:val="0"/>
    </w:pPr>
    <w:rPr>
      <w:lang w:val="sk-SK" w:eastAsia="en-US" w:bidi="ar-SA"/>
    </w:rPr>
  </w:style>
  <w:style w:type="paragraph" w:styleId="BalloonText">
    <w:name w:val="Balloon Text"/>
    <w:basedOn w:val="Normal"/>
    <w:link w:val="TextbublinyChar"/>
    <w:rsid w:val="00D15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D158C2"/>
    <w:rPr>
      <w:rFonts w:ascii="Tahoma" w:hAnsi="Tahoma" w:cs="Tahoma"/>
      <w:sz w:val="16"/>
      <w:szCs w:val="16"/>
    </w:rPr>
  </w:style>
  <w:style w:type="character" w:customStyle="1" w:styleId="Nadpis9Char">
    <w:name w:val="Nadpis 9 Char"/>
    <w:link w:val="Heading9"/>
    <w:rsid w:val="00342D2B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Rajtíková, Silvia</cp:lastModifiedBy>
  <cp:revision>17</cp:revision>
  <cp:lastPrinted>2011-11-15T09:26:00Z</cp:lastPrinted>
  <dcterms:created xsi:type="dcterms:W3CDTF">2011-10-17T09:32:00Z</dcterms:created>
  <dcterms:modified xsi:type="dcterms:W3CDTF">2011-11-21T09:54:00Z</dcterms:modified>
</cp:coreProperties>
</file>