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C4F" w:rsidRDefault="00E33C4F" w:rsidP="00E33C4F">
      <w:pPr>
        <w:pStyle w:val="Nadpis1"/>
        <w:jc w:val="left"/>
        <w:rPr>
          <w:bCs/>
          <w:i/>
          <w:spacing w:val="0"/>
        </w:rPr>
      </w:pPr>
      <w:r>
        <w:rPr>
          <w:bCs/>
          <w:i/>
          <w:spacing w:val="0"/>
        </w:rPr>
        <w:t>Výbor Národnej rady Slovenskej republiky</w:t>
      </w:r>
    </w:p>
    <w:p w:rsidR="00E33C4F" w:rsidRDefault="00E33C4F" w:rsidP="00E33C4F">
      <w:pPr>
        <w:rPr>
          <w:b/>
          <w:bCs/>
        </w:rPr>
      </w:pPr>
      <w:r>
        <w:rPr>
          <w:b/>
          <w:bCs/>
          <w:i/>
        </w:rPr>
        <w:t xml:space="preserve">     pre vzdelávanie, vedu, mládež a šport</w:t>
      </w:r>
    </w:p>
    <w:p w:rsidR="00E33C4F" w:rsidRDefault="00E33C4F" w:rsidP="00E33C4F">
      <w:pPr>
        <w:rPr>
          <w:b/>
          <w:bCs/>
        </w:rPr>
      </w:pPr>
    </w:p>
    <w:p w:rsidR="00E33C4F" w:rsidRDefault="00E33C4F" w:rsidP="00E33C4F">
      <w:pPr>
        <w:pStyle w:val="Nadpis1"/>
        <w:ind w:left="6372"/>
        <w:jc w:val="left"/>
        <w:rPr>
          <w:b w:val="0"/>
          <w:bCs/>
          <w:spacing w:val="0"/>
        </w:rPr>
      </w:pPr>
      <w:r>
        <w:rPr>
          <w:b w:val="0"/>
          <w:bCs/>
          <w:spacing w:val="0"/>
        </w:rPr>
        <w:t xml:space="preserve">       22. schôdza výboru</w:t>
      </w:r>
    </w:p>
    <w:p w:rsidR="00E33C4F" w:rsidRDefault="00E33C4F" w:rsidP="00E33C4F">
      <w:pPr>
        <w:pStyle w:val="Nadpis6"/>
        <w:rPr>
          <w:b w:val="0"/>
          <w:bCs/>
          <w:spacing w:val="0"/>
          <w:sz w:val="24"/>
          <w:szCs w:val="24"/>
        </w:rPr>
      </w:pPr>
      <w:r>
        <w:rPr>
          <w:b w:val="0"/>
          <w:bCs/>
          <w:szCs w:val="24"/>
        </w:rPr>
        <w:tab/>
      </w:r>
      <w:r>
        <w:rPr>
          <w:b w:val="0"/>
          <w:bCs/>
          <w:szCs w:val="24"/>
        </w:rPr>
        <w:tab/>
      </w:r>
      <w:r>
        <w:rPr>
          <w:b w:val="0"/>
          <w:bCs/>
          <w:szCs w:val="24"/>
        </w:rPr>
        <w:tab/>
      </w:r>
      <w:r>
        <w:rPr>
          <w:b w:val="0"/>
          <w:bCs/>
          <w:szCs w:val="24"/>
        </w:rPr>
        <w:tab/>
      </w:r>
      <w:r>
        <w:rPr>
          <w:b w:val="0"/>
          <w:bCs/>
          <w:szCs w:val="24"/>
        </w:rPr>
        <w:tab/>
      </w:r>
      <w:r>
        <w:rPr>
          <w:b w:val="0"/>
          <w:bCs/>
          <w:szCs w:val="24"/>
        </w:rPr>
        <w:tab/>
      </w:r>
      <w:r>
        <w:rPr>
          <w:b w:val="0"/>
          <w:bCs/>
          <w:szCs w:val="24"/>
        </w:rPr>
        <w:tab/>
      </w:r>
      <w:r>
        <w:rPr>
          <w:b w:val="0"/>
          <w:bCs/>
          <w:spacing w:val="0"/>
          <w:sz w:val="24"/>
          <w:szCs w:val="24"/>
        </w:rPr>
        <w:tab/>
        <w:t xml:space="preserve">                   Číslo: CDR-4238/2011</w:t>
      </w:r>
    </w:p>
    <w:p w:rsidR="00E33C4F" w:rsidRDefault="00E33C4F" w:rsidP="00E33C4F">
      <w:pPr>
        <w:jc w:val="center"/>
        <w:rPr>
          <w:b/>
          <w:bCs/>
          <w:sz w:val="28"/>
          <w:szCs w:val="28"/>
        </w:rPr>
      </w:pPr>
    </w:p>
    <w:p w:rsidR="00E33C4F" w:rsidRDefault="00E33C4F" w:rsidP="00E33C4F">
      <w:pPr>
        <w:jc w:val="center"/>
        <w:rPr>
          <w:b/>
          <w:bCs/>
          <w:sz w:val="28"/>
          <w:szCs w:val="28"/>
        </w:rPr>
      </w:pPr>
    </w:p>
    <w:p w:rsidR="00E33C4F" w:rsidRPr="00A95A79" w:rsidRDefault="00E33C4F" w:rsidP="00A95A79">
      <w:pPr>
        <w:jc w:val="center"/>
        <w:rPr>
          <w:b/>
          <w:bCs/>
        </w:rPr>
      </w:pPr>
      <w:r w:rsidRPr="00A95A79">
        <w:rPr>
          <w:b/>
          <w:bCs/>
        </w:rPr>
        <w:t>102</w:t>
      </w:r>
    </w:p>
    <w:p w:rsidR="00E33C4F" w:rsidRDefault="00E33C4F" w:rsidP="00E33C4F">
      <w:pPr>
        <w:jc w:val="center"/>
        <w:rPr>
          <w:b/>
          <w:bCs/>
        </w:rPr>
      </w:pPr>
    </w:p>
    <w:p w:rsidR="00E33C4F" w:rsidRDefault="00E33C4F" w:rsidP="00E33C4F">
      <w:pPr>
        <w:pStyle w:val="Nadpis6"/>
        <w:rPr>
          <w:sz w:val="24"/>
          <w:szCs w:val="24"/>
        </w:rPr>
      </w:pPr>
      <w:r>
        <w:t>Uznesenie</w:t>
      </w:r>
    </w:p>
    <w:p w:rsidR="00E33C4F" w:rsidRDefault="00E33C4F" w:rsidP="00E33C4F"/>
    <w:p w:rsidR="00E33C4F" w:rsidRDefault="00E33C4F" w:rsidP="00E33C4F">
      <w:pPr>
        <w:jc w:val="center"/>
        <w:rPr>
          <w:b/>
          <w:bCs/>
        </w:rPr>
      </w:pPr>
      <w:r>
        <w:rPr>
          <w:b/>
          <w:bCs/>
        </w:rPr>
        <w:t>Výboru Národnej rady Slovenskej republiky</w:t>
      </w:r>
    </w:p>
    <w:p w:rsidR="00E33C4F" w:rsidRDefault="00E33C4F" w:rsidP="00E33C4F">
      <w:pPr>
        <w:jc w:val="center"/>
        <w:rPr>
          <w:b/>
          <w:bCs/>
        </w:rPr>
      </w:pPr>
      <w:r>
        <w:rPr>
          <w:b/>
          <w:bCs/>
        </w:rPr>
        <w:t>pre vzdelávanie, vedu, mládež a šport</w:t>
      </w:r>
    </w:p>
    <w:p w:rsidR="00E33C4F" w:rsidRDefault="00E33C4F" w:rsidP="00E33C4F">
      <w:pPr>
        <w:jc w:val="center"/>
        <w:rPr>
          <w:b/>
          <w:bCs/>
        </w:rPr>
      </w:pPr>
    </w:p>
    <w:p w:rsidR="00E33C4F" w:rsidRPr="00736C7F" w:rsidRDefault="00E33C4F" w:rsidP="00E33C4F">
      <w:pPr>
        <w:jc w:val="center"/>
        <w:rPr>
          <w:b/>
          <w:bCs/>
        </w:rPr>
      </w:pPr>
      <w:r>
        <w:rPr>
          <w:b/>
          <w:bCs/>
        </w:rPr>
        <w:t>z  24. novembra 2011</w:t>
      </w:r>
    </w:p>
    <w:p w:rsidR="00E33C4F" w:rsidRDefault="00E33C4F" w:rsidP="00E33C4F">
      <w:pPr>
        <w:ind w:firstLine="708"/>
        <w:jc w:val="both"/>
        <w:rPr>
          <w:b/>
        </w:rPr>
      </w:pPr>
    </w:p>
    <w:p w:rsidR="00E33C4F" w:rsidRDefault="00E33C4F" w:rsidP="00E33C4F">
      <w:pPr>
        <w:ind w:firstLine="708"/>
        <w:jc w:val="both"/>
        <w:rPr>
          <w:rStyle w:val="Siln"/>
        </w:rPr>
      </w:pPr>
      <w:r>
        <w:rPr>
          <w:bCs/>
        </w:rPr>
        <w:t xml:space="preserve">Výbor Národnej rady Slovenskej republiky pre vzdelávanie, vedu, mládež a šport </w:t>
      </w:r>
      <w:r>
        <w:rPr>
          <w:b/>
          <w:spacing w:val="40"/>
        </w:rPr>
        <w:t>prerokoval</w:t>
      </w:r>
      <w:r>
        <w:rPr>
          <w:bCs/>
        </w:rPr>
        <w:t xml:space="preserve"> informáciu poslankýň B. </w:t>
      </w:r>
      <w:proofErr w:type="spellStart"/>
      <w:r>
        <w:rPr>
          <w:bCs/>
        </w:rPr>
        <w:t>Obrimčákovej</w:t>
      </w:r>
      <w:proofErr w:type="spellEnd"/>
      <w:r>
        <w:rPr>
          <w:bCs/>
        </w:rPr>
        <w:t xml:space="preserve"> a J. </w:t>
      </w:r>
      <w:proofErr w:type="spellStart"/>
      <w:r>
        <w:rPr>
          <w:bCs/>
        </w:rPr>
        <w:t>Žitňanskej</w:t>
      </w:r>
      <w:proofErr w:type="spellEnd"/>
      <w:r>
        <w:rPr>
          <w:bCs/>
        </w:rPr>
        <w:t xml:space="preserve"> z poslaneckého prieskumu na Základnej škole Smetanov háj v Dunajskej Strede a Základnej škole vo Svodíne </w:t>
      </w:r>
      <w:r>
        <w:t>a</w:t>
      </w:r>
    </w:p>
    <w:p w:rsidR="00E33C4F" w:rsidRDefault="00E33C4F" w:rsidP="00E33C4F">
      <w:pPr>
        <w:ind w:firstLine="708"/>
        <w:jc w:val="both"/>
      </w:pPr>
    </w:p>
    <w:p w:rsidR="00E33C4F" w:rsidRDefault="00E33C4F" w:rsidP="00E33C4F">
      <w:pPr>
        <w:pStyle w:val="Nadpis6"/>
        <w:numPr>
          <w:ilvl w:val="0"/>
          <w:numId w:val="1"/>
        </w:numPr>
        <w:jc w:val="left"/>
        <w:rPr>
          <w:sz w:val="24"/>
        </w:rPr>
      </w:pPr>
      <w:r>
        <w:rPr>
          <w:sz w:val="24"/>
        </w:rPr>
        <w:t>berie na vedomie</w:t>
      </w:r>
    </w:p>
    <w:p w:rsidR="00E33C4F" w:rsidRDefault="00E33C4F" w:rsidP="00E33C4F"/>
    <w:p w:rsidR="00E33C4F" w:rsidRDefault="00E33C4F" w:rsidP="00E33C4F">
      <w:pPr>
        <w:ind w:left="1105"/>
        <w:jc w:val="both"/>
        <w:rPr>
          <w:bCs/>
        </w:rPr>
      </w:pPr>
      <w:r>
        <w:t xml:space="preserve">závery z poslaneckého prieskumu </w:t>
      </w:r>
      <w:r>
        <w:rPr>
          <w:bCs/>
        </w:rPr>
        <w:t>na Základnej škole Smetanov háj v Dunajskej Strede a Základnej škole vo Svodíne zo dňa 27. 10. 2011 uskutočneného v zmysle uznesenia č. 79 zo 16. 6. 2011 uvedené v prílohe uznesenia</w:t>
      </w:r>
    </w:p>
    <w:p w:rsidR="00E33C4F" w:rsidRDefault="00E33C4F" w:rsidP="00E33C4F">
      <w:pPr>
        <w:pStyle w:val="Zarkazkladnhotextu2"/>
        <w:ind w:left="0"/>
      </w:pPr>
    </w:p>
    <w:p w:rsidR="00E33C4F" w:rsidRDefault="00E33C4F" w:rsidP="00E33C4F">
      <w:pPr>
        <w:pStyle w:val="Zarkazkladnhotextu"/>
        <w:numPr>
          <w:ilvl w:val="0"/>
          <w:numId w:val="1"/>
        </w:numPr>
        <w:rPr>
          <w:b/>
        </w:rPr>
      </w:pPr>
      <w:r>
        <w:rPr>
          <w:b/>
          <w:spacing w:val="40"/>
        </w:rPr>
        <w:t>ukladá</w:t>
      </w:r>
      <w:r>
        <w:rPr>
          <w:b/>
        </w:rPr>
        <w:t xml:space="preserve">  predsedovi  výboru</w:t>
      </w:r>
    </w:p>
    <w:p w:rsidR="00E33C4F" w:rsidRDefault="00E33C4F" w:rsidP="00E33C4F">
      <w:pPr>
        <w:pStyle w:val="Zarkazkladnhotextu"/>
        <w:ind w:left="340"/>
        <w:rPr>
          <w:b/>
        </w:rPr>
      </w:pPr>
    </w:p>
    <w:p w:rsidR="00E33C4F" w:rsidRDefault="00E33C4F" w:rsidP="00E33C4F">
      <w:pPr>
        <w:pStyle w:val="Zarkazkladnhotextu"/>
        <w:ind w:left="708" w:firstLine="397"/>
      </w:pPr>
      <w:r>
        <w:t>informovať predsedu Národnej rady Slovenskej republiky o prijatom uznesení.</w:t>
      </w:r>
    </w:p>
    <w:p w:rsidR="00E33C4F" w:rsidRDefault="00E33C4F" w:rsidP="00E33C4F">
      <w:pPr>
        <w:pStyle w:val="Zarkazkladnhotextu"/>
        <w:ind w:left="708" w:firstLine="397"/>
      </w:pPr>
    </w:p>
    <w:p w:rsidR="00E33C4F" w:rsidRDefault="00E33C4F" w:rsidP="00E33C4F">
      <w:pPr>
        <w:pStyle w:val="Zarkazkladnhotextu"/>
        <w:ind w:left="708" w:firstLine="397"/>
      </w:pPr>
    </w:p>
    <w:p w:rsidR="00E33C4F" w:rsidRDefault="00E33C4F" w:rsidP="00E33C4F">
      <w:pPr>
        <w:pStyle w:val="Zarkazkladnhotextu"/>
        <w:ind w:left="708" w:firstLine="397"/>
      </w:pPr>
    </w:p>
    <w:p w:rsidR="00E33C4F" w:rsidRDefault="00E33C4F" w:rsidP="00E33C4F">
      <w:pPr>
        <w:pStyle w:val="Zarkazkladnhotextu"/>
        <w:ind w:left="708" w:firstLine="397"/>
      </w:pPr>
    </w:p>
    <w:p w:rsidR="00E33C4F" w:rsidRDefault="00E33C4F" w:rsidP="00E33C4F">
      <w:pPr>
        <w:pStyle w:val="Zarkazkladnhotextu"/>
        <w:ind w:left="708" w:firstLine="397"/>
      </w:pPr>
    </w:p>
    <w:p w:rsidR="00E33C4F" w:rsidRDefault="00E33C4F" w:rsidP="00E33C4F">
      <w:pPr>
        <w:pStyle w:val="Zarkazkladnhotextu"/>
        <w:ind w:left="708" w:firstLine="397"/>
      </w:pPr>
    </w:p>
    <w:p w:rsidR="00E33C4F" w:rsidRDefault="00E33C4F" w:rsidP="00E33C4F">
      <w:pPr>
        <w:pStyle w:val="Zarkazkladnhotextu"/>
        <w:ind w:left="708" w:firstLine="397"/>
      </w:pPr>
    </w:p>
    <w:p w:rsidR="00E33C4F" w:rsidRDefault="00E33C4F" w:rsidP="00E33C4F">
      <w:pPr>
        <w:pStyle w:val="Zarkazkladnhotextu"/>
        <w:ind w:left="708" w:firstLine="397"/>
      </w:pPr>
    </w:p>
    <w:p w:rsidR="00E33C4F" w:rsidRDefault="00E33C4F" w:rsidP="00E33C4F">
      <w:pPr>
        <w:pStyle w:val="Zarkazkladnhotextu"/>
        <w:ind w:left="708" w:firstLine="397"/>
      </w:pPr>
    </w:p>
    <w:p w:rsidR="00E33C4F" w:rsidRDefault="00E33C4F" w:rsidP="00E33C4F">
      <w:pPr>
        <w:jc w:val="both"/>
        <w:rPr>
          <w:bCs/>
        </w:rPr>
      </w:pPr>
    </w:p>
    <w:p w:rsidR="00E33C4F" w:rsidRDefault="00E33C4F" w:rsidP="00E33C4F">
      <w:pPr>
        <w:ind w:left="720"/>
      </w:pPr>
      <w:r>
        <w:t xml:space="preserve">Andrej  </w:t>
      </w:r>
      <w:r>
        <w:rPr>
          <w:b/>
          <w:spacing w:val="40"/>
        </w:rPr>
        <w:t>Kolesík</w:t>
      </w:r>
      <w:r>
        <w:tab/>
      </w:r>
      <w:r>
        <w:tab/>
      </w:r>
      <w:r>
        <w:tab/>
      </w:r>
      <w:r>
        <w:tab/>
      </w:r>
      <w:r>
        <w:tab/>
        <w:t xml:space="preserve">           Dušan </w:t>
      </w:r>
      <w:r>
        <w:rPr>
          <w:b/>
          <w:spacing w:val="40"/>
        </w:rPr>
        <w:t xml:space="preserve">Čaplovič </w:t>
      </w:r>
      <w:r>
        <w:t xml:space="preserve">                                       overovateľ výboru</w:t>
      </w:r>
      <w:r>
        <w:tab/>
      </w:r>
      <w:r>
        <w:tab/>
      </w:r>
      <w:r>
        <w:tab/>
      </w:r>
      <w:r>
        <w:tab/>
      </w:r>
      <w:r>
        <w:tab/>
      </w:r>
      <w:r>
        <w:tab/>
        <w:t xml:space="preserve">  predseda výboru</w:t>
      </w:r>
    </w:p>
    <w:p w:rsidR="00E33C4F" w:rsidRDefault="00E33C4F" w:rsidP="00E33C4F"/>
    <w:p w:rsidR="008B39C6" w:rsidRDefault="008B39C6"/>
    <w:p w:rsidR="000703B0" w:rsidRDefault="000703B0"/>
    <w:p w:rsidR="000703B0" w:rsidRDefault="000703B0"/>
    <w:p w:rsidR="000703B0" w:rsidRDefault="000703B0"/>
    <w:p w:rsidR="000703B0" w:rsidRDefault="000703B0"/>
    <w:p w:rsidR="000703B0" w:rsidRDefault="000703B0"/>
    <w:p w:rsidR="000703B0" w:rsidRDefault="000703B0"/>
    <w:p w:rsidR="000703B0" w:rsidRDefault="000703B0" w:rsidP="000703B0">
      <w:pPr>
        <w:jc w:val="right"/>
        <w:rPr>
          <w:b/>
        </w:rPr>
      </w:pPr>
      <w:r>
        <w:rPr>
          <w:b/>
        </w:rPr>
        <w:lastRenderedPageBreak/>
        <w:t>Príloha k uzneseniu č. 102</w:t>
      </w:r>
    </w:p>
    <w:p w:rsidR="000703B0" w:rsidRDefault="000703B0" w:rsidP="000703B0">
      <w:pPr>
        <w:rPr>
          <w:b/>
          <w:i/>
        </w:rPr>
      </w:pPr>
      <w:r>
        <w:rPr>
          <w:b/>
          <w:i/>
        </w:rPr>
        <w:t>Výbor Národnej rady Slovenskej republiky</w:t>
      </w:r>
    </w:p>
    <w:p w:rsidR="000703B0" w:rsidRDefault="000703B0" w:rsidP="000703B0">
      <w:pPr>
        <w:rPr>
          <w:b/>
          <w:i/>
        </w:rPr>
      </w:pPr>
      <w:r>
        <w:rPr>
          <w:b/>
          <w:i/>
        </w:rPr>
        <w:t xml:space="preserve">   pre vzdelávanie, vedu, mládež a šport</w:t>
      </w:r>
    </w:p>
    <w:p w:rsidR="000703B0" w:rsidRDefault="000703B0" w:rsidP="000703B0">
      <w:pPr>
        <w:rPr>
          <w:sz w:val="28"/>
          <w:szCs w:val="28"/>
        </w:rPr>
      </w:pPr>
    </w:p>
    <w:p w:rsidR="000703B0" w:rsidRDefault="000703B0" w:rsidP="000703B0">
      <w:pPr>
        <w:jc w:val="center"/>
        <w:rPr>
          <w:sz w:val="28"/>
          <w:szCs w:val="28"/>
        </w:rPr>
      </w:pPr>
    </w:p>
    <w:p w:rsidR="000703B0" w:rsidRDefault="000703B0" w:rsidP="000703B0">
      <w:pPr>
        <w:jc w:val="center"/>
        <w:rPr>
          <w:b/>
        </w:rPr>
      </w:pPr>
      <w:r>
        <w:rPr>
          <w:b/>
        </w:rPr>
        <w:t>Záznam z poslaneckého prieskumu</w:t>
      </w:r>
    </w:p>
    <w:p w:rsidR="000703B0" w:rsidRDefault="000703B0" w:rsidP="000703B0">
      <w:pPr>
        <w:jc w:val="center"/>
        <w:rPr>
          <w:b/>
        </w:rPr>
      </w:pPr>
    </w:p>
    <w:p w:rsidR="000703B0" w:rsidRDefault="000703B0" w:rsidP="000703B0">
      <w:pPr>
        <w:jc w:val="both"/>
        <w:rPr>
          <w:b/>
        </w:rPr>
      </w:pPr>
      <w:r>
        <w:rPr>
          <w:b/>
        </w:rPr>
        <w:t>na  Základnej  škole Smetanov háj v Dunajskej Strede a na Základnej škole v obci Svodín s vyučovacím jazykom slovenským</w:t>
      </w:r>
    </w:p>
    <w:p w:rsidR="000703B0" w:rsidRDefault="000703B0" w:rsidP="000703B0">
      <w:pPr>
        <w:jc w:val="both"/>
      </w:pPr>
      <w:r>
        <w:t>___________________________________________________________________________</w:t>
      </w:r>
    </w:p>
    <w:p w:rsidR="000703B0" w:rsidRDefault="000703B0" w:rsidP="000703B0"/>
    <w:p w:rsidR="000703B0" w:rsidRDefault="000703B0" w:rsidP="000703B0">
      <w:r>
        <w:t xml:space="preserve"> </w:t>
      </w:r>
      <w:r>
        <w:rPr>
          <w:u w:val="single"/>
        </w:rPr>
        <w:t>Účastníci:</w:t>
      </w:r>
      <w:r>
        <w:t xml:space="preserve">  </w:t>
      </w:r>
      <w:r>
        <w:tab/>
        <w:t>B. Obrimčáková, poslankyňa</w:t>
      </w:r>
    </w:p>
    <w:p w:rsidR="000703B0" w:rsidRDefault="000703B0" w:rsidP="000703B0">
      <w:r>
        <w:t xml:space="preserve">                    </w:t>
      </w:r>
      <w:r>
        <w:tab/>
        <w:t>J. Žitňanská, poslankyňa</w:t>
      </w:r>
    </w:p>
    <w:p w:rsidR="000703B0" w:rsidRDefault="000703B0" w:rsidP="000703B0">
      <w:r>
        <w:t xml:space="preserve">                     </w:t>
      </w:r>
      <w:r>
        <w:tab/>
        <w:t xml:space="preserve">M. Šikulová, tajomníčka výboru  </w:t>
      </w:r>
    </w:p>
    <w:p w:rsidR="000703B0" w:rsidRDefault="000703B0" w:rsidP="000703B0">
      <w:r>
        <w:t xml:space="preserve">       </w:t>
      </w:r>
    </w:p>
    <w:p w:rsidR="000703B0" w:rsidRDefault="000703B0" w:rsidP="000703B0">
      <w:pPr>
        <w:rPr>
          <w:u w:val="single"/>
        </w:rPr>
      </w:pPr>
      <w:r>
        <w:rPr>
          <w:u w:val="single"/>
        </w:rPr>
        <w:t>Predmet poslaneckého prieskumu:</w:t>
      </w:r>
    </w:p>
    <w:p w:rsidR="000703B0" w:rsidRDefault="000703B0" w:rsidP="000703B0">
      <w:pPr>
        <w:rPr>
          <w:u w:val="single"/>
        </w:rPr>
      </w:pPr>
    </w:p>
    <w:p w:rsidR="000703B0" w:rsidRDefault="000703B0" w:rsidP="000703B0">
      <w:pPr>
        <w:ind w:firstLine="708"/>
        <w:jc w:val="both"/>
      </w:pPr>
      <w:r>
        <w:t xml:space="preserve">Výbor NR SR pre vzdelávanie, vedu, mládež a šport súhlasil s uskutočnením poslaneckého prieskumu  uznesením č. 79 zo 16. 6. 2011 na  Základnej škole Smetanov háj v Dunajskej Strede a na Základnej škole v obci Svodín s vyučovacím jazykom slovenským so zameraním na získanie informácií o stave ich financovania a účelnosti použitia finančných prostriedkov  a na preverenie financovania základných škôl na národnostne zmiešanom území  s vyučovacím jazykom slovenským na podnet občanov so zameraním na dodržiavanie normatívov podľa zákona 597/2003 </w:t>
      </w:r>
      <w:proofErr w:type="spellStart"/>
      <w:r>
        <w:t>Z.z</w:t>
      </w:r>
      <w:proofErr w:type="spellEnd"/>
      <w:r>
        <w:t>. o financovaní  základných škôl, stredných škôl a školských zariadení v znení neskorších predpisov. Výbor určil, že poslaneckého prieskumu sa zúčastnia poslankyne B. Obrimčáková a J. Žitňanská.</w:t>
      </w:r>
    </w:p>
    <w:p w:rsidR="000703B0" w:rsidRDefault="000703B0" w:rsidP="000703B0">
      <w:pPr>
        <w:ind w:firstLine="708"/>
        <w:jc w:val="both"/>
      </w:pPr>
    </w:p>
    <w:p w:rsidR="000703B0" w:rsidRDefault="000703B0" w:rsidP="000703B0">
      <w:pPr>
        <w:ind w:firstLine="708"/>
        <w:jc w:val="both"/>
      </w:pPr>
      <w:r>
        <w:t>Poslanecký prieskum sa uskutočnil dňa  27. 10. 2011. Poslanecký prieskum prebehol tak, že najprv sa poslankyne oboznámili so stavom na školách a následne potom sa uskutočnilo rokovanie so zriaďovateľmi škôl.</w:t>
      </w:r>
    </w:p>
    <w:p w:rsidR="000703B0" w:rsidRDefault="000703B0" w:rsidP="000703B0">
      <w:pPr>
        <w:jc w:val="center"/>
      </w:pPr>
    </w:p>
    <w:p w:rsidR="000703B0" w:rsidRDefault="000703B0" w:rsidP="000703B0">
      <w:pPr>
        <w:jc w:val="center"/>
      </w:pPr>
      <w:r>
        <w:t>I.</w:t>
      </w:r>
    </w:p>
    <w:p w:rsidR="000703B0" w:rsidRDefault="000703B0" w:rsidP="000703B0">
      <w:pPr>
        <w:jc w:val="center"/>
      </w:pPr>
    </w:p>
    <w:p w:rsidR="000703B0" w:rsidRDefault="000703B0" w:rsidP="000703B0">
      <w:pPr>
        <w:ind w:firstLine="708"/>
        <w:jc w:val="both"/>
      </w:pPr>
      <w:r>
        <w:t xml:space="preserve">Na ZŠ Smetanov háj v  Dunajskej Strede sa stretli s riaditeľkou školy RNDr. Monikou </w:t>
      </w:r>
      <w:proofErr w:type="spellStart"/>
      <w:r>
        <w:t>Benkovskou</w:t>
      </w:r>
      <w:proofErr w:type="spellEnd"/>
      <w:r>
        <w:t>, ktorá  ich informovala o zložitej finančnej situácii školy. Do tejto situácie sa škola dostala  z dôvodu nízkeho počtu žiakov (195), pričom jej kapacita je nastavená na 230  žiakov. V súčasnosti škola dosahuje dobré výsledky vo výchovnovzdelávacom procese. Má 9 ročníkov + 0 ročník. Finančné dlhy nastali aj pre školu finančne nevýhodným prenajatím prebytočných priestorov súkromnému gymnáziu. Výška nájomného  v zmluvách uzavretých za predchádzajúceho vedenia školy so súhlasom  ich zriaďovateľa (podľa VZN obce má možnosť primátor znížiť stanovené nájomné v zmluve z 35 Eur na 1 m</w:t>
      </w:r>
      <w:r>
        <w:rPr>
          <w:vertAlign w:val="superscript"/>
        </w:rPr>
        <w:t>2</w:t>
      </w:r>
      <w:r>
        <w:t xml:space="preserve"> o 50 %) nepokrývala  ani prevádzkové náklady školy, ani náklady za energie a služby s nájmom spojené (napr. vodné, stočné, elektrika, plyn). Ďalšie prebytočné priestory ZŠ prenajala Centru voľného času pričom nájomné zo strany obce ako zriaďovateľa vo výške 17 023 Eur za rok 2011 doposiaľ nebolo uhradené. </w:t>
      </w:r>
      <w:proofErr w:type="spellStart"/>
      <w:r>
        <w:t>Zadĺženosť</w:t>
      </w:r>
      <w:proofErr w:type="spellEnd"/>
      <w:r>
        <w:t xml:space="preserve"> školy sa v priebehu roka ešte zvýšila vykonaním nevyhnutných opráv zatekajúcej strechy, kanalizácie a elektrických rozvodov v prenajímaných priestoroch. Tieto zvýšené  náklady  škola riešila zo svojich zdrojov, pričom  zriaďovateľ, ako správca majetku ich doposiaľ škole nerefundoval. Riaditeľstvo školy nepriaznivú finančnú situáciu  riešilo prepustením dvoch pedagogických zamestnankýň a zvýšilo sumu za prenájom priestorov obom subjektom. </w:t>
      </w:r>
    </w:p>
    <w:p w:rsidR="000703B0" w:rsidRDefault="000703B0" w:rsidP="000703B0">
      <w:pPr>
        <w:ind w:firstLine="708"/>
        <w:jc w:val="both"/>
      </w:pPr>
    </w:p>
    <w:p w:rsidR="000703B0" w:rsidRDefault="000703B0" w:rsidP="000703B0">
      <w:pPr>
        <w:ind w:firstLine="708"/>
        <w:jc w:val="both"/>
      </w:pPr>
      <w:r>
        <w:t xml:space="preserve">Následne poslankyne NR SR  na Mestskom úrade v Dunajskej Strede  prediskutovali otázku finančnej zadlženosti školy  s primátorom mesta JUDr. Zoltánom </w:t>
      </w:r>
      <w:proofErr w:type="spellStart"/>
      <w:r>
        <w:t>Hajósom</w:t>
      </w:r>
      <w:proofErr w:type="spellEnd"/>
      <w:r>
        <w:t xml:space="preserve"> a s odbornými pracovníčkami školského úradu. Primátor mesta potvrdil kritický finančný stav školy a ubezpečil ich, že  mesto v súčasnom období  nevidí riešenie  situácie školy jej  zrušením alebo jej spojením  s ďalšou základnou školou v meste s vyučovacím jazykom slovenským. Vzniknutú situáciu chcú riešiť mestskými finančnými dotáciami v súlade s opatreniami, ktoré uviedla riaditeľka školy a samozrejme aj s preplatením finančnej čiastky, ktorá bola vynaložená z rozpočtu školy na údržbu a opravu prenajímaných priestorov. Ak by sa im týmito opatreniami nepodarilo stav riešiť, budú musieť hľadať iné riešenie, ktoré by nebolo pre mesto tak finančne nákladné.</w:t>
      </w:r>
    </w:p>
    <w:p w:rsidR="000703B0" w:rsidRDefault="000703B0" w:rsidP="000703B0">
      <w:pPr>
        <w:jc w:val="both"/>
      </w:pPr>
    </w:p>
    <w:p w:rsidR="000703B0" w:rsidRDefault="000703B0" w:rsidP="000703B0">
      <w:pPr>
        <w:ind w:firstLine="708"/>
        <w:jc w:val="both"/>
        <w:rPr>
          <w:b/>
        </w:rPr>
      </w:pPr>
      <w:r>
        <w:t xml:space="preserve">Poslankyne spoločne navrhujú, aby výbor z poslaneckého prieskumu na Základnej  škole Smetanov háj v Dunajskej Strede </w:t>
      </w:r>
      <w:r>
        <w:rPr>
          <w:b/>
        </w:rPr>
        <w:t>prijal tieto závery:</w:t>
      </w:r>
    </w:p>
    <w:p w:rsidR="000703B0" w:rsidRDefault="000703B0" w:rsidP="000703B0">
      <w:pPr>
        <w:ind w:firstLine="708"/>
        <w:jc w:val="both"/>
        <w:rPr>
          <w:b/>
        </w:rPr>
      </w:pPr>
    </w:p>
    <w:p w:rsidR="000703B0" w:rsidRDefault="000703B0" w:rsidP="000703B0">
      <w:pPr>
        <w:pStyle w:val="Odsekzoznamu"/>
        <w:numPr>
          <w:ilvl w:val="0"/>
          <w:numId w:val="4"/>
        </w:numPr>
        <w:spacing w:line="240" w:lineRule="auto"/>
        <w:jc w:val="both"/>
      </w:pPr>
      <w:r>
        <w:rPr>
          <w:szCs w:val="24"/>
        </w:rPr>
        <w:t>sledovať, či  finančný dlh hospodárenia školy obec  odstráni,</w:t>
      </w:r>
    </w:p>
    <w:p w:rsidR="000703B0" w:rsidRDefault="000703B0" w:rsidP="000703B0">
      <w:pPr>
        <w:pStyle w:val="Odsekzoznamu"/>
        <w:numPr>
          <w:ilvl w:val="0"/>
          <w:numId w:val="4"/>
        </w:numPr>
        <w:spacing w:line="240" w:lineRule="auto"/>
        <w:jc w:val="both"/>
      </w:pPr>
      <w:r>
        <w:t>žiadať zriaďovateľa školy, aby písomne  informoval výbor:</w:t>
      </w:r>
    </w:p>
    <w:p w:rsidR="000703B0" w:rsidRDefault="000703B0" w:rsidP="000703B0">
      <w:pPr>
        <w:pStyle w:val="Odsekzoznamu"/>
        <w:numPr>
          <w:ilvl w:val="0"/>
          <w:numId w:val="5"/>
        </w:numPr>
        <w:spacing w:line="240" w:lineRule="auto"/>
        <w:jc w:val="both"/>
      </w:pPr>
      <w:r>
        <w:t>o vývoji a stave finančnej situácii školy k 31. 12. 2011,</w:t>
      </w:r>
    </w:p>
    <w:p w:rsidR="000703B0" w:rsidRDefault="000703B0" w:rsidP="000703B0">
      <w:pPr>
        <w:pStyle w:val="Odsekzoznamu"/>
        <w:numPr>
          <w:ilvl w:val="0"/>
          <w:numId w:val="5"/>
        </w:numPr>
        <w:spacing w:line="240" w:lineRule="auto"/>
        <w:jc w:val="both"/>
      </w:pPr>
      <w:r>
        <w:t xml:space="preserve">o počte  zapísaných žiakov na školský rok 2012/2013  k stavu  31. 3. 2012.    </w:t>
      </w:r>
    </w:p>
    <w:p w:rsidR="000703B0" w:rsidRDefault="000703B0" w:rsidP="000703B0">
      <w:pPr>
        <w:jc w:val="center"/>
      </w:pPr>
    </w:p>
    <w:p w:rsidR="000703B0" w:rsidRDefault="000703B0" w:rsidP="000703B0">
      <w:pPr>
        <w:jc w:val="center"/>
      </w:pPr>
      <w:r>
        <w:t>II.</w:t>
      </w:r>
    </w:p>
    <w:p w:rsidR="000703B0" w:rsidRDefault="000703B0" w:rsidP="000703B0">
      <w:pPr>
        <w:jc w:val="center"/>
      </w:pPr>
    </w:p>
    <w:p w:rsidR="000703B0" w:rsidRDefault="000703B0" w:rsidP="000703B0">
      <w:pPr>
        <w:ind w:firstLine="708"/>
        <w:jc w:val="both"/>
      </w:pPr>
      <w:r>
        <w:t xml:space="preserve">Poslanecký prieskum pokračoval v obci Svodín. V obci Svodín  navštívili poslankyne NR SR Základnú školu s vyučovacím jazykom slovenským. Obec má 2 500 obyvateľov a v obci pôsobia vedľa seba dve základné školy –školu s vyučovacím jazykom slovenským, ktorú navštevuje  46 žiakov a majú 5 tried  v deviatich ročníkov a školu s vyučovacím jazykom maďarským, ktorú navštevuje 145 žiakov. Na stretnutí za účasti starostu obce JUDr. </w:t>
      </w:r>
      <w:proofErr w:type="spellStart"/>
      <w:r>
        <w:t>Atillu</w:t>
      </w:r>
      <w:proofErr w:type="spellEnd"/>
      <w:r>
        <w:t xml:space="preserve"> </w:t>
      </w:r>
      <w:proofErr w:type="spellStart"/>
      <w:r>
        <w:t>Szásza</w:t>
      </w:r>
      <w:proofErr w:type="spellEnd"/>
      <w:r>
        <w:t xml:space="preserve"> a riaditeľky školy  Mgr. </w:t>
      </w:r>
      <w:proofErr w:type="spellStart"/>
      <w:r>
        <w:t>Slavomíri</w:t>
      </w:r>
      <w:proofErr w:type="spellEnd"/>
      <w:r>
        <w:t xml:space="preserve"> </w:t>
      </w:r>
      <w:proofErr w:type="spellStart"/>
      <w:r>
        <w:t>Lacuškovej</w:t>
      </w:r>
      <w:proofErr w:type="spellEnd"/>
      <w:r>
        <w:t xml:space="preserve"> poslankyne uviedli,  že dostali podnet od občana na preverenie, či nedochádza na úrovni obce k presunu finančných prostriedkov štátu poskytnutých na financovanie škôl. Starosta obce uviedol, že obec nemá dostatok finančnej prostriedkov na zveľadenie majetku a prevádzku školy, ale napriek tomu  sa snaží v rámci svojich možností prispievať na renováciu oboch škôl. Mal záujem v minulosti  zlúčiť školy (do jedného právneho subjektu)  a obec by sa mohla uchádzať o finančné zdroje z európskych fondoch (nad 200 žiakov), avšak proti tomu zámeru bola petícia rodičov žiakov školy s maďarským vyučovacím jazykom. Priznal, že finančná situácia tejto školy a jej pedagogických zamestnancov   nie je na takej úrovni, aká je finančná situácia školy s vyučovacím jazykom maďarským, avšak  k jej lepšeniu financovaniu prispieva darcovstvo a sponzorstvo (napr. </w:t>
      </w:r>
      <w:proofErr w:type="spellStart"/>
      <w:r>
        <w:t>Pázmanyho</w:t>
      </w:r>
      <w:proofErr w:type="spellEnd"/>
      <w:r>
        <w:t xml:space="preserve"> nadácia). Potvrdil za prítomnosti riaditeľky školy, že  obec finančné prostriedky  štátu „tzv. normatívy na žiakov“ škole v plnej výške poskytujú a nepresúvajú ich v rámci  základných škôl.  Dlh, ktorý škola má, prisľúbil z rozpočtu obce  koncu  tohto roka vyrovnať.</w:t>
      </w:r>
    </w:p>
    <w:p w:rsidR="000703B0" w:rsidRDefault="000703B0" w:rsidP="000703B0">
      <w:pPr>
        <w:ind w:firstLine="708"/>
        <w:jc w:val="both"/>
        <w:rPr>
          <w:b/>
        </w:rPr>
      </w:pPr>
      <w:r>
        <w:t xml:space="preserve">Poslankyne spoločne navrhujú, aby výbor z poslaneckého prieskumu na Základnej  škole s vyučovacím jazykom slovenským vo Svodíne </w:t>
      </w:r>
      <w:r>
        <w:rPr>
          <w:b/>
        </w:rPr>
        <w:t>prijal tento záver:</w:t>
      </w:r>
    </w:p>
    <w:p w:rsidR="000703B0" w:rsidRDefault="000703B0" w:rsidP="000703B0">
      <w:pPr>
        <w:ind w:firstLine="708"/>
        <w:jc w:val="both"/>
      </w:pPr>
    </w:p>
    <w:p w:rsidR="000703B0" w:rsidRDefault="000703B0" w:rsidP="000703B0">
      <w:pPr>
        <w:pStyle w:val="Odsekzoznamu"/>
        <w:numPr>
          <w:ilvl w:val="0"/>
          <w:numId w:val="6"/>
        </w:numPr>
        <w:spacing w:line="240" w:lineRule="auto"/>
        <w:jc w:val="both"/>
      </w:pPr>
      <w:r>
        <w:rPr>
          <w:szCs w:val="24"/>
        </w:rPr>
        <w:t>sledovať, či  finančný dlh hospodárenia školy obec  odstráni.</w:t>
      </w:r>
    </w:p>
    <w:p w:rsidR="000703B0" w:rsidRDefault="000703B0" w:rsidP="000703B0">
      <w:pPr>
        <w:jc w:val="both"/>
      </w:pPr>
    </w:p>
    <w:p w:rsidR="000703B0" w:rsidRDefault="000703B0" w:rsidP="000703B0">
      <w:pPr>
        <w:jc w:val="both"/>
      </w:pPr>
      <w:r>
        <w:t>V Bratislave  2. 11. 2011</w:t>
      </w:r>
    </w:p>
    <w:p w:rsidR="000703B0" w:rsidRDefault="000703B0" w:rsidP="000703B0">
      <w:pPr>
        <w:jc w:val="both"/>
      </w:pPr>
    </w:p>
    <w:p w:rsidR="000703B0" w:rsidRDefault="000703B0">
      <w:bookmarkStart w:id="0" w:name="_GoBack"/>
      <w:bookmarkEnd w:id="0"/>
    </w:p>
    <w:sectPr w:rsidR="000703B0" w:rsidSect="00631453">
      <w:pgSz w:w="11906" w:h="16838" w:code="9"/>
      <w:pgMar w:top="1418" w:right="1418" w:bottom="141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D3E44"/>
    <w:multiLevelType w:val="hybridMultilevel"/>
    <w:tmpl w:val="11E4A0B6"/>
    <w:lvl w:ilvl="0" w:tplc="F530FDA4">
      <w:start w:val="1"/>
      <w:numFmt w:val="decimal"/>
      <w:lvlText w:val="%1.)"/>
      <w:lvlJc w:val="left"/>
      <w:pPr>
        <w:ind w:left="642" w:hanging="360"/>
      </w:pPr>
      <w:rPr>
        <w:rFonts w:hint="default"/>
        <w:b w:val="0"/>
      </w:rPr>
    </w:lvl>
    <w:lvl w:ilvl="1" w:tplc="041B0019">
      <w:start w:val="1"/>
      <w:numFmt w:val="lowerLetter"/>
      <w:lvlText w:val="%2."/>
      <w:lvlJc w:val="left"/>
      <w:pPr>
        <w:ind w:left="1362" w:hanging="360"/>
      </w:pPr>
    </w:lvl>
    <w:lvl w:ilvl="2" w:tplc="041B001B" w:tentative="1">
      <w:start w:val="1"/>
      <w:numFmt w:val="lowerRoman"/>
      <w:lvlText w:val="%3."/>
      <w:lvlJc w:val="right"/>
      <w:pPr>
        <w:ind w:left="2082" w:hanging="180"/>
      </w:pPr>
    </w:lvl>
    <w:lvl w:ilvl="3" w:tplc="041B000F" w:tentative="1">
      <w:start w:val="1"/>
      <w:numFmt w:val="decimal"/>
      <w:lvlText w:val="%4."/>
      <w:lvlJc w:val="left"/>
      <w:pPr>
        <w:ind w:left="2802" w:hanging="360"/>
      </w:pPr>
    </w:lvl>
    <w:lvl w:ilvl="4" w:tplc="041B0019" w:tentative="1">
      <w:start w:val="1"/>
      <w:numFmt w:val="lowerLetter"/>
      <w:lvlText w:val="%5."/>
      <w:lvlJc w:val="left"/>
      <w:pPr>
        <w:ind w:left="3522" w:hanging="360"/>
      </w:pPr>
    </w:lvl>
    <w:lvl w:ilvl="5" w:tplc="041B001B" w:tentative="1">
      <w:start w:val="1"/>
      <w:numFmt w:val="lowerRoman"/>
      <w:lvlText w:val="%6."/>
      <w:lvlJc w:val="right"/>
      <w:pPr>
        <w:ind w:left="4242" w:hanging="180"/>
      </w:pPr>
    </w:lvl>
    <w:lvl w:ilvl="6" w:tplc="041B000F" w:tentative="1">
      <w:start w:val="1"/>
      <w:numFmt w:val="decimal"/>
      <w:lvlText w:val="%7."/>
      <w:lvlJc w:val="left"/>
      <w:pPr>
        <w:ind w:left="4962" w:hanging="360"/>
      </w:pPr>
    </w:lvl>
    <w:lvl w:ilvl="7" w:tplc="041B0019" w:tentative="1">
      <w:start w:val="1"/>
      <w:numFmt w:val="lowerLetter"/>
      <w:lvlText w:val="%8."/>
      <w:lvlJc w:val="left"/>
      <w:pPr>
        <w:ind w:left="5682" w:hanging="360"/>
      </w:pPr>
    </w:lvl>
    <w:lvl w:ilvl="8" w:tplc="041B001B" w:tentative="1">
      <w:start w:val="1"/>
      <w:numFmt w:val="lowerRoman"/>
      <w:lvlText w:val="%9."/>
      <w:lvlJc w:val="right"/>
      <w:pPr>
        <w:ind w:left="6402" w:hanging="180"/>
      </w:pPr>
    </w:lvl>
  </w:abstractNum>
  <w:abstractNum w:abstractNumId="1">
    <w:nsid w:val="1C633AA0"/>
    <w:multiLevelType w:val="hybridMultilevel"/>
    <w:tmpl w:val="86944F82"/>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2">
    <w:nsid w:val="1E2D69A1"/>
    <w:multiLevelType w:val="hybridMultilevel"/>
    <w:tmpl w:val="D7E06F20"/>
    <w:lvl w:ilvl="0" w:tplc="D8EEE034">
      <w:start w:val="1"/>
      <w:numFmt w:val="bullet"/>
      <w:lvlText w:val="-"/>
      <w:lvlJc w:val="left"/>
      <w:pPr>
        <w:ind w:left="840" w:hanging="360"/>
      </w:pPr>
      <w:rPr>
        <w:rFonts w:ascii="Times New Roman" w:eastAsiaTheme="minorHAnsi" w:hAnsi="Times New Roman" w:cs="Times New Roman" w:hint="default"/>
      </w:rPr>
    </w:lvl>
    <w:lvl w:ilvl="1" w:tplc="041B0003">
      <w:start w:val="1"/>
      <w:numFmt w:val="bullet"/>
      <w:lvlText w:val="o"/>
      <w:lvlJc w:val="left"/>
      <w:pPr>
        <w:ind w:left="1560" w:hanging="360"/>
      </w:pPr>
      <w:rPr>
        <w:rFonts w:ascii="Courier New" w:hAnsi="Courier New" w:cs="Courier New" w:hint="default"/>
      </w:rPr>
    </w:lvl>
    <w:lvl w:ilvl="2" w:tplc="041B0005">
      <w:start w:val="1"/>
      <w:numFmt w:val="bullet"/>
      <w:lvlText w:val=""/>
      <w:lvlJc w:val="left"/>
      <w:pPr>
        <w:ind w:left="2280" w:hanging="360"/>
      </w:pPr>
      <w:rPr>
        <w:rFonts w:ascii="Wingdings" w:hAnsi="Wingdings" w:hint="default"/>
      </w:rPr>
    </w:lvl>
    <w:lvl w:ilvl="3" w:tplc="041B0001">
      <w:start w:val="1"/>
      <w:numFmt w:val="bullet"/>
      <w:lvlText w:val=""/>
      <w:lvlJc w:val="left"/>
      <w:pPr>
        <w:ind w:left="3000" w:hanging="360"/>
      </w:pPr>
      <w:rPr>
        <w:rFonts w:ascii="Symbol" w:hAnsi="Symbol" w:hint="default"/>
      </w:rPr>
    </w:lvl>
    <w:lvl w:ilvl="4" w:tplc="041B0003">
      <w:start w:val="1"/>
      <w:numFmt w:val="bullet"/>
      <w:lvlText w:val="o"/>
      <w:lvlJc w:val="left"/>
      <w:pPr>
        <w:ind w:left="3720" w:hanging="360"/>
      </w:pPr>
      <w:rPr>
        <w:rFonts w:ascii="Courier New" w:hAnsi="Courier New" w:cs="Courier New" w:hint="default"/>
      </w:rPr>
    </w:lvl>
    <w:lvl w:ilvl="5" w:tplc="041B0005">
      <w:start w:val="1"/>
      <w:numFmt w:val="bullet"/>
      <w:lvlText w:val=""/>
      <w:lvlJc w:val="left"/>
      <w:pPr>
        <w:ind w:left="4440" w:hanging="360"/>
      </w:pPr>
      <w:rPr>
        <w:rFonts w:ascii="Wingdings" w:hAnsi="Wingdings" w:hint="default"/>
      </w:rPr>
    </w:lvl>
    <w:lvl w:ilvl="6" w:tplc="041B0001">
      <w:start w:val="1"/>
      <w:numFmt w:val="bullet"/>
      <w:lvlText w:val=""/>
      <w:lvlJc w:val="left"/>
      <w:pPr>
        <w:ind w:left="5160" w:hanging="360"/>
      </w:pPr>
      <w:rPr>
        <w:rFonts w:ascii="Symbol" w:hAnsi="Symbol" w:hint="default"/>
      </w:rPr>
    </w:lvl>
    <w:lvl w:ilvl="7" w:tplc="041B0003">
      <w:start w:val="1"/>
      <w:numFmt w:val="bullet"/>
      <w:lvlText w:val="o"/>
      <w:lvlJc w:val="left"/>
      <w:pPr>
        <w:ind w:left="5880" w:hanging="360"/>
      </w:pPr>
      <w:rPr>
        <w:rFonts w:ascii="Courier New" w:hAnsi="Courier New" w:cs="Courier New" w:hint="default"/>
      </w:rPr>
    </w:lvl>
    <w:lvl w:ilvl="8" w:tplc="041B0005">
      <w:start w:val="1"/>
      <w:numFmt w:val="bullet"/>
      <w:lvlText w:val=""/>
      <w:lvlJc w:val="left"/>
      <w:pPr>
        <w:ind w:left="6600" w:hanging="360"/>
      </w:pPr>
      <w:rPr>
        <w:rFonts w:ascii="Wingdings" w:hAnsi="Wingdings" w:hint="default"/>
      </w:rPr>
    </w:lvl>
  </w:abstractNum>
  <w:abstractNum w:abstractNumId="3">
    <w:nsid w:val="3F933EAD"/>
    <w:multiLevelType w:val="hybridMultilevel"/>
    <w:tmpl w:val="E85246BA"/>
    <w:lvl w:ilvl="0" w:tplc="E10AD100">
      <w:start w:val="1"/>
      <w:numFmt w:val="lowerLetter"/>
      <w:lvlText w:val="%1)"/>
      <w:lvlJc w:val="left"/>
      <w:pPr>
        <w:ind w:left="480" w:hanging="360"/>
      </w:pPr>
      <w:rPr>
        <w:rFonts w:ascii="Times New Roman" w:eastAsiaTheme="minorHAnsi" w:hAnsi="Times New Roman" w:cs="Times New Roman"/>
      </w:rPr>
    </w:lvl>
    <w:lvl w:ilvl="1" w:tplc="041B0019">
      <w:start w:val="1"/>
      <w:numFmt w:val="lowerLetter"/>
      <w:lvlText w:val="%2."/>
      <w:lvlJc w:val="left"/>
      <w:pPr>
        <w:ind w:left="1200" w:hanging="360"/>
      </w:pPr>
    </w:lvl>
    <w:lvl w:ilvl="2" w:tplc="041B001B">
      <w:start w:val="1"/>
      <w:numFmt w:val="lowerRoman"/>
      <w:lvlText w:val="%3."/>
      <w:lvlJc w:val="right"/>
      <w:pPr>
        <w:ind w:left="1920" w:hanging="180"/>
      </w:pPr>
    </w:lvl>
    <w:lvl w:ilvl="3" w:tplc="041B000F">
      <w:start w:val="1"/>
      <w:numFmt w:val="decimal"/>
      <w:lvlText w:val="%4."/>
      <w:lvlJc w:val="left"/>
      <w:pPr>
        <w:ind w:left="2640" w:hanging="360"/>
      </w:pPr>
    </w:lvl>
    <w:lvl w:ilvl="4" w:tplc="041B0019">
      <w:start w:val="1"/>
      <w:numFmt w:val="lowerLetter"/>
      <w:lvlText w:val="%5."/>
      <w:lvlJc w:val="left"/>
      <w:pPr>
        <w:ind w:left="3360" w:hanging="360"/>
      </w:pPr>
    </w:lvl>
    <w:lvl w:ilvl="5" w:tplc="041B001B">
      <w:start w:val="1"/>
      <w:numFmt w:val="lowerRoman"/>
      <w:lvlText w:val="%6."/>
      <w:lvlJc w:val="right"/>
      <w:pPr>
        <w:ind w:left="4080" w:hanging="180"/>
      </w:pPr>
    </w:lvl>
    <w:lvl w:ilvl="6" w:tplc="041B000F">
      <w:start w:val="1"/>
      <w:numFmt w:val="decimal"/>
      <w:lvlText w:val="%7."/>
      <w:lvlJc w:val="left"/>
      <w:pPr>
        <w:ind w:left="4800" w:hanging="360"/>
      </w:pPr>
    </w:lvl>
    <w:lvl w:ilvl="7" w:tplc="041B0019">
      <w:start w:val="1"/>
      <w:numFmt w:val="lowerLetter"/>
      <w:lvlText w:val="%8."/>
      <w:lvlJc w:val="left"/>
      <w:pPr>
        <w:ind w:left="5520" w:hanging="360"/>
      </w:pPr>
    </w:lvl>
    <w:lvl w:ilvl="8" w:tplc="041B001B">
      <w:start w:val="1"/>
      <w:numFmt w:val="lowerRoman"/>
      <w:lvlText w:val="%9."/>
      <w:lvlJc w:val="right"/>
      <w:pPr>
        <w:ind w:left="6240" w:hanging="180"/>
      </w:pPr>
    </w:lvl>
  </w:abstractNum>
  <w:abstractNum w:abstractNumId="4">
    <w:nsid w:val="54103867"/>
    <w:multiLevelType w:val="hybridMultilevel"/>
    <w:tmpl w:val="81B43C04"/>
    <w:lvl w:ilvl="0" w:tplc="12187456">
      <w:start w:val="1"/>
      <w:numFmt w:val="lowerLetter"/>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nsid w:val="61A36819"/>
    <w:multiLevelType w:val="hybridMultilevel"/>
    <w:tmpl w:val="A8CE753A"/>
    <w:lvl w:ilvl="0" w:tplc="35DA7DFC">
      <w:start w:val="1"/>
      <w:numFmt w:val="upperLetter"/>
      <w:lvlText w:val="%1."/>
      <w:lvlJc w:val="left"/>
      <w:pPr>
        <w:tabs>
          <w:tab w:val="num" w:pos="1105"/>
        </w:tabs>
        <w:ind w:left="1105" w:hanging="397"/>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lvlOverride w:ilvl="2"/>
    <w:lvlOverride w:ilvl="3"/>
    <w:lvlOverride w:ilvl="4"/>
    <w:lvlOverride w:ilvl="5"/>
    <w:lvlOverride w:ilvl="6"/>
    <w:lvlOverride w:ilvl="7"/>
    <w:lvlOverride w:ilvl="8"/>
  </w:num>
  <w:num w:numId="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C4F"/>
    <w:rsid w:val="000703B0"/>
    <w:rsid w:val="00631453"/>
    <w:rsid w:val="008B39C6"/>
    <w:rsid w:val="00961AB4"/>
    <w:rsid w:val="00A95A79"/>
    <w:rsid w:val="00E33C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E33C4F"/>
    <w:rPr>
      <w:sz w:val="24"/>
      <w:szCs w:val="24"/>
    </w:rPr>
  </w:style>
  <w:style w:type="paragraph" w:styleId="Nadpis1">
    <w:name w:val="heading 1"/>
    <w:basedOn w:val="Normlny"/>
    <w:next w:val="Normlny"/>
    <w:link w:val="Nadpis1Char"/>
    <w:qFormat/>
    <w:rsid w:val="00E33C4F"/>
    <w:pPr>
      <w:keepNext/>
      <w:jc w:val="center"/>
      <w:outlineLvl w:val="0"/>
    </w:pPr>
    <w:rPr>
      <w:b/>
      <w:spacing w:val="60"/>
      <w:szCs w:val="20"/>
    </w:rPr>
  </w:style>
  <w:style w:type="paragraph" w:styleId="Nadpis6">
    <w:name w:val="heading 6"/>
    <w:basedOn w:val="Normlny"/>
    <w:next w:val="Normlny"/>
    <w:link w:val="Nadpis6Char"/>
    <w:semiHidden/>
    <w:unhideWhenUsed/>
    <w:qFormat/>
    <w:rsid w:val="00E33C4F"/>
    <w:pPr>
      <w:keepNext/>
      <w:jc w:val="center"/>
      <w:outlineLvl w:val="5"/>
    </w:pPr>
    <w:rPr>
      <w:b/>
      <w:spacing w:val="60"/>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E33C4F"/>
    <w:rPr>
      <w:b/>
      <w:spacing w:val="60"/>
      <w:sz w:val="24"/>
    </w:rPr>
  </w:style>
  <w:style w:type="character" w:customStyle="1" w:styleId="Nadpis6Char">
    <w:name w:val="Nadpis 6 Char"/>
    <w:basedOn w:val="Predvolenpsmoodseku"/>
    <w:link w:val="Nadpis6"/>
    <w:semiHidden/>
    <w:rsid w:val="00E33C4F"/>
    <w:rPr>
      <w:b/>
      <w:spacing w:val="60"/>
      <w:sz w:val="28"/>
    </w:rPr>
  </w:style>
  <w:style w:type="paragraph" w:styleId="Zarkazkladnhotextu">
    <w:name w:val="Body Text Indent"/>
    <w:basedOn w:val="Normlny"/>
    <w:link w:val="ZarkazkladnhotextuChar"/>
    <w:unhideWhenUsed/>
    <w:rsid w:val="00E33C4F"/>
    <w:pPr>
      <w:ind w:firstLine="708"/>
      <w:jc w:val="both"/>
    </w:pPr>
    <w:rPr>
      <w:szCs w:val="20"/>
    </w:rPr>
  </w:style>
  <w:style w:type="character" w:customStyle="1" w:styleId="ZarkazkladnhotextuChar">
    <w:name w:val="Zarážka základného textu Char"/>
    <w:basedOn w:val="Predvolenpsmoodseku"/>
    <w:link w:val="Zarkazkladnhotextu"/>
    <w:rsid w:val="00E33C4F"/>
    <w:rPr>
      <w:sz w:val="24"/>
    </w:rPr>
  </w:style>
  <w:style w:type="paragraph" w:styleId="Zarkazkladnhotextu2">
    <w:name w:val="Body Text Indent 2"/>
    <w:basedOn w:val="Normlny"/>
    <w:link w:val="Zarkazkladnhotextu2Char"/>
    <w:unhideWhenUsed/>
    <w:rsid w:val="00E33C4F"/>
    <w:pPr>
      <w:ind w:left="1048"/>
      <w:jc w:val="both"/>
    </w:pPr>
    <w:rPr>
      <w:szCs w:val="20"/>
    </w:rPr>
  </w:style>
  <w:style w:type="character" w:customStyle="1" w:styleId="Zarkazkladnhotextu2Char">
    <w:name w:val="Zarážka základného textu 2 Char"/>
    <w:basedOn w:val="Predvolenpsmoodseku"/>
    <w:link w:val="Zarkazkladnhotextu2"/>
    <w:rsid w:val="00E33C4F"/>
    <w:rPr>
      <w:sz w:val="24"/>
    </w:rPr>
  </w:style>
  <w:style w:type="character" w:styleId="Siln">
    <w:name w:val="Strong"/>
    <w:basedOn w:val="Predvolenpsmoodseku"/>
    <w:qFormat/>
    <w:rsid w:val="00E33C4F"/>
    <w:rPr>
      <w:b/>
      <w:bCs/>
    </w:rPr>
  </w:style>
  <w:style w:type="paragraph" w:styleId="Textbubliny">
    <w:name w:val="Balloon Text"/>
    <w:basedOn w:val="Normlny"/>
    <w:link w:val="TextbublinyChar"/>
    <w:rsid w:val="00E33C4F"/>
    <w:rPr>
      <w:rFonts w:ascii="Tahoma" w:hAnsi="Tahoma" w:cs="Tahoma"/>
      <w:sz w:val="16"/>
      <w:szCs w:val="16"/>
    </w:rPr>
  </w:style>
  <w:style w:type="character" w:customStyle="1" w:styleId="TextbublinyChar">
    <w:name w:val="Text bubliny Char"/>
    <w:basedOn w:val="Predvolenpsmoodseku"/>
    <w:link w:val="Textbubliny"/>
    <w:rsid w:val="00E33C4F"/>
    <w:rPr>
      <w:rFonts w:ascii="Tahoma" w:hAnsi="Tahoma" w:cs="Tahoma"/>
      <w:sz w:val="16"/>
      <w:szCs w:val="16"/>
    </w:rPr>
  </w:style>
  <w:style w:type="paragraph" w:styleId="Odsekzoznamu">
    <w:name w:val="List Paragraph"/>
    <w:basedOn w:val="Normlny"/>
    <w:uiPriority w:val="34"/>
    <w:qFormat/>
    <w:rsid w:val="000703B0"/>
    <w:pPr>
      <w:spacing w:after="200" w:line="276" w:lineRule="auto"/>
      <w:ind w:left="720"/>
      <w:contextualSpacing/>
    </w:pPr>
    <w:rPr>
      <w:rFonts w:eastAsiaTheme="minorHAnsi"/>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E33C4F"/>
    <w:rPr>
      <w:sz w:val="24"/>
      <w:szCs w:val="24"/>
    </w:rPr>
  </w:style>
  <w:style w:type="paragraph" w:styleId="Nadpis1">
    <w:name w:val="heading 1"/>
    <w:basedOn w:val="Normlny"/>
    <w:next w:val="Normlny"/>
    <w:link w:val="Nadpis1Char"/>
    <w:qFormat/>
    <w:rsid w:val="00E33C4F"/>
    <w:pPr>
      <w:keepNext/>
      <w:jc w:val="center"/>
      <w:outlineLvl w:val="0"/>
    </w:pPr>
    <w:rPr>
      <w:b/>
      <w:spacing w:val="60"/>
      <w:szCs w:val="20"/>
    </w:rPr>
  </w:style>
  <w:style w:type="paragraph" w:styleId="Nadpis6">
    <w:name w:val="heading 6"/>
    <w:basedOn w:val="Normlny"/>
    <w:next w:val="Normlny"/>
    <w:link w:val="Nadpis6Char"/>
    <w:semiHidden/>
    <w:unhideWhenUsed/>
    <w:qFormat/>
    <w:rsid w:val="00E33C4F"/>
    <w:pPr>
      <w:keepNext/>
      <w:jc w:val="center"/>
      <w:outlineLvl w:val="5"/>
    </w:pPr>
    <w:rPr>
      <w:b/>
      <w:spacing w:val="60"/>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E33C4F"/>
    <w:rPr>
      <w:b/>
      <w:spacing w:val="60"/>
      <w:sz w:val="24"/>
    </w:rPr>
  </w:style>
  <w:style w:type="character" w:customStyle="1" w:styleId="Nadpis6Char">
    <w:name w:val="Nadpis 6 Char"/>
    <w:basedOn w:val="Predvolenpsmoodseku"/>
    <w:link w:val="Nadpis6"/>
    <w:semiHidden/>
    <w:rsid w:val="00E33C4F"/>
    <w:rPr>
      <w:b/>
      <w:spacing w:val="60"/>
      <w:sz w:val="28"/>
    </w:rPr>
  </w:style>
  <w:style w:type="paragraph" w:styleId="Zarkazkladnhotextu">
    <w:name w:val="Body Text Indent"/>
    <w:basedOn w:val="Normlny"/>
    <w:link w:val="ZarkazkladnhotextuChar"/>
    <w:unhideWhenUsed/>
    <w:rsid w:val="00E33C4F"/>
    <w:pPr>
      <w:ind w:firstLine="708"/>
      <w:jc w:val="both"/>
    </w:pPr>
    <w:rPr>
      <w:szCs w:val="20"/>
    </w:rPr>
  </w:style>
  <w:style w:type="character" w:customStyle="1" w:styleId="ZarkazkladnhotextuChar">
    <w:name w:val="Zarážka základného textu Char"/>
    <w:basedOn w:val="Predvolenpsmoodseku"/>
    <w:link w:val="Zarkazkladnhotextu"/>
    <w:rsid w:val="00E33C4F"/>
    <w:rPr>
      <w:sz w:val="24"/>
    </w:rPr>
  </w:style>
  <w:style w:type="paragraph" w:styleId="Zarkazkladnhotextu2">
    <w:name w:val="Body Text Indent 2"/>
    <w:basedOn w:val="Normlny"/>
    <w:link w:val="Zarkazkladnhotextu2Char"/>
    <w:unhideWhenUsed/>
    <w:rsid w:val="00E33C4F"/>
    <w:pPr>
      <w:ind w:left="1048"/>
      <w:jc w:val="both"/>
    </w:pPr>
    <w:rPr>
      <w:szCs w:val="20"/>
    </w:rPr>
  </w:style>
  <w:style w:type="character" w:customStyle="1" w:styleId="Zarkazkladnhotextu2Char">
    <w:name w:val="Zarážka základného textu 2 Char"/>
    <w:basedOn w:val="Predvolenpsmoodseku"/>
    <w:link w:val="Zarkazkladnhotextu2"/>
    <w:rsid w:val="00E33C4F"/>
    <w:rPr>
      <w:sz w:val="24"/>
    </w:rPr>
  </w:style>
  <w:style w:type="character" w:styleId="Siln">
    <w:name w:val="Strong"/>
    <w:basedOn w:val="Predvolenpsmoodseku"/>
    <w:qFormat/>
    <w:rsid w:val="00E33C4F"/>
    <w:rPr>
      <w:b/>
      <w:bCs/>
    </w:rPr>
  </w:style>
  <w:style w:type="paragraph" w:styleId="Textbubliny">
    <w:name w:val="Balloon Text"/>
    <w:basedOn w:val="Normlny"/>
    <w:link w:val="TextbublinyChar"/>
    <w:rsid w:val="00E33C4F"/>
    <w:rPr>
      <w:rFonts w:ascii="Tahoma" w:hAnsi="Tahoma" w:cs="Tahoma"/>
      <w:sz w:val="16"/>
      <w:szCs w:val="16"/>
    </w:rPr>
  </w:style>
  <w:style w:type="character" w:customStyle="1" w:styleId="TextbublinyChar">
    <w:name w:val="Text bubliny Char"/>
    <w:basedOn w:val="Predvolenpsmoodseku"/>
    <w:link w:val="Textbubliny"/>
    <w:rsid w:val="00E33C4F"/>
    <w:rPr>
      <w:rFonts w:ascii="Tahoma" w:hAnsi="Tahoma" w:cs="Tahoma"/>
      <w:sz w:val="16"/>
      <w:szCs w:val="16"/>
    </w:rPr>
  </w:style>
  <w:style w:type="paragraph" w:styleId="Odsekzoznamu">
    <w:name w:val="List Paragraph"/>
    <w:basedOn w:val="Normlny"/>
    <w:uiPriority w:val="34"/>
    <w:qFormat/>
    <w:rsid w:val="000703B0"/>
    <w:pPr>
      <w:spacing w:after="200" w:line="276" w:lineRule="auto"/>
      <w:ind w:left="720"/>
      <w:contextualSpacing/>
    </w:pPr>
    <w:rPr>
      <w:rFonts w:eastAsiaTheme="minorHAns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55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976</Words>
  <Characters>6036</Characters>
  <Application>Microsoft Office Word</Application>
  <DocSecurity>0</DocSecurity>
  <Lines>50</Lines>
  <Paragraphs>13</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6999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Jandošová, Eva</dc:creator>
  <cp:lastModifiedBy>Jandošová, Eva</cp:lastModifiedBy>
  <cp:revision>3</cp:revision>
  <cp:lastPrinted>2011-11-24T14:06:00Z</cp:lastPrinted>
  <dcterms:created xsi:type="dcterms:W3CDTF">2011-11-24T07:51:00Z</dcterms:created>
  <dcterms:modified xsi:type="dcterms:W3CDTF">2011-11-24T14:56:00Z</dcterms:modified>
</cp:coreProperties>
</file>