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47287F" w:rsidP="0060139F">
      <w:pPr>
        <w:ind w:left="1418" w:firstLine="709"/>
      </w:pPr>
      <w:r w:rsidR="006E0BDB">
        <w:tab/>
      </w:r>
      <w:r w:rsidRPr="009027A0">
        <w:tab/>
        <w:tab/>
      </w:r>
      <w:r w:rsidR="00BD117C">
        <w:tab/>
        <w:tab/>
      </w:r>
      <w:r w:rsidRPr="009027A0">
        <w:tab/>
      </w:r>
      <w:r w:rsidR="0021452B">
        <w:t>4</w:t>
      </w:r>
      <w:r w:rsidR="007A3B31">
        <w:t>8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</w:r>
      <w:r w:rsidR="006E0BDB">
        <w:tab/>
      </w:r>
      <w:r w:rsidR="00620E53">
        <w:t xml:space="preserve">Číslo: </w:t>
      </w:r>
      <w:r w:rsidRPr="005E1310" w:rsidR="008F2577">
        <w:rPr>
          <w:sz w:val="22"/>
          <w:szCs w:val="22"/>
        </w:rPr>
        <w:t>CRD-</w:t>
      </w:r>
      <w:r w:rsidR="00FF0BEE">
        <w:rPr>
          <w:sz w:val="22"/>
          <w:szCs w:val="22"/>
        </w:rPr>
        <w:t>3612</w:t>
      </w:r>
      <w:r w:rsidR="00957923">
        <w:rPr>
          <w:sz w:val="22"/>
          <w:szCs w:val="22"/>
        </w:rPr>
        <w:t>/2011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6F34D5">
        <w:rPr>
          <w:sz w:val="32"/>
          <w:szCs w:val="32"/>
          <w:lang w:eastAsia="en-US"/>
        </w:rPr>
        <w:t>333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1E27B5">
        <w:rPr>
          <w:b/>
        </w:rPr>
        <w:t xml:space="preserve"> 22.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A4714" w:rsidP="008A4714">
      <w:pPr>
        <w:jc w:val="both"/>
      </w:pPr>
    </w:p>
    <w:p w:rsidR="008A4714" w:rsidRPr="008A4714" w:rsidP="008A4714">
      <w:pPr>
        <w:tabs>
          <w:tab w:val="left" w:pos="0"/>
          <w:tab w:val="num" w:pos="540"/>
        </w:tabs>
        <w:jc w:val="both"/>
        <w:rPr>
          <w:iCs/>
        </w:rPr>
      </w:pPr>
      <w:r w:rsidRPr="008A4714" w:rsidR="00CE3B73">
        <w:t>k</w:t>
      </w:r>
      <w:r w:rsidRPr="008A4714" w:rsidR="007311DC">
        <w:t xml:space="preserve"> </w:t>
      </w:r>
      <w:r w:rsidRPr="008A4714" w:rsidR="004A6A82">
        <w:t xml:space="preserve">vládnemu </w:t>
      </w:r>
      <w:r w:rsidRPr="008A4714" w:rsidR="00210B81">
        <w:t>návrh</w:t>
      </w:r>
      <w:r w:rsidRPr="008A4714" w:rsidR="00166315">
        <w:t>u</w:t>
      </w:r>
      <w:r w:rsidRPr="008A4714" w:rsidR="00210B81">
        <w:t xml:space="preserve"> </w:t>
      </w:r>
      <w:r w:rsidRPr="008A4714" w:rsidR="00D76501">
        <w:t>zákona</w:t>
      </w:r>
      <w:r w:rsidRPr="008A4714" w:rsidR="00C424BE">
        <w:rPr>
          <w:rFonts w:cs="Arial"/>
          <w:noProof/>
        </w:rPr>
        <w:t xml:space="preserve">, </w:t>
      </w:r>
      <w:r w:rsidRPr="008A4714">
        <w:rPr>
          <w:rFonts w:cs="Arial"/>
          <w:noProof/>
        </w:rPr>
        <w:t xml:space="preserve">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a ktorým sa menia a dopĺňajú niektoré zákony </w:t>
      </w:r>
      <w:r w:rsidRPr="008A4714">
        <w:rPr>
          <w:rFonts w:cs="Arial"/>
        </w:rPr>
        <w:t>(tlač 500)</w:t>
      </w:r>
      <w:r w:rsidRPr="008A4714">
        <w:t xml:space="preserve"> </w:t>
      </w:r>
    </w:p>
    <w:p w:rsidR="00C424BE" w:rsidRPr="00F4711A" w:rsidP="00C424BE">
      <w:pPr>
        <w:tabs>
          <w:tab w:val="left" w:pos="0"/>
          <w:tab w:val="left" w:pos="3780"/>
        </w:tabs>
        <w:jc w:val="both"/>
        <w:rPr>
          <w:sz w:val="28"/>
          <w:szCs w:val="28"/>
        </w:rPr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8A4714" w:rsidRPr="008A4714" w:rsidP="008A4714">
      <w:pPr>
        <w:tabs>
          <w:tab w:val="left" w:pos="0"/>
          <w:tab w:val="num" w:pos="540"/>
        </w:tabs>
        <w:jc w:val="both"/>
        <w:rPr>
          <w:iCs/>
        </w:rPr>
      </w:pPr>
      <w:r w:rsidRPr="001E7371" w:rsidR="001E7371">
        <w:tab/>
      </w:r>
      <w:r w:rsidR="00AC0956">
        <w:tab/>
      </w:r>
      <w:r w:rsidR="00674A79">
        <w:tab/>
      </w:r>
      <w:r w:rsidRPr="008B75EC" w:rsidR="00EB6556">
        <w:t xml:space="preserve">s vládnym návrhom </w:t>
      </w:r>
      <w:r w:rsidR="00D76501">
        <w:t>zákona</w:t>
      </w:r>
      <w:r w:rsidRPr="00C424BE" w:rsidR="00C424BE">
        <w:rPr>
          <w:rFonts w:cs="Arial"/>
          <w:noProof/>
        </w:rPr>
        <w:t>,</w:t>
      </w:r>
      <w:r>
        <w:rPr>
          <w:rFonts w:cs="Arial"/>
          <w:noProof/>
        </w:rPr>
        <w:t xml:space="preserve"> </w:t>
      </w:r>
      <w:r w:rsidRPr="008A4714">
        <w:rPr>
          <w:rFonts w:cs="Arial"/>
          <w:noProof/>
        </w:rPr>
        <w:t xml:space="preserve">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a ktorým sa menia a dopĺňajú niektoré zákony </w:t>
      </w:r>
      <w:r w:rsidRPr="008A4714">
        <w:rPr>
          <w:rFonts w:cs="Arial"/>
        </w:rPr>
        <w:t>(tlač 500)</w:t>
      </w:r>
      <w:r>
        <w:t>;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</w:t>
      </w:r>
      <w:r w:rsidRPr="006D330D">
        <w:rPr>
          <w:szCs w:val="24"/>
        </w:rPr>
        <w:t xml:space="preserve">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8A4714" w:rsidP="008A4714">
      <w:pPr>
        <w:tabs>
          <w:tab w:val="left" w:pos="0"/>
          <w:tab w:val="num" w:pos="540"/>
        </w:tabs>
        <w:jc w:val="both"/>
        <w:rPr>
          <w:iCs/>
        </w:rPr>
      </w:pPr>
      <w:r w:rsidRPr="008B75EC" w:rsidR="00795881">
        <w:tab/>
      </w:r>
      <w:r w:rsidR="00674A79">
        <w:tab/>
        <w:tab/>
      </w:r>
      <w:r w:rsidRPr="008B75EC" w:rsidR="00FF1547">
        <w:t xml:space="preserve">vládny návrh </w:t>
      </w:r>
      <w:r w:rsidR="00FF1547">
        <w:t>zákona</w:t>
      </w:r>
      <w:r w:rsidRPr="00C424BE" w:rsidR="00C424BE">
        <w:rPr>
          <w:rFonts w:cs="Arial"/>
          <w:noProof/>
        </w:rPr>
        <w:t xml:space="preserve">, </w:t>
      </w:r>
      <w:r w:rsidRPr="008A4714" w:rsidR="008A4714">
        <w:rPr>
          <w:rFonts w:cs="Arial"/>
          <w:noProof/>
        </w:rPr>
        <w:t xml:space="preserve">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a ktorým sa menia a dopĺňajú niektoré zákony </w:t>
      </w:r>
      <w:r w:rsidRPr="008A4714" w:rsidR="008A4714">
        <w:rPr>
          <w:rFonts w:cs="Arial"/>
        </w:rPr>
        <w:t>(tlač 500)</w:t>
      </w:r>
      <w:r w:rsidRPr="008A4714" w:rsidR="008A4714">
        <w:t xml:space="preserve"> </w:t>
      </w:r>
      <w:r w:rsidRPr="00B24957" w:rsidR="0047287F">
        <w:rPr>
          <w:b/>
          <w:bCs/>
        </w:rPr>
        <w:t>schváliť</w:t>
      </w:r>
      <w:r w:rsidR="006F34D5">
        <w:rPr>
          <w:b/>
          <w:bCs/>
        </w:rPr>
        <w:t>;</w:t>
      </w:r>
      <w:r w:rsidRPr="00B24957">
        <w:rPr>
          <w:bCs/>
        </w:rPr>
        <w:t xml:space="preserve"> </w:t>
      </w:r>
    </w:p>
    <w:p w:rsidR="00674A79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 w:rsidR="008A4714">
        <w:t xml:space="preserve">sociálne veci. </w:t>
      </w:r>
    </w:p>
    <w:p w:rsidR="008A4714" w:rsidRPr="00FF1547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615E73" w:rsidP="006F34D5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2C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04C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2C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C2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243F6A"/>
    <w:multiLevelType w:val="hybridMultilevel"/>
    <w:tmpl w:val="2F5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3A27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7E3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173FC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06A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57328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1AAC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C2C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4995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BDB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34D5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4714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31BE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24BE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551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5C3B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11A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2D64"/>
    <w:rsid w:val="00F73308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0BEE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príspevku pri narodení dieťaťa ...</vt:lpstr>
    </vt:vector>
  </TitlesOfParts>
  <Manager>Magdaléna Šuchaňová</Manager>
  <Company>Kancelária NR SR, ÚPV NR SR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príspevku pri narodení dieťaťa ...</dc:title>
  <dc:subject>sch.48, 22.11.2011</dc:subject>
  <dc:creator>Viera Ebringerová</dc:creator>
  <cp:keywords>UPV 333 tlač 500</cp:keywords>
  <dc:description>vládny návrh  zákona</dc:description>
  <cp:lastModifiedBy>EbriVier</cp:lastModifiedBy>
  <cp:revision>2117</cp:revision>
  <cp:lastPrinted>2011-11-22T09:42:00Z</cp:lastPrinted>
  <dcterms:created xsi:type="dcterms:W3CDTF">2002-05-15T11:56:00Z</dcterms:created>
  <dcterms:modified xsi:type="dcterms:W3CDTF">2011-11-22T09:47:00Z</dcterms:modified>
  <cp:category>Uznesenie</cp:category>
</cp:coreProperties>
</file>