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35A2" w:rsidRPr="0032143A" w:rsidP="00B735A2">
      <w:pPr>
        <w:jc w:val="center"/>
        <w:rPr>
          <w:rFonts w:ascii="Arial" w:hAnsi="Arial" w:cs="Arial"/>
        </w:rPr>
      </w:pPr>
    </w:p>
    <w:p w:rsidR="00592469" w:rsidRPr="0032143A" w:rsidP="00592469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32143A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592469" w:rsidRPr="0032143A" w:rsidP="00592469">
      <w:pPr>
        <w:jc w:val="both"/>
        <w:rPr>
          <w:rFonts w:ascii="Arial" w:hAnsi="Arial" w:cs="Arial"/>
          <w:i/>
        </w:rPr>
      </w:pPr>
      <w:r w:rsidRPr="0032143A">
        <w:rPr>
          <w:rFonts w:ascii="Arial" w:hAnsi="Arial" w:cs="Arial"/>
          <w:i/>
        </w:rPr>
        <w:t xml:space="preserve"> Národnej rady Slovenskej republiky</w:t>
      </w:r>
    </w:p>
    <w:p w:rsidR="00592469" w:rsidRPr="0032143A" w:rsidP="00592469">
      <w:pPr>
        <w:jc w:val="both"/>
        <w:rPr>
          <w:rFonts w:ascii="Arial" w:hAnsi="Arial" w:cs="Arial"/>
          <w:i/>
        </w:rPr>
      </w:pPr>
      <w:r w:rsidRPr="0032143A">
        <w:rPr>
          <w:rFonts w:ascii="Arial" w:hAnsi="Arial" w:cs="Arial"/>
          <w:i/>
        </w:rPr>
        <w:t xml:space="preserve">pre hospodárstvo, výstavbu a dopravu               </w:t>
      </w:r>
    </w:p>
    <w:p w:rsidR="00592469" w:rsidRPr="0032143A" w:rsidP="00592469">
      <w:pPr>
        <w:jc w:val="both"/>
        <w:rPr>
          <w:rFonts w:ascii="Arial" w:hAnsi="Arial" w:cs="Arial"/>
        </w:rPr>
      </w:pPr>
      <w:r w:rsidRPr="0032143A">
        <w:rPr>
          <w:rFonts w:ascii="Arial" w:hAnsi="Arial" w:cs="Arial"/>
        </w:rPr>
        <w:t xml:space="preserve">                                                                                    </w:t>
      </w:r>
      <w:r w:rsidR="00534241">
        <w:rPr>
          <w:rFonts w:ascii="Arial" w:hAnsi="Arial" w:cs="Arial"/>
        </w:rPr>
        <w:t>42</w:t>
      </w:r>
      <w:r w:rsidRPr="0032143A">
        <w:rPr>
          <w:rFonts w:ascii="Arial" w:hAnsi="Arial" w:cs="Arial"/>
        </w:rPr>
        <w:t>. schôdza výboru</w:t>
      </w:r>
    </w:p>
    <w:p w:rsidR="00592469" w:rsidRPr="0032143A" w:rsidP="00592469">
      <w:pPr>
        <w:pStyle w:val="BodyTextIndent"/>
        <w:rPr>
          <w:rFonts w:ascii="Arial" w:hAnsi="Arial" w:cs="Arial"/>
          <w:color w:val="auto"/>
          <w:lang w:val="sk-SK"/>
        </w:rPr>
      </w:pPr>
      <w:r w:rsidRPr="0032143A">
        <w:rPr>
          <w:rFonts w:ascii="Arial" w:hAnsi="Arial" w:cs="Arial"/>
          <w:color w:val="auto"/>
          <w:lang w:val="sk-SK"/>
        </w:rPr>
        <w:t xml:space="preserve">                                            </w:t>
      </w:r>
      <w:r w:rsidRPr="0032143A">
        <w:rPr>
          <w:rFonts w:ascii="Arial" w:hAnsi="Arial" w:cs="Arial"/>
          <w:color w:val="auto"/>
          <w:lang w:val="sk-SK"/>
        </w:rPr>
        <w:t xml:space="preserve">                               Číslo: CRD -  </w:t>
      </w:r>
      <w:r w:rsidR="002933BC">
        <w:rPr>
          <w:rFonts w:ascii="Arial" w:hAnsi="Arial" w:cs="Arial"/>
          <w:color w:val="auto"/>
          <w:lang w:val="sk-SK"/>
        </w:rPr>
        <w:t>4026</w:t>
      </w:r>
      <w:r w:rsidRPr="0032143A">
        <w:rPr>
          <w:rFonts w:ascii="Arial" w:hAnsi="Arial" w:cs="Arial"/>
          <w:iCs/>
          <w:color w:val="auto"/>
          <w:lang w:val="sk-SK"/>
        </w:rPr>
        <w:t>/201</w:t>
      </w:r>
      <w:r w:rsidR="00534241">
        <w:rPr>
          <w:rFonts w:ascii="Arial" w:hAnsi="Arial" w:cs="Arial"/>
          <w:iCs/>
          <w:color w:val="auto"/>
          <w:lang w:val="sk-SK"/>
        </w:rPr>
        <w:t>1</w:t>
      </w:r>
      <w:r w:rsidRPr="0032143A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592469" w:rsidRPr="0032143A" w:rsidP="00592469">
      <w:pPr>
        <w:jc w:val="center"/>
        <w:rPr>
          <w:rFonts w:ascii="Arial" w:hAnsi="Arial" w:cs="Arial"/>
          <w:b/>
          <w:sz w:val="32"/>
          <w:szCs w:val="28"/>
        </w:rPr>
      </w:pPr>
    </w:p>
    <w:p w:rsidR="00592469" w:rsidRPr="0032143A" w:rsidP="00592469">
      <w:pPr>
        <w:jc w:val="center"/>
        <w:rPr>
          <w:rFonts w:ascii="Arial" w:hAnsi="Arial" w:cs="Arial"/>
          <w:sz w:val="32"/>
          <w:szCs w:val="28"/>
        </w:rPr>
      </w:pPr>
      <w:r w:rsidR="006972C0">
        <w:rPr>
          <w:rFonts w:ascii="Arial" w:hAnsi="Arial" w:cs="Arial"/>
          <w:sz w:val="32"/>
          <w:szCs w:val="28"/>
        </w:rPr>
        <w:t>215</w:t>
      </w:r>
    </w:p>
    <w:p w:rsidR="00592469" w:rsidRPr="0032143A" w:rsidP="00592469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</w:p>
    <w:p w:rsidR="00592469" w:rsidRPr="0032143A" w:rsidP="00592469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32143A">
        <w:rPr>
          <w:rFonts w:ascii="Arial" w:hAnsi="Arial" w:cs="Arial"/>
          <w:color w:val="auto"/>
          <w:lang w:val="sk-SK"/>
        </w:rPr>
        <w:t>U z n e s e n i e</w:t>
      </w:r>
    </w:p>
    <w:p w:rsidR="00592469" w:rsidRPr="0032143A" w:rsidP="00592469">
      <w:pPr>
        <w:jc w:val="center"/>
        <w:rPr>
          <w:rFonts w:ascii="Arial" w:hAnsi="Arial" w:cs="Arial"/>
          <w:b/>
        </w:rPr>
      </w:pPr>
      <w:r w:rsidRPr="0032143A">
        <w:rPr>
          <w:rFonts w:ascii="Arial" w:hAnsi="Arial" w:cs="Arial"/>
          <w:b/>
        </w:rPr>
        <w:t>Výboru Národnej rady Slovenskej republiky</w:t>
      </w:r>
    </w:p>
    <w:p w:rsidR="00592469" w:rsidRPr="0032143A" w:rsidP="00592469">
      <w:pPr>
        <w:jc w:val="center"/>
        <w:rPr>
          <w:rFonts w:ascii="Arial" w:hAnsi="Arial" w:cs="Arial"/>
          <w:b/>
        </w:rPr>
      </w:pPr>
      <w:r w:rsidRPr="0032143A">
        <w:rPr>
          <w:rFonts w:ascii="Arial" w:hAnsi="Arial" w:cs="Arial"/>
          <w:b/>
        </w:rPr>
        <w:t>pre hospodárstvo, výstavbu a dopravu</w:t>
      </w:r>
    </w:p>
    <w:p w:rsidR="00592469" w:rsidRPr="0032143A" w:rsidP="00592469">
      <w:pPr>
        <w:jc w:val="center"/>
        <w:rPr>
          <w:rFonts w:ascii="Arial" w:hAnsi="Arial" w:cs="Arial"/>
        </w:rPr>
      </w:pPr>
      <w:r w:rsidR="006972C0">
        <w:rPr>
          <w:rFonts w:ascii="Arial" w:hAnsi="Arial" w:cs="Arial"/>
        </w:rPr>
        <w:t>zo 16</w:t>
      </w:r>
      <w:r w:rsidRPr="0032143A">
        <w:rPr>
          <w:rFonts w:ascii="Arial" w:hAnsi="Arial" w:cs="Arial"/>
        </w:rPr>
        <w:t>. novembra 201</w:t>
      </w:r>
      <w:r w:rsidR="00534241">
        <w:rPr>
          <w:rFonts w:ascii="Arial" w:hAnsi="Arial" w:cs="Arial"/>
        </w:rPr>
        <w:t>1</w:t>
      </w:r>
    </w:p>
    <w:p w:rsidR="00592469" w:rsidRPr="0032143A" w:rsidP="00592469">
      <w:pPr>
        <w:rPr>
          <w:rFonts w:ascii="Arial" w:hAnsi="Arial" w:cs="Arial"/>
          <w:u w:val="single"/>
        </w:rPr>
      </w:pPr>
    </w:p>
    <w:p w:rsidR="0032143A" w:rsidRPr="00AE0725" w:rsidP="0032143A">
      <w:pPr>
        <w:spacing w:line="240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návrhu </w:t>
      </w:r>
      <w:r w:rsidRPr="002F5975">
        <w:rPr>
          <w:rFonts w:ascii="Arial" w:hAnsi="Arial" w:cs="Arial"/>
        </w:rPr>
        <w:t>rozpočtu Národného jadrového fondu na vyraďovanie jadrových zariadení a na nakladanie s vyhoretým jadrovým palivom a rádioaktívnymi odpadmi na rok 201</w:t>
      </w:r>
      <w:r w:rsidR="00534241">
        <w:rPr>
          <w:rFonts w:ascii="Arial" w:hAnsi="Arial" w:cs="Arial"/>
        </w:rPr>
        <w:t>2</w:t>
      </w:r>
      <w:r w:rsidRPr="002F5975">
        <w:rPr>
          <w:rFonts w:ascii="Arial" w:hAnsi="Arial" w:cs="Arial"/>
        </w:rPr>
        <w:t xml:space="preserve"> s výhľadom na </w:t>
      </w:r>
      <w:r w:rsidRPr="00AE0725">
        <w:rPr>
          <w:rFonts w:ascii="Arial" w:hAnsi="Arial" w:cs="Arial"/>
        </w:rPr>
        <w:t>roky   201</w:t>
      </w:r>
      <w:r w:rsidR="00AE0725">
        <w:rPr>
          <w:rFonts w:ascii="Arial" w:hAnsi="Arial" w:cs="Arial"/>
        </w:rPr>
        <w:t>3</w:t>
      </w:r>
      <w:r w:rsidRPr="00AE0725">
        <w:rPr>
          <w:rFonts w:ascii="Arial" w:hAnsi="Arial" w:cs="Arial"/>
        </w:rPr>
        <w:t xml:space="preserve"> až 201</w:t>
      </w:r>
      <w:r w:rsidR="00AE0725">
        <w:rPr>
          <w:rFonts w:ascii="Arial" w:hAnsi="Arial" w:cs="Arial"/>
        </w:rPr>
        <w:t>6</w:t>
      </w:r>
      <w:r w:rsidRPr="00AE0725">
        <w:rPr>
          <w:rFonts w:ascii="Arial" w:hAnsi="Arial" w:cs="Arial"/>
        </w:rPr>
        <w:t>;</w:t>
      </w:r>
    </w:p>
    <w:p w:rsidR="0032143A" w:rsidRPr="002F5975" w:rsidP="0032143A">
      <w:pPr>
        <w:spacing w:line="240" w:lineRule="atLeast"/>
        <w:jc w:val="both"/>
        <w:rPr>
          <w:rFonts w:ascii="Arial" w:hAnsi="Arial" w:cs="Arial"/>
        </w:rPr>
      </w:pPr>
    </w:p>
    <w:p w:rsidR="0032143A" w:rsidRPr="002F5975" w:rsidP="0032143A">
      <w:pPr>
        <w:pStyle w:val="BodyTextIndent"/>
        <w:ind w:firstLine="0"/>
        <w:rPr>
          <w:rFonts w:ascii="Arial" w:hAnsi="Arial" w:cs="Arial"/>
          <w:b/>
          <w:bCs/>
          <w:color w:val="auto"/>
        </w:rPr>
      </w:pPr>
      <w:r w:rsidRPr="002F5975">
        <w:rPr>
          <w:rFonts w:ascii="Arial" w:hAnsi="Arial" w:cs="Arial"/>
          <w:b/>
          <w:bCs/>
          <w:color w:val="auto"/>
        </w:rPr>
        <w:t xml:space="preserve">Výbor Národnej rady Slovenskej republiky </w:t>
      </w:r>
    </w:p>
    <w:p w:rsidR="0032143A" w:rsidRPr="007B05C2" w:rsidP="0032143A">
      <w:pPr>
        <w:pStyle w:val="BodyTextIndent"/>
        <w:ind w:firstLine="0"/>
        <w:rPr>
          <w:rFonts w:ascii="Arial" w:hAnsi="Arial" w:cs="Arial"/>
          <w:color w:val="auto"/>
        </w:rPr>
      </w:pPr>
      <w:r w:rsidRPr="002F5975">
        <w:rPr>
          <w:rFonts w:ascii="Arial" w:hAnsi="Arial" w:cs="Arial"/>
          <w:b/>
          <w:bCs/>
          <w:color w:val="auto"/>
        </w:rPr>
        <w:t xml:space="preserve">pre </w:t>
      </w:r>
      <w:r w:rsidRPr="007B05C2">
        <w:rPr>
          <w:rFonts w:ascii="Arial" w:hAnsi="Arial" w:cs="Arial"/>
          <w:b/>
          <w:color w:val="auto"/>
        </w:rPr>
        <w:t>hospodárstvo, výstavbu a dopravu</w:t>
      </w:r>
      <w:r w:rsidRPr="007B05C2">
        <w:rPr>
          <w:rFonts w:ascii="Arial" w:hAnsi="Arial" w:cs="Arial"/>
          <w:color w:val="auto"/>
        </w:rPr>
        <w:t xml:space="preserve">   </w:t>
      </w:r>
    </w:p>
    <w:p w:rsidR="0032143A" w:rsidRPr="002F5975" w:rsidP="0032143A">
      <w:pPr>
        <w:pStyle w:val="BodyTextIndent"/>
        <w:rPr>
          <w:rFonts w:ascii="Arial" w:hAnsi="Arial" w:cs="Arial"/>
          <w:color w:val="auto"/>
        </w:rPr>
      </w:pPr>
    </w:p>
    <w:p w:rsidR="0032143A" w:rsidRPr="002F5975" w:rsidP="0032143A">
      <w:pPr>
        <w:jc w:val="both"/>
        <w:rPr>
          <w:rFonts w:ascii="Arial" w:hAnsi="Arial" w:cs="Arial"/>
        </w:rPr>
      </w:pPr>
      <w:r w:rsidRPr="002F5975">
        <w:rPr>
          <w:rFonts w:ascii="Arial" w:hAnsi="Arial" w:cs="Arial"/>
        </w:rPr>
        <w:t xml:space="preserve">      </w:t>
      </w:r>
    </w:p>
    <w:p w:rsidR="0032143A" w:rsidRPr="002F5975" w:rsidP="0032143A">
      <w:pPr>
        <w:pStyle w:val="Heading3"/>
        <w:numPr>
          <w:ilvl w:val="0"/>
          <w:numId w:val="0"/>
        </w:numPr>
        <w:rPr>
          <w:rFonts w:ascii="Arial" w:hAnsi="Arial" w:cs="Arial"/>
          <w:color w:val="auto"/>
          <w:lang w:val="sk-SK"/>
        </w:rPr>
      </w:pPr>
      <w:r w:rsidRPr="002F5975">
        <w:rPr>
          <w:rFonts w:ascii="Arial" w:hAnsi="Arial" w:cs="Arial"/>
          <w:color w:val="auto"/>
          <w:lang w:val="sk-SK"/>
        </w:rPr>
        <w:t>A.  b e r i e   n a    v e d o m i e</w:t>
      </w:r>
    </w:p>
    <w:p w:rsidR="0032143A" w:rsidRPr="002F5975" w:rsidP="0032143A">
      <w:pPr>
        <w:rPr>
          <w:rFonts w:ascii="Arial" w:hAnsi="Arial" w:cs="Arial"/>
        </w:rPr>
      </w:pPr>
    </w:p>
    <w:p w:rsidR="0032143A" w:rsidRPr="00AE0725" w:rsidP="0032143A">
      <w:pPr>
        <w:jc w:val="both"/>
        <w:rPr>
          <w:rFonts w:ascii="Arial" w:hAnsi="Arial" w:cs="Arial"/>
        </w:rPr>
      </w:pPr>
      <w:r w:rsidRPr="002F5975">
        <w:rPr>
          <w:rFonts w:ascii="Arial" w:hAnsi="Arial" w:cs="Arial"/>
        </w:rPr>
        <w:t xml:space="preserve">      návrh rozpočtu  Národného jadrového fondu na vyraďovanie jadrových zariadení a na nakladanie s vyhoretým jadrovým palivom a rádioaktívnymi odpadmi na rok </w:t>
      </w:r>
      <w:r w:rsidRPr="00AE0725">
        <w:rPr>
          <w:rFonts w:ascii="Arial" w:hAnsi="Arial" w:cs="Arial"/>
        </w:rPr>
        <w:t>201</w:t>
      </w:r>
      <w:r w:rsidRPr="00AE0725" w:rsidR="00534241">
        <w:rPr>
          <w:rFonts w:ascii="Arial" w:hAnsi="Arial" w:cs="Arial"/>
        </w:rPr>
        <w:t>2</w:t>
      </w:r>
      <w:r w:rsidRPr="00AE0725">
        <w:rPr>
          <w:rFonts w:ascii="Arial" w:hAnsi="Arial" w:cs="Arial"/>
        </w:rPr>
        <w:t xml:space="preserve"> s výhľadom na roky   201</w:t>
      </w:r>
      <w:r w:rsidRPr="00AE0725" w:rsidR="00AE0725">
        <w:rPr>
          <w:rFonts w:ascii="Arial" w:hAnsi="Arial" w:cs="Arial"/>
        </w:rPr>
        <w:t>3</w:t>
      </w:r>
      <w:r w:rsidRPr="00AE0725">
        <w:rPr>
          <w:rFonts w:ascii="Arial" w:hAnsi="Arial" w:cs="Arial"/>
        </w:rPr>
        <w:t xml:space="preserve"> až 201</w:t>
      </w:r>
      <w:r w:rsidRPr="00AE0725" w:rsidR="00AE0725">
        <w:rPr>
          <w:rFonts w:ascii="Arial" w:hAnsi="Arial" w:cs="Arial"/>
        </w:rPr>
        <w:t>6</w:t>
      </w:r>
      <w:r w:rsidRPr="00AE0725">
        <w:rPr>
          <w:rFonts w:ascii="Arial" w:hAnsi="Arial" w:cs="Arial"/>
        </w:rPr>
        <w:t>;</w:t>
      </w:r>
    </w:p>
    <w:p w:rsidR="0032143A" w:rsidRPr="002F5975" w:rsidP="0032143A">
      <w:pPr>
        <w:jc w:val="both"/>
        <w:rPr>
          <w:rFonts w:ascii="Arial" w:hAnsi="Arial" w:cs="Arial"/>
        </w:rPr>
      </w:pPr>
    </w:p>
    <w:p w:rsidR="0032143A" w:rsidRPr="002F5975" w:rsidP="0032143A">
      <w:pPr>
        <w:pStyle w:val="Heading3"/>
        <w:numPr>
          <w:ilvl w:val="0"/>
          <w:numId w:val="0"/>
        </w:numPr>
        <w:rPr>
          <w:rFonts w:ascii="Arial" w:hAnsi="Arial" w:cs="Arial"/>
          <w:color w:val="auto"/>
          <w:lang w:val="sk-SK"/>
        </w:rPr>
      </w:pPr>
      <w:r w:rsidRPr="002F5975">
        <w:rPr>
          <w:rFonts w:ascii="Arial" w:hAnsi="Arial" w:cs="Arial"/>
          <w:color w:val="auto"/>
          <w:lang w:val="sk-SK"/>
        </w:rPr>
        <w:t xml:space="preserve">B.  s ú h l a s í </w:t>
      </w:r>
    </w:p>
    <w:p w:rsidR="0032143A" w:rsidRPr="002F5975" w:rsidP="0032143A">
      <w:pPr>
        <w:jc w:val="both"/>
        <w:rPr>
          <w:rFonts w:ascii="Arial" w:hAnsi="Arial" w:cs="Arial"/>
        </w:rPr>
      </w:pPr>
    </w:p>
    <w:p w:rsidR="0032143A" w:rsidRPr="00AE0725" w:rsidP="0032143A">
      <w:pPr>
        <w:jc w:val="both"/>
        <w:rPr>
          <w:rFonts w:ascii="Arial" w:hAnsi="Arial" w:cs="Arial"/>
        </w:rPr>
      </w:pPr>
      <w:r w:rsidRPr="00AE0725">
        <w:rPr>
          <w:rFonts w:ascii="Arial" w:hAnsi="Arial" w:cs="Arial"/>
        </w:rPr>
        <w:t xml:space="preserve">      s návrhom rozpočtu Národného jadrového fondu na vyraďovanie jadrových zariadení a na nakladanie s vyhoretým jadrovým palivom a rádioaktívnymi odpadmi na rok  201</w:t>
      </w:r>
      <w:r w:rsidRPr="00AE0725" w:rsidR="00534241">
        <w:rPr>
          <w:rFonts w:ascii="Arial" w:hAnsi="Arial" w:cs="Arial"/>
        </w:rPr>
        <w:t>2</w:t>
      </w:r>
      <w:r w:rsidRPr="00AE0725">
        <w:rPr>
          <w:rFonts w:ascii="Arial" w:hAnsi="Arial" w:cs="Arial"/>
        </w:rPr>
        <w:t xml:space="preserve">, ktorý vykazuje </w:t>
      </w:r>
    </w:p>
    <w:p w:rsidR="0032143A" w:rsidRPr="00AE0725" w:rsidP="0032143A">
      <w:pPr>
        <w:jc w:val="both"/>
        <w:rPr>
          <w:rFonts w:ascii="Arial" w:hAnsi="Arial" w:cs="Arial"/>
        </w:rPr>
      </w:pPr>
      <w:r w:rsidRPr="00AE0725">
        <w:rPr>
          <w:rFonts w:ascii="Arial" w:hAnsi="Arial" w:cs="Arial"/>
        </w:rPr>
        <w:t xml:space="preserve">      </w:t>
      </w:r>
    </w:p>
    <w:p w:rsidR="0032143A" w:rsidRPr="00AE0725" w:rsidP="0032143A">
      <w:pPr>
        <w:jc w:val="both"/>
        <w:rPr>
          <w:rFonts w:ascii="Arial" w:hAnsi="Arial" w:cs="Arial"/>
          <w:b/>
        </w:rPr>
      </w:pPr>
    </w:p>
    <w:p w:rsidR="0032143A" w:rsidRPr="00AE0725" w:rsidP="0032143A">
      <w:pPr>
        <w:jc w:val="both"/>
        <w:rPr>
          <w:rFonts w:ascii="Arial" w:hAnsi="Arial" w:cs="Arial"/>
          <w:b/>
        </w:rPr>
      </w:pPr>
      <w:r w:rsidRPr="00AE0725">
        <w:rPr>
          <w:rFonts w:ascii="Arial" w:hAnsi="Arial" w:cs="Arial"/>
          <w:b/>
        </w:rPr>
        <w:t xml:space="preserve">       príjmy vo výške</w:t>
        <w:tab/>
        <w:t xml:space="preserve">          </w:t>
      </w:r>
      <w:r w:rsidR="00AE0725">
        <w:rPr>
          <w:rFonts w:ascii="Arial" w:hAnsi="Arial" w:cs="Arial"/>
          <w:b/>
        </w:rPr>
        <w:t>167 051 939</w:t>
      </w:r>
      <w:r w:rsidRPr="00AE0725">
        <w:rPr>
          <w:rFonts w:ascii="Arial" w:hAnsi="Arial" w:cs="Arial"/>
          <w:b/>
        </w:rPr>
        <w:t xml:space="preserve"> EUR  </w:t>
      </w:r>
    </w:p>
    <w:p w:rsidR="0032143A" w:rsidRPr="00AE0725" w:rsidP="0032143A">
      <w:pPr>
        <w:jc w:val="both"/>
        <w:rPr>
          <w:rFonts w:ascii="Arial" w:hAnsi="Arial" w:cs="Arial"/>
        </w:rPr>
      </w:pPr>
      <w:r w:rsidRPr="00AE0725">
        <w:rPr>
          <w:rFonts w:ascii="Arial" w:hAnsi="Arial" w:cs="Arial"/>
        </w:rPr>
        <w:t xml:space="preserve">       (vrátane dotácie zo štátneho rozpočtu, a to vo výške 331 939 EUR),     </w:t>
      </w:r>
    </w:p>
    <w:p w:rsidR="0032143A" w:rsidRPr="00AE0725" w:rsidP="0032143A">
      <w:pPr>
        <w:jc w:val="both"/>
        <w:rPr>
          <w:rFonts w:ascii="Arial" w:hAnsi="Arial" w:cs="Arial"/>
        </w:rPr>
      </w:pPr>
      <w:r w:rsidRPr="00AE0725">
        <w:rPr>
          <w:rFonts w:ascii="Arial" w:hAnsi="Arial" w:cs="Arial"/>
        </w:rPr>
        <w:t xml:space="preserve">  </w:t>
      </w:r>
    </w:p>
    <w:p w:rsidR="0032143A" w:rsidRPr="00AE0725" w:rsidP="0032143A">
      <w:pPr>
        <w:jc w:val="both"/>
        <w:rPr>
          <w:rFonts w:ascii="Arial" w:hAnsi="Arial" w:cs="Arial"/>
          <w:b/>
        </w:rPr>
      </w:pPr>
      <w:r w:rsidRPr="00AE0725">
        <w:rPr>
          <w:rFonts w:ascii="Arial" w:hAnsi="Arial" w:cs="Arial"/>
          <w:b/>
        </w:rPr>
        <w:t xml:space="preserve">       výdavky vo výške </w:t>
        <w:tab/>
        <w:t xml:space="preserve">            </w:t>
      </w:r>
      <w:r w:rsidR="00AE0725">
        <w:rPr>
          <w:rFonts w:ascii="Arial" w:hAnsi="Arial" w:cs="Arial"/>
          <w:b/>
        </w:rPr>
        <w:t>26</w:t>
      </w:r>
      <w:r w:rsidRPr="00AE0725">
        <w:rPr>
          <w:rFonts w:ascii="Arial" w:hAnsi="Arial" w:cs="Arial"/>
          <w:b/>
        </w:rPr>
        <w:t> </w:t>
      </w:r>
      <w:r w:rsidR="00AE0725">
        <w:rPr>
          <w:rFonts w:ascii="Arial" w:hAnsi="Arial" w:cs="Arial"/>
          <w:b/>
        </w:rPr>
        <w:t>051</w:t>
      </w:r>
      <w:r w:rsidRPr="00AE0725">
        <w:rPr>
          <w:rFonts w:ascii="Arial" w:hAnsi="Arial" w:cs="Arial"/>
          <w:b/>
        </w:rPr>
        <w:t xml:space="preserve"> </w:t>
      </w:r>
      <w:r w:rsidR="00AE0725">
        <w:rPr>
          <w:rFonts w:ascii="Arial" w:hAnsi="Arial" w:cs="Arial"/>
          <w:b/>
        </w:rPr>
        <w:t>939</w:t>
      </w:r>
      <w:r w:rsidRPr="00AE0725">
        <w:rPr>
          <w:rFonts w:ascii="Arial" w:hAnsi="Arial" w:cs="Arial"/>
          <w:b/>
        </w:rPr>
        <w:t xml:space="preserve"> EUR</w:t>
      </w:r>
    </w:p>
    <w:p w:rsidR="0032143A" w:rsidRPr="00AE0725" w:rsidP="0032143A">
      <w:pPr>
        <w:jc w:val="both"/>
        <w:rPr>
          <w:rFonts w:ascii="Arial" w:hAnsi="Arial" w:cs="Arial"/>
        </w:rPr>
      </w:pPr>
      <w:r w:rsidRPr="00AE0725">
        <w:rPr>
          <w:rFonts w:ascii="Arial" w:hAnsi="Arial" w:cs="Arial"/>
        </w:rPr>
        <w:t xml:space="preserve">       (vrátane dotácie zo štátneho rozpočtu, a to vo výške 331 939 EUR).       </w:t>
      </w:r>
    </w:p>
    <w:p w:rsidR="0032143A" w:rsidRPr="00AE0725" w:rsidP="0032143A">
      <w:pPr>
        <w:jc w:val="both"/>
        <w:rPr>
          <w:rFonts w:ascii="Arial" w:hAnsi="Arial" w:cs="Arial"/>
        </w:rPr>
      </w:pPr>
    </w:p>
    <w:p w:rsidR="0032143A" w:rsidRPr="00AE0725" w:rsidP="0032143A">
      <w:pPr>
        <w:jc w:val="both"/>
        <w:rPr>
          <w:rFonts w:ascii="Arial" w:hAnsi="Arial" w:cs="Arial"/>
        </w:rPr>
      </w:pPr>
    </w:p>
    <w:p w:rsidR="0032143A" w:rsidRPr="009F627A" w:rsidP="0032143A">
      <w:pPr>
        <w:jc w:val="both"/>
        <w:rPr>
          <w:rFonts w:ascii="Arial" w:hAnsi="Arial" w:cs="Arial"/>
          <w:bCs/>
        </w:rPr>
      </w:pPr>
    </w:p>
    <w:p w:rsidR="0032143A" w:rsidP="0032143A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</w:t>
      </w:r>
    </w:p>
    <w:p w:rsidR="0032143A" w:rsidP="0032143A">
      <w:pPr>
        <w:jc w:val="both"/>
        <w:rPr>
          <w:rFonts w:ascii="Arial" w:hAnsi="Arial" w:cs="Arial"/>
        </w:rPr>
      </w:pPr>
    </w:p>
    <w:p w:rsidR="0032143A" w:rsidRPr="009F627A" w:rsidP="0032143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</w:t>
      </w:r>
      <w:r w:rsidRPr="009F627A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>Stanislav</w:t>
      </w:r>
      <w:r w:rsidRPr="009F627A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J a n i š</w:t>
      </w:r>
      <w:r w:rsidRPr="009F627A">
        <w:rPr>
          <w:rFonts w:ascii="Arial" w:hAnsi="Arial" w:cs="Arial"/>
          <w:b/>
        </w:rPr>
        <w:t xml:space="preserve"> </w:t>
      </w:r>
    </w:p>
    <w:p w:rsidR="0032143A" w:rsidRPr="009F627A" w:rsidP="0032143A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                     </w:t>
      </w:r>
      <w:r>
        <w:rPr>
          <w:rFonts w:ascii="Arial" w:hAnsi="Arial" w:cs="Arial"/>
        </w:rPr>
        <w:t xml:space="preserve">                              </w:t>
      </w:r>
      <w:r w:rsidRPr="009F627A">
        <w:rPr>
          <w:rFonts w:ascii="Arial" w:hAnsi="Arial" w:cs="Arial"/>
        </w:rPr>
        <w:t>predseda výboru</w:t>
      </w:r>
    </w:p>
    <w:p w:rsidR="0032143A" w:rsidRPr="009F627A" w:rsidP="0032143A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>overovateľ výboru</w:t>
      </w:r>
    </w:p>
    <w:p w:rsidR="00EF77CE" w:rsidRPr="0032143A" w:rsidP="00534970">
      <w:pPr>
        <w:jc w:val="both"/>
      </w:pPr>
      <w:r w:rsidR="0032143A">
        <w:rPr>
          <w:rFonts w:ascii="Arial" w:hAnsi="Arial" w:cs="Arial"/>
        </w:rPr>
        <w:t>Maroš</w:t>
      </w:r>
      <w:r w:rsidRPr="009F627A" w:rsidR="0032143A">
        <w:rPr>
          <w:rFonts w:ascii="Arial" w:hAnsi="Arial" w:cs="Arial"/>
        </w:rPr>
        <w:t xml:space="preserve"> </w:t>
      </w:r>
      <w:r w:rsidR="0032143A">
        <w:rPr>
          <w:rFonts w:ascii="Arial" w:hAnsi="Arial" w:cs="Arial"/>
          <w:b/>
          <w:bCs/>
        </w:rPr>
        <w:t>K o n d r ó t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>
    <w:nsid w:val="09A36F70"/>
    <w:multiLevelType w:val="hybridMultilevel"/>
    <w:tmpl w:val="4D62F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139BF"/>
    <w:multiLevelType w:val="hybridMultilevel"/>
    <w:tmpl w:val="08D2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E368D"/>
    <w:multiLevelType w:val="hybridMultilevel"/>
    <w:tmpl w:val="EE9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B95019"/>
    <w:multiLevelType w:val="hybridMultilevel"/>
    <w:tmpl w:val="1B84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>
    <w:nsid w:val="265E28B2"/>
    <w:multiLevelType w:val="hybridMultilevel"/>
    <w:tmpl w:val="C87A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7744DC"/>
    <w:multiLevelType w:val="hybridMultilevel"/>
    <w:tmpl w:val="EEE44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EC0605"/>
    <w:multiLevelType w:val="hybridMultilevel"/>
    <w:tmpl w:val="441A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180E13"/>
    <w:multiLevelType w:val="hybridMultilevel"/>
    <w:tmpl w:val="28AE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2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3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2DB6792"/>
    <w:multiLevelType w:val="hybridMultilevel"/>
    <w:tmpl w:val="796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D91CB1"/>
    <w:multiLevelType w:val="hybridMultilevel"/>
    <w:tmpl w:val="C6DA4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A82250"/>
    <w:multiLevelType w:val="hybridMultilevel"/>
    <w:tmpl w:val="186A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3C2B95"/>
    <w:multiLevelType w:val="hybridMultilevel"/>
    <w:tmpl w:val="092880A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5C394750"/>
    <w:multiLevelType w:val="hybridMultilevel"/>
    <w:tmpl w:val="2DF8F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CEC08A0"/>
    <w:multiLevelType w:val="hybridMultilevel"/>
    <w:tmpl w:val="39CC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D72127"/>
    <w:multiLevelType w:val="hybridMultilevel"/>
    <w:tmpl w:val="8CC8569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67552E1"/>
    <w:multiLevelType w:val="hybridMultilevel"/>
    <w:tmpl w:val="0AB0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14567C"/>
    <w:multiLevelType w:val="hybridMultilevel"/>
    <w:tmpl w:val="BF7E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B10763"/>
    <w:multiLevelType w:val="hybridMultilevel"/>
    <w:tmpl w:val="02EEA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9F1878"/>
    <w:multiLevelType w:val="hybridMultilevel"/>
    <w:tmpl w:val="B03E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1B5670"/>
    <w:multiLevelType w:val="hybridMultilevel"/>
    <w:tmpl w:val="2ED6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2"/>
  </w:num>
  <w:num w:numId="7">
    <w:abstractNumId w:val="23"/>
  </w:num>
  <w:num w:numId="8">
    <w:abstractNumId w:val="19"/>
  </w:num>
  <w:num w:numId="9">
    <w:abstractNumId w:val="22"/>
  </w:num>
  <w:num w:numId="10">
    <w:abstractNumId w:val="3"/>
  </w:num>
  <w:num w:numId="11">
    <w:abstractNumId w:val="18"/>
  </w:num>
  <w:num w:numId="12">
    <w:abstractNumId w:val="17"/>
  </w:num>
  <w:num w:numId="13">
    <w:abstractNumId w:val="20"/>
  </w:num>
  <w:num w:numId="14">
    <w:abstractNumId w:val="9"/>
  </w:num>
  <w:num w:numId="15">
    <w:abstractNumId w:val="14"/>
  </w:num>
  <w:num w:numId="16">
    <w:abstractNumId w:val="7"/>
  </w:num>
  <w:num w:numId="17">
    <w:abstractNumId w:val="8"/>
  </w:num>
  <w:num w:numId="18">
    <w:abstractNumId w:val="25"/>
  </w:num>
  <w:num w:numId="19">
    <w:abstractNumId w:val="15"/>
  </w:num>
  <w:num w:numId="20">
    <w:abstractNumId w:val="13"/>
  </w:num>
  <w:num w:numId="21">
    <w:abstractNumId w:val="21"/>
  </w:num>
  <w:num w:numId="22">
    <w:abstractNumId w:val="27"/>
  </w:num>
  <w:num w:numId="23">
    <w:abstractNumId w:val="1"/>
  </w:num>
  <w:num w:numId="24">
    <w:abstractNumId w:val="26"/>
  </w:num>
  <w:num w:numId="25">
    <w:abstractNumId w:val="6"/>
  </w:num>
  <w:num w:numId="26">
    <w:abstractNumId w:val="4"/>
  </w:num>
  <w:num w:numId="27">
    <w:abstractNumId w:val="16"/>
  </w:num>
  <w:num w:numId="28">
    <w:abstractNumId w:val="24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22CD3"/>
    <w:rsid w:val="00024682"/>
    <w:rsid w:val="00042F23"/>
    <w:rsid w:val="00050F09"/>
    <w:rsid w:val="00051949"/>
    <w:rsid w:val="000628CB"/>
    <w:rsid w:val="00097FA5"/>
    <w:rsid w:val="000B3396"/>
    <w:rsid w:val="000C32F1"/>
    <w:rsid w:val="000F051D"/>
    <w:rsid w:val="000F2310"/>
    <w:rsid w:val="000F6957"/>
    <w:rsid w:val="0010702D"/>
    <w:rsid w:val="001472C0"/>
    <w:rsid w:val="00152EF0"/>
    <w:rsid w:val="0015575E"/>
    <w:rsid w:val="00174F5F"/>
    <w:rsid w:val="00185D06"/>
    <w:rsid w:val="001B0B69"/>
    <w:rsid w:val="001D047B"/>
    <w:rsid w:val="001D546A"/>
    <w:rsid w:val="001D6495"/>
    <w:rsid w:val="001F4D0A"/>
    <w:rsid w:val="001F5F87"/>
    <w:rsid w:val="00216AE7"/>
    <w:rsid w:val="002264BA"/>
    <w:rsid w:val="00230844"/>
    <w:rsid w:val="00270877"/>
    <w:rsid w:val="0027510D"/>
    <w:rsid w:val="00280A1F"/>
    <w:rsid w:val="00291595"/>
    <w:rsid w:val="002933BC"/>
    <w:rsid w:val="002A004A"/>
    <w:rsid w:val="002A1145"/>
    <w:rsid w:val="002C06FB"/>
    <w:rsid w:val="002C7376"/>
    <w:rsid w:val="002E7DE8"/>
    <w:rsid w:val="002F5975"/>
    <w:rsid w:val="0031035D"/>
    <w:rsid w:val="003140E1"/>
    <w:rsid w:val="003200C7"/>
    <w:rsid w:val="0032143A"/>
    <w:rsid w:val="0034406B"/>
    <w:rsid w:val="00356B18"/>
    <w:rsid w:val="00363AA2"/>
    <w:rsid w:val="00367D00"/>
    <w:rsid w:val="003730DE"/>
    <w:rsid w:val="0038097A"/>
    <w:rsid w:val="0038527F"/>
    <w:rsid w:val="00385C5E"/>
    <w:rsid w:val="003866A6"/>
    <w:rsid w:val="00394BC6"/>
    <w:rsid w:val="003B0030"/>
    <w:rsid w:val="003D5B57"/>
    <w:rsid w:val="003F06FC"/>
    <w:rsid w:val="003F1811"/>
    <w:rsid w:val="003F4805"/>
    <w:rsid w:val="004154B6"/>
    <w:rsid w:val="00424BF2"/>
    <w:rsid w:val="00440C37"/>
    <w:rsid w:val="00457ACF"/>
    <w:rsid w:val="0047307B"/>
    <w:rsid w:val="0049598B"/>
    <w:rsid w:val="004D5684"/>
    <w:rsid w:val="004E214A"/>
    <w:rsid w:val="004E5FB9"/>
    <w:rsid w:val="004F3B33"/>
    <w:rsid w:val="0050153C"/>
    <w:rsid w:val="00521817"/>
    <w:rsid w:val="00534241"/>
    <w:rsid w:val="00534970"/>
    <w:rsid w:val="0053513E"/>
    <w:rsid w:val="0054761A"/>
    <w:rsid w:val="00555F75"/>
    <w:rsid w:val="00557E4A"/>
    <w:rsid w:val="00570117"/>
    <w:rsid w:val="005806FB"/>
    <w:rsid w:val="00592469"/>
    <w:rsid w:val="005A73BD"/>
    <w:rsid w:val="005C49FA"/>
    <w:rsid w:val="005C76A3"/>
    <w:rsid w:val="005D173C"/>
    <w:rsid w:val="005D34CD"/>
    <w:rsid w:val="005E546D"/>
    <w:rsid w:val="005F5C86"/>
    <w:rsid w:val="005F69F3"/>
    <w:rsid w:val="00616151"/>
    <w:rsid w:val="00633B93"/>
    <w:rsid w:val="00653A77"/>
    <w:rsid w:val="00670313"/>
    <w:rsid w:val="006761D8"/>
    <w:rsid w:val="0068068E"/>
    <w:rsid w:val="006972C0"/>
    <w:rsid w:val="00697C8D"/>
    <w:rsid w:val="006A7EDB"/>
    <w:rsid w:val="006B4042"/>
    <w:rsid w:val="006D3D6F"/>
    <w:rsid w:val="006D50BA"/>
    <w:rsid w:val="006E2734"/>
    <w:rsid w:val="00715939"/>
    <w:rsid w:val="0072421C"/>
    <w:rsid w:val="007319DD"/>
    <w:rsid w:val="00744700"/>
    <w:rsid w:val="00785229"/>
    <w:rsid w:val="007A4E92"/>
    <w:rsid w:val="007B05C2"/>
    <w:rsid w:val="007B2CD1"/>
    <w:rsid w:val="007C4F9C"/>
    <w:rsid w:val="007D0C46"/>
    <w:rsid w:val="007D0E05"/>
    <w:rsid w:val="007E0E8B"/>
    <w:rsid w:val="007F1ECA"/>
    <w:rsid w:val="007F6CD1"/>
    <w:rsid w:val="00846980"/>
    <w:rsid w:val="00874DA0"/>
    <w:rsid w:val="008B0521"/>
    <w:rsid w:val="008B1C1C"/>
    <w:rsid w:val="008B3BA0"/>
    <w:rsid w:val="008C3BBD"/>
    <w:rsid w:val="008D4E17"/>
    <w:rsid w:val="008D6AE8"/>
    <w:rsid w:val="008F41F2"/>
    <w:rsid w:val="00902E00"/>
    <w:rsid w:val="00912FC0"/>
    <w:rsid w:val="0092525D"/>
    <w:rsid w:val="00930522"/>
    <w:rsid w:val="00952EBE"/>
    <w:rsid w:val="00963EA0"/>
    <w:rsid w:val="00986549"/>
    <w:rsid w:val="009923D8"/>
    <w:rsid w:val="009B65A5"/>
    <w:rsid w:val="009C5692"/>
    <w:rsid w:val="009F627A"/>
    <w:rsid w:val="00A01BD0"/>
    <w:rsid w:val="00A475BF"/>
    <w:rsid w:val="00A92571"/>
    <w:rsid w:val="00A97F2C"/>
    <w:rsid w:val="00AB70A7"/>
    <w:rsid w:val="00AE0725"/>
    <w:rsid w:val="00AE2ED9"/>
    <w:rsid w:val="00AE7475"/>
    <w:rsid w:val="00B14ECC"/>
    <w:rsid w:val="00B21B60"/>
    <w:rsid w:val="00B525C1"/>
    <w:rsid w:val="00B54064"/>
    <w:rsid w:val="00B65375"/>
    <w:rsid w:val="00B713EE"/>
    <w:rsid w:val="00B735A2"/>
    <w:rsid w:val="00B82C79"/>
    <w:rsid w:val="00BA1118"/>
    <w:rsid w:val="00BC3ADF"/>
    <w:rsid w:val="00BE1296"/>
    <w:rsid w:val="00BE3AD7"/>
    <w:rsid w:val="00BF39EE"/>
    <w:rsid w:val="00BF642A"/>
    <w:rsid w:val="00C06247"/>
    <w:rsid w:val="00C27E4A"/>
    <w:rsid w:val="00C54446"/>
    <w:rsid w:val="00C55FBD"/>
    <w:rsid w:val="00C65F42"/>
    <w:rsid w:val="00C7758F"/>
    <w:rsid w:val="00C81E6F"/>
    <w:rsid w:val="00C865F7"/>
    <w:rsid w:val="00C95C1B"/>
    <w:rsid w:val="00CB4B1F"/>
    <w:rsid w:val="00CC1B5E"/>
    <w:rsid w:val="00CD4747"/>
    <w:rsid w:val="00D103CC"/>
    <w:rsid w:val="00D11FBA"/>
    <w:rsid w:val="00D2326E"/>
    <w:rsid w:val="00D537BF"/>
    <w:rsid w:val="00D801D2"/>
    <w:rsid w:val="00D861FC"/>
    <w:rsid w:val="00D863B0"/>
    <w:rsid w:val="00D96341"/>
    <w:rsid w:val="00DA3973"/>
    <w:rsid w:val="00DA61C6"/>
    <w:rsid w:val="00DB44A0"/>
    <w:rsid w:val="00DE0223"/>
    <w:rsid w:val="00DE22D0"/>
    <w:rsid w:val="00DE3713"/>
    <w:rsid w:val="00DF731A"/>
    <w:rsid w:val="00E17D18"/>
    <w:rsid w:val="00E34E6B"/>
    <w:rsid w:val="00E40036"/>
    <w:rsid w:val="00E978DA"/>
    <w:rsid w:val="00EA4539"/>
    <w:rsid w:val="00EC6CBB"/>
    <w:rsid w:val="00EE5E09"/>
    <w:rsid w:val="00EF03DC"/>
    <w:rsid w:val="00EF77CE"/>
    <w:rsid w:val="00F02BA8"/>
    <w:rsid w:val="00F104DF"/>
    <w:rsid w:val="00F376A5"/>
    <w:rsid w:val="00F4359F"/>
    <w:rsid w:val="00F60959"/>
    <w:rsid w:val="00F727F1"/>
    <w:rsid w:val="00FA611D"/>
    <w:rsid w:val="00FB1842"/>
    <w:rsid w:val="00FC139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link w:val="Zarkazkladnhotextu2Char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link w:val="ZkladntextChar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link w:val="Zkladntext2Char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Zkladntext">
    <w:name w:val="Základní text"/>
    <w:rsid w:val="00785229"/>
    <w:pPr>
      <w:widowControl w:val="0"/>
      <w:autoSpaceDE w:val="0"/>
      <w:autoSpaceDN w:val="0"/>
    </w:pPr>
    <w:rPr>
      <w:color w:val="000000"/>
      <w:sz w:val="24"/>
      <w:szCs w:val="24"/>
      <w:lang w:val="sk-SK" w:eastAsia="sk-SK" w:bidi="ar-SA"/>
    </w:rPr>
  </w:style>
  <w:style w:type="paragraph" w:styleId="Title">
    <w:name w:val="Title"/>
    <w:basedOn w:val="Normal"/>
    <w:qFormat/>
    <w:rsid w:val="000628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="120" w:line="240" w:lineRule="atLeast"/>
      <w:jc w:val="center"/>
    </w:pPr>
    <w:rPr>
      <w:rFonts w:ascii="Arial Narrow" w:hAnsi="Arial Narrow"/>
      <w:b/>
      <w:noProof/>
      <w:color w:val="000000"/>
      <w:sz w:val="22"/>
      <w:szCs w:val="22"/>
    </w:rPr>
  </w:style>
  <w:style w:type="character" w:styleId="Emphasis">
    <w:name w:val="Emphasis"/>
    <w:qFormat/>
    <w:rsid w:val="00CB4B1F"/>
    <w:rPr>
      <w:i/>
      <w:iCs/>
    </w:rPr>
  </w:style>
  <w:style w:type="character" w:styleId="LineNumber">
    <w:name w:val="line number"/>
    <w:basedOn w:val="DefaultParagraphFont"/>
    <w:rsid w:val="005F5C86"/>
  </w:style>
  <w:style w:type="paragraph" w:customStyle="1" w:styleId="tl2">
    <w:name w:val="Štýl2"/>
    <w:basedOn w:val="Normal"/>
    <w:rsid w:val="004E5FB9"/>
    <w:pPr>
      <w:tabs>
        <w:tab w:val="num" w:pos="0"/>
        <w:tab w:val="num" w:pos="360"/>
      </w:tabs>
      <w:autoSpaceDE w:val="0"/>
      <w:autoSpaceDN w:val="0"/>
      <w:spacing w:before="160" w:after="160"/>
      <w:ind w:firstLine="284"/>
      <w:jc w:val="both"/>
    </w:pPr>
  </w:style>
  <w:style w:type="character" w:customStyle="1" w:styleId="Nadpis1Char">
    <w:name w:val="Nadpis 1 Char"/>
    <w:link w:val="Heading1"/>
    <w:rsid w:val="00986549"/>
    <w:rPr>
      <w:b/>
      <w:sz w:val="24"/>
      <w:szCs w:val="24"/>
    </w:rPr>
  </w:style>
  <w:style w:type="character" w:customStyle="1" w:styleId="Nadpis2Char">
    <w:name w:val="Nadpis 2 Char"/>
    <w:link w:val="Heading2"/>
    <w:rsid w:val="00986549"/>
    <w:rPr>
      <w:rFonts w:ascii="AT*Toronto" w:hAnsi="AT*Toronto"/>
      <w:color w:val="0000FF"/>
      <w:sz w:val="28"/>
      <w:lang w:val="cs-CZ"/>
    </w:rPr>
  </w:style>
  <w:style w:type="character" w:customStyle="1" w:styleId="Zarkazkladnhotextu2Char">
    <w:name w:val="Zarážka základného textu 2 Char"/>
    <w:link w:val="BodyTextIndent2"/>
    <w:rsid w:val="00986549"/>
    <w:rPr>
      <w:rFonts w:ascii="AT*Toronto" w:hAnsi="AT*Toronto"/>
      <w:color w:val="0000FF"/>
      <w:sz w:val="24"/>
      <w:lang w:val="cs-CZ"/>
    </w:rPr>
  </w:style>
  <w:style w:type="character" w:customStyle="1" w:styleId="ZkladntextChar">
    <w:name w:val="Základný text Char"/>
    <w:link w:val="BodyText"/>
    <w:rsid w:val="00986549"/>
    <w:rPr>
      <w:rFonts w:ascii="AT*Toronto" w:hAnsi="AT*Toronto"/>
      <w:sz w:val="24"/>
    </w:rPr>
  </w:style>
  <w:style w:type="character" w:customStyle="1" w:styleId="Zkladntext2Char">
    <w:name w:val="Základný text 2 Char"/>
    <w:link w:val="BodyText2"/>
    <w:rsid w:val="00986549"/>
    <w:rPr>
      <w:sz w:val="32"/>
      <w:szCs w:val="24"/>
    </w:rPr>
  </w:style>
  <w:style w:type="paragraph" w:styleId="BodyText3">
    <w:name w:val="Body Text 3"/>
    <w:basedOn w:val="Normal"/>
    <w:link w:val="Zkladntext3Char"/>
    <w:rsid w:val="0098654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BodyText3"/>
    <w:rsid w:val="00986549"/>
    <w:rPr>
      <w:sz w:val="16"/>
      <w:szCs w:val="16"/>
    </w:rPr>
  </w:style>
  <w:style w:type="character" w:customStyle="1" w:styleId="Nadpis4Char">
    <w:name w:val="Nadpis 4 Char"/>
    <w:link w:val="Heading4"/>
    <w:rsid w:val="00C7758F"/>
    <w:rPr>
      <w:rFonts w:ascii="AT*Toronto" w:hAnsi="AT*Toronto"/>
      <w:b/>
      <w:color w:val="0000FF"/>
      <w:sz w:val="24"/>
      <w:lang w:val="cs-CZ"/>
    </w:rPr>
  </w:style>
  <w:style w:type="character" w:customStyle="1" w:styleId="ZarkazkladnhotextuChar">
    <w:name w:val="Zarážka základného textu Char"/>
    <w:link w:val="BodyTextIndent"/>
    <w:rsid w:val="00C7758F"/>
    <w:rPr>
      <w:rFonts w:ascii="AT*Toronto" w:hAnsi="AT*Toronto"/>
      <w:color w:val="0000FF"/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Kancelaria NR SR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Egyenesová, Eva</cp:lastModifiedBy>
  <cp:revision>8</cp:revision>
  <cp:lastPrinted>2009-11-12T14:33:00Z</cp:lastPrinted>
  <dcterms:created xsi:type="dcterms:W3CDTF">2010-11-25T14:01:00Z</dcterms:created>
  <dcterms:modified xsi:type="dcterms:W3CDTF">2011-11-09T08:25:00Z</dcterms:modified>
</cp:coreProperties>
</file>