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6071">
      <w:pPr>
        <w:pStyle w:val="BodyTextIndent3"/>
        <w:spacing w:line="240" w:lineRule="auto"/>
        <w:ind w:left="0"/>
        <w:rPr>
          <w:b/>
          <w:bCs/>
        </w:rPr>
      </w:pPr>
      <w:r>
        <w:rPr>
          <w:b/>
          <w:bCs/>
        </w:rPr>
        <w:t>Výbor Národnej rady Slovenskej republiky</w:t>
      </w:r>
    </w:p>
    <w:p w:rsidR="00766071">
      <w:pPr>
        <w:rPr>
          <w:rFonts w:ascii="AT*Zurich Calligraphic" w:hAnsi="AT*Zurich Calligraphic"/>
          <w:b/>
        </w:rPr>
      </w:pPr>
      <w:r w:rsidR="00CE7704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 xml:space="preserve"> </w:t>
      </w:r>
      <w:r w:rsidR="0025749F">
        <w:rPr>
          <w:rFonts w:ascii="AT*Zurich Calligraphic" w:hAnsi="AT*Zurich Calligraphic"/>
          <w:b/>
        </w:rPr>
        <w:t xml:space="preserve">     </w:t>
      </w:r>
      <w:r>
        <w:rPr>
          <w:rFonts w:ascii="AT*Zurich Calligraphic" w:hAnsi="AT*Zurich Calligraphic"/>
          <w:b/>
        </w:rPr>
        <w:t>pre financie</w:t>
      </w:r>
      <w:r w:rsidR="0025749F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766071">
      <w:pPr>
        <w:jc w:val="right"/>
        <w:rPr>
          <w:sz w:val="28"/>
        </w:rPr>
      </w:pPr>
    </w:p>
    <w:p w:rsidR="00766071" w:rsidRPr="0025749F">
      <w:pPr>
        <w:jc w:val="right"/>
      </w:pPr>
      <w:r w:rsidRPr="0025749F">
        <w:t xml:space="preserve">                                         </w:t>
      </w:r>
      <w:r w:rsidR="006548A5">
        <w:t>34</w:t>
      </w:r>
      <w:r w:rsidRPr="0025749F">
        <w:t>. schôdza</w:t>
      </w:r>
    </w:p>
    <w:p w:rsidR="00D51948">
      <w:pPr>
        <w:jc w:val="right"/>
      </w:pPr>
      <w:r w:rsidR="006548A5">
        <w:t>4015/2011</w:t>
      </w:r>
    </w:p>
    <w:p w:rsidR="00D51948">
      <w:pPr>
        <w:jc w:val="right"/>
      </w:pPr>
    </w:p>
    <w:p w:rsidR="006548A5">
      <w:pPr>
        <w:pStyle w:val="Heading2"/>
      </w:pPr>
      <w:r w:rsidR="00BA6E16">
        <w:t>276</w:t>
      </w:r>
    </w:p>
    <w:p w:rsidR="00766071">
      <w:pPr>
        <w:pStyle w:val="Heading2"/>
      </w:pPr>
      <w:r>
        <w:t xml:space="preserve">U z n e s e n i </w:t>
      </w:r>
      <w:r w:rsidR="00D51948">
        <w:t>e</w:t>
      </w:r>
    </w:p>
    <w:p w:rsidR="00766071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766071">
      <w:pPr>
        <w:ind w:right="-567"/>
        <w:jc w:val="center"/>
        <w:rPr>
          <w:b/>
        </w:rPr>
      </w:pPr>
      <w:r>
        <w:rPr>
          <w:b/>
        </w:rPr>
        <w:t>pre financie</w:t>
      </w:r>
      <w:r w:rsidR="0025749F">
        <w:rPr>
          <w:b/>
        </w:rPr>
        <w:t xml:space="preserve"> a rozpočet </w:t>
      </w:r>
    </w:p>
    <w:p w:rsidR="00766071">
      <w:pPr>
        <w:ind w:right="-567"/>
        <w:jc w:val="center"/>
        <w:rPr>
          <w:b/>
        </w:rPr>
      </w:pPr>
    </w:p>
    <w:p w:rsidR="00766071" w:rsidRPr="006548A5" w:rsidP="006548A5">
      <w:pPr>
        <w:ind w:right="-567"/>
        <w:jc w:val="center"/>
        <w:rPr>
          <w:b/>
        </w:rPr>
      </w:pPr>
      <w:r w:rsidR="000F656A">
        <w:rPr>
          <w:b/>
        </w:rPr>
        <w:t>z </w:t>
      </w:r>
      <w:r w:rsidR="005D61C2">
        <w:rPr>
          <w:b/>
        </w:rPr>
        <w:t xml:space="preserve"> </w:t>
      </w:r>
      <w:r w:rsidR="006548A5">
        <w:rPr>
          <w:b/>
        </w:rPr>
        <w:t>15</w:t>
      </w:r>
      <w:r>
        <w:rPr>
          <w:b/>
        </w:rPr>
        <w:t xml:space="preserve">. </w:t>
      </w:r>
      <w:r w:rsidR="006548A5">
        <w:rPr>
          <w:b/>
        </w:rPr>
        <w:t>n</w:t>
      </w:r>
      <w:r w:rsidR="007079CB">
        <w:rPr>
          <w:b/>
        </w:rPr>
        <w:t>ove</w:t>
      </w:r>
      <w:r w:rsidR="006548A5">
        <w:rPr>
          <w:b/>
        </w:rPr>
        <w:t>mbra</w:t>
      </w:r>
      <w:r w:rsidR="000F656A">
        <w:rPr>
          <w:b/>
        </w:rPr>
        <w:t xml:space="preserve"> </w:t>
      </w:r>
      <w:r>
        <w:rPr>
          <w:b/>
        </w:rPr>
        <w:t>20</w:t>
      </w:r>
      <w:r w:rsidR="0025749F">
        <w:rPr>
          <w:b/>
        </w:rPr>
        <w:t>1</w:t>
      </w:r>
      <w:r w:rsidR="006548A5">
        <w:rPr>
          <w:b/>
        </w:rPr>
        <w:t>1</w:t>
      </w:r>
    </w:p>
    <w:p w:rsidR="00766071">
      <w:pPr>
        <w:jc w:val="both"/>
      </w:pPr>
    </w:p>
    <w:p w:rsidR="00766071" w:rsidP="0025749F">
      <w:pPr>
        <w:pStyle w:val="BodyText"/>
      </w:pPr>
      <w:r>
        <w:t>Výbor Národnej rady Sl</w:t>
      </w:r>
      <w:r w:rsidR="0025749F">
        <w:t>ovenskej republiky pre financie a</w:t>
      </w:r>
      <w:r>
        <w:t xml:space="preserve"> rozpočet prerokoval </w:t>
      </w:r>
      <w:r w:rsidR="0025749F">
        <w:t>n</w:t>
      </w:r>
      <w:r w:rsidRPr="00CE7584" w:rsidR="0025749F">
        <w:t>ávrh rozpočtu nákladov na činnosť Fondu národného majetku Slovenskej republiky na roky 201</w:t>
      </w:r>
      <w:r w:rsidR="006548A5">
        <w:t>2</w:t>
      </w:r>
      <w:r w:rsidRPr="00CE7584" w:rsidR="0025749F">
        <w:t xml:space="preserve"> až 201</w:t>
      </w:r>
      <w:r w:rsidR="006548A5">
        <w:t>4 (tlač 5</w:t>
      </w:r>
      <w:r w:rsidRPr="00CE7584" w:rsidR="0025749F">
        <w:t>36)</w:t>
      </w:r>
      <w:r w:rsidR="0025749F">
        <w:t xml:space="preserve"> </w:t>
      </w:r>
      <w:r w:rsidRPr="0025749F">
        <w:rPr>
          <w:b/>
        </w:rPr>
        <w:t>a</w:t>
      </w:r>
    </w:p>
    <w:p w:rsidR="00766071">
      <w:pPr>
        <w:pStyle w:val="BodyText"/>
      </w:pPr>
    </w:p>
    <w:p w:rsidR="003D39EE" w:rsidP="003D39EE">
      <w:pPr>
        <w:pStyle w:val="Heading8"/>
        <w:numPr>
          <w:ilvl w:val="0"/>
          <w:numId w:val="5"/>
        </w:numPr>
        <w:tabs>
          <w:tab w:val="left" w:pos="708"/>
        </w:tabs>
        <w:rPr>
          <w:lang w:val="sk-SK"/>
        </w:rPr>
      </w:pPr>
      <w:r w:rsidRPr="003D39EE">
        <w:rPr>
          <w:lang w:val="sk-SK"/>
        </w:rPr>
        <w:t xml:space="preserve">berie na vedomie </w:t>
      </w:r>
    </w:p>
    <w:p w:rsidR="003D39EE" w:rsidP="003D39EE"/>
    <w:p w:rsidR="003D39EE" w:rsidP="003D39EE">
      <w:pPr>
        <w:ind w:left="708" w:firstLine="708"/>
      </w:pPr>
      <w:r>
        <w:t>n</w:t>
      </w:r>
      <w:r w:rsidRPr="00CE7584">
        <w:t>ávrh rozpočtu nákladov na činnosť Fondu národného majetku S</w:t>
      </w:r>
      <w:r w:rsidR="006548A5">
        <w:t>lovenskej republiky na roky 2012</w:t>
      </w:r>
      <w:r w:rsidRPr="00CE7584">
        <w:t xml:space="preserve"> až 201</w:t>
      </w:r>
      <w:r w:rsidR="006548A5">
        <w:t xml:space="preserve">4 </w:t>
      </w:r>
      <w:r w:rsidRPr="00CE7584">
        <w:t xml:space="preserve">(tlač </w:t>
      </w:r>
      <w:r w:rsidR="006548A5">
        <w:t>5</w:t>
      </w:r>
      <w:r w:rsidRPr="00CE7584">
        <w:t>36)</w:t>
      </w:r>
    </w:p>
    <w:p w:rsidR="003D39EE" w:rsidRPr="003D39EE" w:rsidP="003D39EE"/>
    <w:p w:rsidR="00766071" w:rsidRPr="003D39EE">
      <w:pPr>
        <w:pStyle w:val="Heading8"/>
        <w:numPr>
          <w:ilvl w:val="0"/>
          <w:numId w:val="0"/>
        </w:numPr>
        <w:tabs>
          <w:tab w:val="left" w:pos="708"/>
        </w:tabs>
        <w:ind w:left="708"/>
        <w:rPr>
          <w:lang w:val="sk-SK"/>
        </w:rPr>
      </w:pPr>
      <w:r w:rsidR="003D39EE">
        <w:rPr>
          <w:lang w:val="sk-SK"/>
        </w:rPr>
        <w:t xml:space="preserve">B. </w:t>
      </w:r>
      <w:r w:rsidRPr="003D39EE">
        <w:rPr>
          <w:lang w:val="sk-SK"/>
        </w:rPr>
        <w:t>súhlasí</w:t>
      </w:r>
    </w:p>
    <w:p w:rsidR="00766071">
      <w:pPr>
        <w:pStyle w:val="BodyText"/>
        <w:rPr>
          <w:lang w:val="cs-CZ"/>
        </w:rPr>
      </w:pPr>
    </w:p>
    <w:p w:rsidR="00766071" w:rsidP="000F656A">
      <w:pPr>
        <w:pStyle w:val="BodyText"/>
        <w:ind w:left="708"/>
      </w:pPr>
      <w:r w:rsidR="000F656A">
        <w:t xml:space="preserve">      </w:t>
      </w:r>
      <w:r w:rsidR="00D51948">
        <w:tab/>
      </w:r>
      <w:r>
        <w:t>s</w:t>
      </w:r>
      <w:r w:rsidR="007079CB">
        <w:t> </w:t>
      </w:r>
      <w:r w:rsidR="0025749F">
        <w:t>n</w:t>
      </w:r>
      <w:r w:rsidRPr="00CE7584" w:rsidR="0025749F">
        <w:t>ávrh rozpočtu nákladov na činnosť Fondu národného majetku Slovenskej republiky na rok 201</w:t>
      </w:r>
      <w:r w:rsidR="006548A5">
        <w:t>2</w:t>
      </w:r>
      <w:r>
        <w:t>, ktorý predstavuje</w:t>
      </w:r>
    </w:p>
    <w:p w:rsidR="00766071">
      <w:pPr>
        <w:pStyle w:val="BodyText"/>
        <w:ind w:left="708"/>
      </w:pPr>
    </w:p>
    <w:p w:rsidR="00766071">
      <w:pPr>
        <w:pStyle w:val="BodyText"/>
        <w:ind w:left="708"/>
        <w:rPr>
          <w:b/>
          <w:bCs/>
        </w:rPr>
      </w:pPr>
      <w:r>
        <w:rPr>
          <w:b/>
          <w:bCs/>
        </w:rPr>
        <w:t xml:space="preserve">       náklady celkom                                 </w:t>
      </w:r>
      <w:r>
        <w:rPr>
          <w:b/>
          <w:bCs/>
        </w:rPr>
        <w:t xml:space="preserve"> </w:t>
      </w:r>
      <w:r w:rsidR="000F656A">
        <w:rPr>
          <w:b/>
          <w:bCs/>
        </w:rPr>
        <w:t xml:space="preserve">               </w:t>
      </w:r>
      <w:r w:rsidR="006102F6">
        <w:rPr>
          <w:b/>
          <w:bCs/>
        </w:rPr>
        <w:t xml:space="preserve">   </w:t>
      </w:r>
      <w:r w:rsidR="0025749F">
        <w:rPr>
          <w:b/>
          <w:bCs/>
        </w:rPr>
        <w:t xml:space="preserve">      </w:t>
      </w:r>
      <w:r w:rsidR="00DD227B">
        <w:rPr>
          <w:b/>
          <w:bCs/>
        </w:rPr>
        <w:t xml:space="preserve">    2</w:t>
      </w:r>
      <w:r w:rsidR="006548A5">
        <w:rPr>
          <w:b/>
          <w:bCs/>
        </w:rPr>
        <w:t> 791 488</w:t>
      </w:r>
      <w:r w:rsidR="002247E6">
        <w:rPr>
          <w:b/>
          <w:bCs/>
        </w:rPr>
        <w:t xml:space="preserve"> </w:t>
      </w:r>
      <w:r w:rsidR="0025749F">
        <w:rPr>
          <w:b/>
          <w:bCs/>
        </w:rPr>
        <w:t>eur</w:t>
      </w:r>
      <w:r>
        <w:rPr>
          <w:b/>
          <w:bCs/>
        </w:rPr>
        <w:t>,</w:t>
      </w:r>
      <w:r w:rsidR="002247E6">
        <w:rPr>
          <w:b/>
          <w:bCs/>
        </w:rPr>
        <w:t xml:space="preserve"> </w:t>
      </w:r>
    </w:p>
    <w:p w:rsidR="00766071">
      <w:pPr>
        <w:pStyle w:val="BodyText"/>
        <w:ind w:left="708"/>
        <w:rPr>
          <w:b/>
          <w:bCs/>
        </w:rPr>
      </w:pPr>
      <w:r>
        <w:rPr>
          <w:b/>
          <w:bCs/>
        </w:rPr>
        <w:t xml:space="preserve">       z toho                                    </w:t>
      </w:r>
    </w:p>
    <w:p w:rsidR="0025749F">
      <w:pPr>
        <w:pStyle w:val="BodyText"/>
        <w:ind w:left="708"/>
        <w:rPr>
          <w:b/>
          <w:bCs/>
        </w:rPr>
      </w:pPr>
      <w:r w:rsidR="00766071">
        <w:rPr>
          <w:b/>
          <w:bCs/>
        </w:rPr>
        <w:t xml:space="preserve">       prevádzkové náklady                         </w:t>
      </w:r>
      <w:r w:rsidR="000F656A">
        <w:rPr>
          <w:b/>
          <w:bCs/>
        </w:rPr>
        <w:t xml:space="preserve">                   </w:t>
      </w:r>
      <w:r>
        <w:rPr>
          <w:b/>
          <w:bCs/>
        </w:rPr>
        <w:t xml:space="preserve">   </w:t>
      </w:r>
      <w:r w:rsidR="00DD227B">
        <w:rPr>
          <w:b/>
          <w:bCs/>
        </w:rPr>
        <w:t xml:space="preserve">     2 7</w:t>
      </w:r>
      <w:r w:rsidR="006548A5">
        <w:rPr>
          <w:b/>
          <w:bCs/>
        </w:rPr>
        <w:t>55</w:t>
      </w:r>
      <w:r w:rsidR="00DD227B">
        <w:rPr>
          <w:b/>
          <w:bCs/>
        </w:rPr>
        <w:t xml:space="preserve"> </w:t>
      </w:r>
      <w:r w:rsidR="006548A5">
        <w:rPr>
          <w:b/>
          <w:bCs/>
        </w:rPr>
        <w:t>488</w:t>
      </w:r>
      <w:r w:rsidR="002247E6">
        <w:rPr>
          <w:b/>
          <w:bCs/>
        </w:rPr>
        <w:t xml:space="preserve"> </w:t>
      </w:r>
      <w:r>
        <w:rPr>
          <w:b/>
          <w:bCs/>
        </w:rPr>
        <w:t>eur</w:t>
      </w:r>
      <w:r w:rsidR="00766071">
        <w:rPr>
          <w:b/>
          <w:bCs/>
        </w:rPr>
        <w:t>,</w:t>
      </w:r>
      <w:r w:rsidR="002247E6">
        <w:rPr>
          <w:b/>
          <w:bCs/>
        </w:rPr>
        <w:t xml:space="preserve"> </w:t>
      </w:r>
    </w:p>
    <w:p w:rsidR="00766071">
      <w:pPr>
        <w:pStyle w:val="BodyText"/>
        <w:ind w:left="708"/>
        <w:rPr>
          <w:b/>
          <w:bCs/>
        </w:rPr>
      </w:pPr>
      <w:r>
        <w:rPr>
          <w:b/>
          <w:bCs/>
        </w:rPr>
        <w:t xml:space="preserve">       náklady na</w:t>
      </w:r>
      <w:r w:rsidR="000F656A">
        <w:rPr>
          <w:b/>
          <w:bCs/>
        </w:rPr>
        <w:t xml:space="preserve"> obstaranie dlhodobého </w:t>
      </w:r>
      <w:r>
        <w:rPr>
          <w:b/>
          <w:bCs/>
        </w:rPr>
        <w:t>majetk</w:t>
      </w:r>
      <w:r w:rsidR="000F656A">
        <w:rPr>
          <w:b/>
          <w:bCs/>
        </w:rPr>
        <w:t>u</w:t>
      </w:r>
      <w:r w:rsidR="0068504C">
        <w:rPr>
          <w:b/>
          <w:bCs/>
        </w:rPr>
        <w:t xml:space="preserve">       </w:t>
      </w:r>
      <w:r w:rsidR="002247E6">
        <w:rPr>
          <w:b/>
          <w:bCs/>
        </w:rPr>
        <w:t xml:space="preserve"> </w:t>
      </w:r>
      <w:r w:rsidR="0025749F">
        <w:rPr>
          <w:b/>
          <w:bCs/>
        </w:rPr>
        <w:t xml:space="preserve">     </w:t>
      </w:r>
      <w:r w:rsidR="00234A8D">
        <w:rPr>
          <w:b/>
          <w:bCs/>
        </w:rPr>
        <w:t xml:space="preserve">  </w:t>
      </w:r>
      <w:r w:rsidR="00DD227B">
        <w:rPr>
          <w:b/>
          <w:bCs/>
        </w:rPr>
        <w:t xml:space="preserve">     </w:t>
      </w:r>
      <w:r w:rsidR="006548A5">
        <w:rPr>
          <w:b/>
          <w:bCs/>
        </w:rPr>
        <w:t>36</w:t>
      </w:r>
      <w:r w:rsidR="00DD227B">
        <w:rPr>
          <w:b/>
          <w:bCs/>
        </w:rPr>
        <w:t xml:space="preserve"> 000 </w:t>
      </w:r>
      <w:r w:rsidR="0025749F">
        <w:rPr>
          <w:b/>
          <w:bCs/>
        </w:rPr>
        <w:t>eur</w:t>
      </w:r>
      <w:r>
        <w:rPr>
          <w:b/>
          <w:bCs/>
        </w:rPr>
        <w:t>,</w:t>
      </w:r>
      <w:r w:rsidR="002247E6">
        <w:rPr>
          <w:b/>
          <w:bCs/>
        </w:rPr>
        <w:t xml:space="preserve"> </w:t>
      </w:r>
    </w:p>
    <w:p w:rsidR="00766071">
      <w:pPr>
        <w:pStyle w:val="BodyText"/>
        <w:ind w:left="708"/>
        <w:rPr>
          <w:b/>
          <w:bCs/>
        </w:rPr>
      </w:pPr>
      <w:r w:rsidR="000F656A">
        <w:rPr>
          <w:b/>
          <w:bCs/>
        </w:rPr>
        <w:t xml:space="preserve">       </w:t>
      </w:r>
      <w:r>
        <w:rPr>
          <w:b/>
          <w:bCs/>
        </w:rPr>
        <w:t xml:space="preserve">výdavky                               </w:t>
      </w:r>
      <w:r w:rsidR="000F656A">
        <w:rPr>
          <w:b/>
          <w:bCs/>
        </w:rPr>
        <w:t xml:space="preserve">     </w:t>
      </w:r>
      <w:r w:rsidR="0068504C">
        <w:rPr>
          <w:b/>
          <w:bCs/>
        </w:rPr>
        <w:t xml:space="preserve">                           </w:t>
      </w:r>
      <w:r w:rsidR="00234A8D">
        <w:rPr>
          <w:b/>
          <w:bCs/>
        </w:rPr>
        <w:t xml:space="preserve">     </w:t>
      </w:r>
      <w:r w:rsidR="0025749F">
        <w:rPr>
          <w:b/>
          <w:bCs/>
        </w:rPr>
        <w:t xml:space="preserve">      </w:t>
      </w:r>
      <w:r w:rsidR="0017612C">
        <w:rPr>
          <w:b/>
          <w:bCs/>
        </w:rPr>
        <w:t xml:space="preserve"> </w:t>
      </w:r>
      <w:r w:rsidR="006548A5">
        <w:rPr>
          <w:b/>
          <w:bCs/>
        </w:rPr>
        <w:t xml:space="preserve">   2</w:t>
      </w:r>
      <w:r w:rsidR="00DD227B">
        <w:rPr>
          <w:b/>
          <w:bCs/>
        </w:rPr>
        <w:t>0</w:t>
      </w:r>
      <w:r w:rsidR="006548A5">
        <w:rPr>
          <w:b/>
          <w:bCs/>
        </w:rPr>
        <w:t>9</w:t>
      </w:r>
      <w:r w:rsidR="00DD227B">
        <w:rPr>
          <w:b/>
          <w:bCs/>
        </w:rPr>
        <w:t xml:space="preserve"> </w:t>
      </w:r>
      <w:r w:rsidR="006548A5">
        <w:rPr>
          <w:b/>
          <w:bCs/>
        </w:rPr>
        <w:t>422</w:t>
      </w:r>
      <w:r>
        <w:rPr>
          <w:b/>
          <w:bCs/>
        </w:rPr>
        <w:t xml:space="preserve"> </w:t>
      </w:r>
      <w:r w:rsidR="0025749F">
        <w:rPr>
          <w:b/>
          <w:bCs/>
        </w:rPr>
        <w:t>eur</w:t>
      </w:r>
      <w:r>
        <w:rPr>
          <w:b/>
          <w:bCs/>
        </w:rPr>
        <w:t>,</w:t>
      </w:r>
      <w:r w:rsidR="00234A8D">
        <w:rPr>
          <w:b/>
          <w:bCs/>
        </w:rPr>
        <w:t xml:space="preserve"> </w:t>
      </w:r>
    </w:p>
    <w:p w:rsidR="00766071">
      <w:pPr>
        <w:pStyle w:val="BodyText"/>
        <w:ind w:left="708"/>
        <w:rPr>
          <w:b/>
          <w:bCs/>
        </w:rPr>
      </w:pPr>
    </w:p>
    <w:p w:rsidR="00766071">
      <w:pPr>
        <w:pStyle w:val="BodyText"/>
        <w:ind w:left="708"/>
        <w:rPr>
          <w:b/>
          <w:bCs/>
        </w:rPr>
      </w:pPr>
    </w:p>
    <w:p w:rsidR="00766071">
      <w:pPr>
        <w:pStyle w:val="Heading8"/>
        <w:numPr>
          <w:ilvl w:val="0"/>
          <w:numId w:val="0"/>
        </w:numPr>
        <w:tabs>
          <w:tab w:val="left" w:pos="708"/>
        </w:tabs>
      </w:pPr>
      <w:r>
        <w:t xml:space="preserve">            </w:t>
      </w:r>
      <w:r w:rsidR="003D39EE">
        <w:t>C</w:t>
      </w:r>
      <w:r>
        <w:t>.  odporúča</w:t>
      </w:r>
    </w:p>
    <w:p w:rsidR="00766071">
      <w:pPr>
        <w:pStyle w:val="Heading1"/>
      </w:pPr>
      <w:r>
        <w:t xml:space="preserve"> Národnej rade Slovenskej republiky</w:t>
      </w:r>
    </w:p>
    <w:p w:rsidR="00766071">
      <w:pPr>
        <w:ind w:left="1065"/>
        <w:jc w:val="both"/>
        <w:rPr>
          <w:b/>
        </w:rPr>
      </w:pPr>
    </w:p>
    <w:p w:rsidR="00766071" w:rsidP="00D51948">
      <w:pPr>
        <w:pStyle w:val="BodyText"/>
        <w:ind w:left="1056" w:firstLine="360"/>
      </w:pPr>
      <w:r w:rsidR="0025749F">
        <w:t>n</w:t>
      </w:r>
      <w:r w:rsidRPr="00CE7584" w:rsidR="0025749F">
        <w:t>ávrh rozpočtu nákladov na činnosť Fondu národného majetku Slovenskej republiky na rok</w:t>
      </w:r>
      <w:r w:rsidR="006548A5">
        <w:t xml:space="preserve"> 2012</w:t>
      </w:r>
      <w:r w:rsidR="0025749F">
        <w:t xml:space="preserve"> </w:t>
      </w:r>
      <w:r w:rsidRPr="0025749F">
        <w:rPr>
          <w:b/>
        </w:rPr>
        <w:t>schváliť</w:t>
      </w:r>
      <w:r>
        <w:t xml:space="preserve"> s tým, že bude zabezpečená  účelná úspornosť a hospodárnosť použitia finančných  prostriedkov na činnosť FNM SR ;</w:t>
      </w:r>
    </w:p>
    <w:p w:rsidR="00766071">
      <w:pPr>
        <w:jc w:val="both"/>
      </w:pPr>
      <w:r>
        <w:tab/>
      </w:r>
    </w:p>
    <w:p w:rsidR="00766071">
      <w:pPr>
        <w:jc w:val="both"/>
      </w:pPr>
    </w:p>
    <w:p w:rsidR="00766071">
      <w:pPr>
        <w:jc w:val="both"/>
        <w:rPr>
          <w:b/>
          <w:bCs/>
        </w:rPr>
      </w:pPr>
      <w:r>
        <w:tab/>
      </w:r>
      <w:r w:rsidRPr="003D39EE" w:rsidR="003D39EE">
        <w:rPr>
          <w:b/>
        </w:rPr>
        <w:t>D</w:t>
      </w:r>
      <w:r w:rsidRPr="003D39EE">
        <w:rPr>
          <w:b/>
          <w:bCs/>
        </w:rPr>
        <w:t>.</w:t>
      </w:r>
      <w:r>
        <w:rPr>
          <w:b/>
          <w:bCs/>
        </w:rPr>
        <w:t xml:space="preserve"> ukladá</w:t>
      </w:r>
    </w:p>
    <w:p w:rsidR="00766071">
      <w:pPr>
        <w:jc w:val="both"/>
        <w:rPr>
          <w:b/>
          <w:bCs/>
        </w:rPr>
      </w:pPr>
      <w:r>
        <w:rPr>
          <w:b/>
          <w:bCs/>
        </w:rPr>
        <w:tab/>
        <w:t xml:space="preserve">     predsedovi výboru</w:t>
      </w:r>
    </w:p>
    <w:p w:rsidR="00766071">
      <w:pPr>
        <w:jc w:val="both"/>
      </w:pPr>
      <w:r>
        <w:rPr>
          <w:b/>
          <w:bCs/>
        </w:rPr>
        <w:tab/>
      </w:r>
      <w:r>
        <w:t xml:space="preserve">    </w:t>
      </w:r>
    </w:p>
    <w:p w:rsidR="00B3172D" w:rsidRPr="0063761D" w:rsidP="00B3172D">
      <w:pPr>
        <w:ind w:left="708" w:firstLine="708"/>
        <w:jc w:val="both"/>
        <w:rPr>
          <w:szCs w:val="20"/>
        </w:rPr>
      </w:pPr>
      <w:r w:rsidRPr="0063761D">
        <w:rPr>
          <w:szCs w:val="20"/>
        </w:rPr>
        <w:t xml:space="preserve">podať predsedovi Výboru Národnej rady Slovenskej republiky pre </w:t>
      </w:r>
      <w:r>
        <w:rPr>
          <w:szCs w:val="20"/>
        </w:rPr>
        <w:t>hospodárstvo, výstavbu a dopravu</w:t>
      </w:r>
      <w:r w:rsidRPr="0063761D">
        <w:rPr>
          <w:szCs w:val="20"/>
        </w:rPr>
        <w:t xml:space="preserve"> ako gestorskému výboru informáciu o výsledku prerokovania.</w:t>
      </w:r>
    </w:p>
    <w:p w:rsidR="00766071">
      <w:pPr>
        <w:jc w:val="both"/>
      </w:pPr>
    </w:p>
    <w:p w:rsidR="00766071">
      <w:pPr>
        <w:jc w:val="both"/>
      </w:pPr>
    </w:p>
    <w:p w:rsidR="00766071">
      <w:pPr>
        <w:jc w:val="both"/>
      </w:pPr>
    </w:p>
    <w:p w:rsidR="00766071">
      <w:pPr>
        <w:ind w:left="7080"/>
        <w:rPr>
          <w:b/>
        </w:rPr>
      </w:pPr>
      <w:r>
        <w:rPr>
          <w:b/>
        </w:rPr>
        <w:t xml:space="preserve">      </w:t>
      </w:r>
      <w:r w:rsidR="000F656A">
        <w:rPr>
          <w:b/>
        </w:rPr>
        <w:t xml:space="preserve">     </w:t>
      </w:r>
      <w:r w:rsidR="007079CB">
        <w:rPr>
          <w:b/>
        </w:rPr>
        <w:t xml:space="preserve">Jozef </w:t>
      </w:r>
      <w:r w:rsidR="0025749F">
        <w:rPr>
          <w:b/>
        </w:rPr>
        <w:t xml:space="preserve"> K o l l á r</w:t>
      </w:r>
      <w:r>
        <w:rPr>
          <w:b/>
        </w:rPr>
        <w:t xml:space="preserve"> </w:t>
      </w:r>
    </w:p>
    <w:p w:rsidR="00766071">
      <w:pPr>
        <w:ind w:left="1065"/>
        <w:jc w:val="right"/>
        <w:rPr>
          <w:b/>
        </w:rPr>
      </w:pPr>
      <w:r>
        <w:t>predseda výboru</w:t>
      </w:r>
    </w:p>
    <w:p w:rsidR="00766071">
      <w:pPr>
        <w:jc w:val="both"/>
        <w:rPr>
          <w:b/>
        </w:rPr>
      </w:pPr>
    </w:p>
    <w:p w:rsidR="00766071" w:rsidRPr="00165BBD">
      <w:pPr>
        <w:jc w:val="both"/>
        <w:rPr>
          <w:b/>
        </w:rPr>
      </w:pPr>
      <w:r w:rsidR="0025749F">
        <w:rPr>
          <w:b/>
        </w:rPr>
        <w:t>Zuzana Aštaryová</w:t>
      </w:r>
    </w:p>
    <w:p w:rsidR="00766071" w:rsidP="003D39EE">
      <w:pPr>
        <w:jc w:val="both"/>
      </w:pPr>
      <w:r>
        <w:t>overovateľ</w:t>
      </w:r>
      <w:r w:rsidR="0025749F">
        <w:t>ka</w:t>
      </w:r>
      <w:r>
        <w:t xml:space="preserve"> výboru</w:t>
      </w:r>
    </w:p>
    <w:sectPr w:rsidSect="000F656A">
      <w:pgSz w:w="11906" w:h="16838"/>
      <w:pgMar w:top="540" w:right="1106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F04"/>
    <w:multiLevelType w:val="hybridMultilevel"/>
    <w:tmpl w:val="A42A5BB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6F3C7E"/>
    <w:multiLevelType w:val="hybridMultilevel"/>
    <w:tmpl w:val="00ECCAAA"/>
    <w:lvl w:ilvl="0">
      <w:start w:val="20"/>
      <w:numFmt w:val="bullet"/>
      <w:lvlText w:val="-"/>
      <w:lvlJc w:val="left"/>
      <w:pPr>
        <w:tabs>
          <w:tab w:val="num" w:pos="3033"/>
        </w:tabs>
        <w:ind w:left="3033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405"/>
        </w:tabs>
        <w:ind w:left="340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125"/>
        </w:tabs>
        <w:ind w:left="41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845"/>
        </w:tabs>
        <w:ind w:left="48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565"/>
        </w:tabs>
        <w:ind w:left="556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285"/>
        </w:tabs>
        <w:ind w:left="62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005"/>
        </w:tabs>
        <w:ind w:left="70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725"/>
        </w:tabs>
        <w:ind w:left="772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445"/>
        </w:tabs>
        <w:ind w:left="8445" w:hanging="360"/>
      </w:pPr>
      <w:rPr>
        <w:rFonts w:ascii="Wingdings" w:hAnsi="Wingdings" w:hint="default"/>
      </w:rPr>
    </w:lvl>
  </w:abstractNum>
  <w:abstractNum w:abstractNumId="3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4">
    <w:nsid w:val="3F9458E6"/>
    <w:multiLevelType w:val="hybridMultilevel"/>
    <w:tmpl w:val="AB7660AE"/>
    <w:lvl w:ilvl="0">
      <w:start w:val="2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56A"/>
    <w:rsid w:val="000F4B73"/>
    <w:rsid w:val="000F656A"/>
    <w:rsid w:val="00165BBD"/>
    <w:rsid w:val="0017612C"/>
    <w:rsid w:val="002247E6"/>
    <w:rsid w:val="00234A8D"/>
    <w:rsid w:val="0025749F"/>
    <w:rsid w:val="003D39EE"/>
    <w:rsid w:val="004C3C4A"/>
    <w:rsid w:val="004F178C"/>
    <w:rsid w:val="00533B9B"/>
    <w:rsid w:val="005D61C2"/>
    <w:rsid w:val="006102F6"/>
    <w:rsid w:val="00633201"/>
    <w:rsid w:val="0063761D"/>
    <w:rsid w:val="006548A5"/>
    <w:rsid w:val="0068504C"/>
    <w:rsid w:val="007079CB"/>
    <w:rsid w:val="00766071"/>
    <w:rsid w:val="00775C4C"/>
    <w:rsid w:val="007C11FE"/>
    <w:rsid w:val="007D4D38"/>
    <w:rsid w:val="007E1C6B"/>
    <w:rsid w:val="00876C0D"/>
    <w:rsid w:val="00AB78AB"/>
    <w:rsid w:val="00B3172D"/>
    <w:rsid w:val="00B7604D"/>
    <w:rsid w:val="00BA6E16"/>
    <w:rsid w:val="00BC61D2"/>
    <w:rsid w:val="00C83C6E"/>
    <w:rsid w:val="00CE7584"/>
    <w:rsid w:val="00CE7704"/>
    <w:rsid w:val="00D51948"/>
    <w:rsid w:val="00DD227B"/>
    <w:rsid w:val="00E72D34"/>
    <w:rsid w:val="00F21DCE"/>
    <w:rsid w:val="00F73E7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065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right="-567"/>
      <w:jc w:val="center"/>
      <w:outlineLvl w:val="1"/>
    </w:pPr>
    <w:rPr>
      <w:rFonts w:eastAsia="Arial Unicode MS"/>
      <w:b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  <w:style w:type="paragraph" w:styleId="BalloonText">
    <w:name w:val="Balloon Text"/>
    <w:basedOn w:val="Normal"/>
    <w:semiHidden/>
    <w:rsid w:val="00CE77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Kancelária NR SR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Spokojný používateľ aplikácie Microsoft Office</dc:creator>
  <cp:lastModifiedBy>Holubová, Petra</cp:lastModifiedBy>
  <cp:revision>11</cp:revision>
  <cp:lastPrinted>2006-11-29T13:28:00Z</cp:lastPrinted>
  <dcterms:created xsi:type="dcterms:W3CDTF">2010-11-01T10:33:00Z</dcterms:created>
  <dcterms:modified xsi:type="dcterms:W3CDTF">2011-11-16T08:38:00Z</dcterms:modified>
</cp:coreProperties>
</file>