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7287F">
      <w:pPr>
        <w:spacing w:before="120"/>
        <w:ind w:left="1416" w:firstLine="708"/>
      </w:pPr>
      <w:r w:rsidRPr="009027A0">
        <w:tab/>
        <w:tab/>
      </w:r>
      <w:r w:rsidR="00BD117C">
        <w:tab/>
        <w:tab/>
      </w:r>
      <w:r w:rsidRPr="009027A0">
        <w:tab/>
        <w:tab/>
      </w:r>
      <w:r w:rsidR="002E05FF">
        <w:t>41</w:t>
      </w:r>
      <w:r w:rsidRPr="009027A0">
        <w:t>. schôdza</w:t>
      </w:r>
    </w:p>
    <w:p w:rsidR="00620E53" w:rsidP="0047287F">
      <w:pPr>
        <w:spacing w:before="120"/>
        <w:ind w:left="1416" w:firstLine="708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2E05FF">
        <w:t>3113</w:t>
      </w:r>
      <w:r w:rsidR="00E94FE7">
        <w:t>/2</w:t>
      </w:r>
      <w:r w:rsidR="003111C8">
        <w:t>01</w:t>
      </w:r>
      <w:r w:rsidR="000914CF">
        <w:t>1</w:t>
      </w:r>
    </w:p>
    <w:p w:rsidR="00DF6927" w:rsidP="0047287F">
      <w:pPr>
        <w:spacing w:before="120"/>
        <w:ind w:left="1416" w:firstLine="708"/>
      </w:pPr>
    </w:p>
    <w:p w:rsidR="004F7B11" w:rsidP="0047287F">
      <w:pPr>
        <w:spacing w:before="120"/>
        <w:ind w:left="1416" w:firstLine="708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5C653F">
        <w:rPr>
          <w:sz w:val="32"/>
          <w:szCs w:val="32"/>
          <w:lang w:eastAsia="en-US"/>
        </w:rPr>
        <w:t>289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91ECF">
        <w:rPr>
          <w:b/>
        </w:rPr>
        <w:t>z</w:t>
      </w:r>
      <w:r w:rsidR="002E05FF">
        <w:rPr>
          <w:b/>
        </w:rPr>
        <w:t>o</w:t>
      </w:r>
      <w:r w:rsidR="00E91ECF">
        <w:rPr>
          <w:b/>
        </w:rPr>
        <w:t xml:space="preserve"> 4. </w:t>
      </w:r>
      <w:r w:rsidR="002E05FF">
        <w:rPr>
          <w:b/>
        </w:rPr>
        <w:t>októbra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C35217">
        <w:rPr>
          <w:b/>
        </w:rPr>
        <w:t>1</w:t>
      </w:r>
    </w:p>
    <w:p w:rsidR="00E91ECF" w:rsidRPr="00DA39E5" w:rsidP="00E91ECF">
      <w:pPr>
        <w:spacing w:before="120"/>
        <w:jc w:val="center"/>
      </w:pPr>
    </w:p>
    <w:p w:rsidR="000516AC" w:rsidRPr="000516AC" w:rsidP="000516AC">
      <w:pPr>
        <w:spacing w:before="120"/>
        <w:jc w:val="both"/>
      </w:pPr>
      <w:r w:rsidRPr="000516AC" w:rsidR="002A5174">
        <w:t xml:space="preserve">k </w:t>
      </w:r>
      <w:r w:rsidRPr="000516AC" w:rsidR="00E91ECF">
        <w:t>vládnemu návrhu zákona</w:t>
      </w:r>
      <w:r w:rsidRPr="000516AC">
        <w:t xml:space="preserve"> </w:t>
      </w:r>
      <w:r w:rsidRPr="000516AC">
        <w:rPr>
          <w:b/>
        </w:rPr>
        <w:t>o zastúpení Slovensk</w:t>
      </w:r>
      <w:r w:rsidRPr="000516AC">
        <w:rPr>
          <w:b/>
        </w:rPr>
        <w:t xml:space="preserve">ej republiky v Eurojuste </w:t>
      </w:r>
      <w:r w:rsidRPr="000516AC">
        <w:t xml:space="preserve">(tlač 451) </w:t>
      </w:r>
    </w:p>
    <w:p w:rsidR="00E91ECF" w:rsidP="00CF175D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F4399F" w:rsidRPr="000516AC" w:rsidP="00F4399F">
      <w:pPr>
        <w:spacing w:before="120"/>
        <w:jc w:val="both"/>
      </w:pPr>
      <w:r w:rsidRPr="00873FD3" w:rsidR="006D330D">
        <w:tab/>
        <w:tab/>
      </w:r>
      <w:r w:rsidRPr="00873FD3" w:rsidR="00E91ECF">
        <w:t>s vládnym návrhom zákona</w:t>
      </w:r>
      <w:r>
        <w:t xml:space="preserve"> </w:t>
      </w:r>
      <w:r w:rsidRPr="00F4399F">
        <w:t>o zastúpení Slovenskej republiky v Eurojuste</w:t>
      </w:r>
      <w:r w:rsidRPr="000516AC">
        <w:rPr>
          <w:b/>
        </w:rPr>
        <w:t xml:space="preserve"> </w:t>
      </w:r>
      <w:r w:rsidRPr="000516AC">
        <w:t>(tlač 451)</w:t>
      </w:r>
      <w:r>
        <w:t>;</w:t>
      </w:r>
      <w:r w:rsidRPr="000516AC">
        <w:t xml:space="preserve"> </w:t>
      </w:r>
    </w:p>
    <w:p w:rsidR="007101B6" w:rsidRPr="00AA3868" w:rsidP="007101B6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</w:t>
      </w:r>
      <w:r w:rsidRPr="006D330D">
        <w:rPr>
          <w:szCs w:val="24"/>
          <w:lang w:eastAsia="sk-SK"/>
        </w:rPr>
        <w:t>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73AF1" w:rsidP="00F4399F">
      <w:pPr>
        <w:spacing w:before="120"/>
        <w:jc w:val="both"/>
      </w:pPr>
      <w:r w:rsidRPr="00DD237D" w:rsidR="006D330D">
        <w:tab/>
      </w:r>
      <w:r w:rsidRPr="00546926" w:rsidR="006D330D">
        <w:tab/>
      </w:r>
      <w:r w:rsidRPr="00E91ECF" w:rsidR="00E91ECF">
        <w:t>vládn</w:t>
      </w:r>
      <w:r w:rsidR="00E91ECF">
        <w:t>y</w:t>
      </w:r>
      <w:r w:rsidRPr="00E91ECF" w:rsidR="00E91ECF">
        <w:t xml:space="preserve"> návrh zákona</w:t>
      </w:r>
      <w:r w:rsidR="00F4399F">
        <w:t xml:space="preserve"> </w:t>
      </w:r>
      <w:r w:rsidRPr="00F4399F" w:rsidR="00F4399F">
        <w:t>o zastúpení Slovenskej republiky v Eurojuste (tlač</w:t>
      </w:r>
      <w:r w:rsidRPr="000516AC" w:rsidR="00F4399F">
        <w:t xml:space="preserve"> 451) </w:t>
      </w:r>
      <w:r w:rsidRPr="00DD237D" w:rsidR="0047287F">
        <w:rPr>
          <w:b/>
          <w:bCs/>
        </w:rPr>
        <w:t>schváliť</w:t>
      </w:r>
      <w:r w:rsidR="00E22611">
        <w:rPr>
          <w:b/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DD2701">
        <w:t>o</w:t>
      </w:r>
      <w:r w:rsidR="00E91ECF">
        <w:t xml:space="preserve"> 4. </w:t>
      </w:r>
      <w:r w:rsidR="00DD2701">
        <w:t xml:space="preserve">októbra </w:t>
      </w:r>
      <w:r w:rsidRPr="006C7E01">
        <w:t>20</w:t>
      </w:r>
      <w:r>
        <w:t>1</w:t>
      </w:r>
      <w:r w:rsidR="00DA39E5">
        <w:t>1</w:t>
      </w:r>
      <w:r w:rsidRPr="006C7E01">
        <w:t xml:space="preserve"> spolu s výsledkami rokovania </w:t>
      </w:r>
      <w:r w:rsidR="005D2702">
        <w:t xml:space="preserve">ostatných </w:t>
      </w:r>
      <w:r w:rsidR="00A20233">
        <w:t>v</w:t>
      </w:r>
      <w:r w:rsidR="00950DE5">
        <w:t>ýbor</w:t>
      </w:r>
      <w:r w:rsidR="005D2702">
        <w:t>ov</w:t>
      </w:r>
      <w:r w:rsidR="00A20233">
        <w:t xml:space="preserve">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</w:t>
      </w:r>
      <w:r w:rsidR="00C747B6">
        <w:t>. </w:t>
      </w:r>
      <w:r w:rsidR="00950DE5">
        <w:t>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7504D1">
        <w:rPr>
          <w:b/>
        </w:rPr>
        <w:t>ú</w:t>
      </w:r>
      <w:r w:rsidRPr="009E76B3">
        <w:rPr>
          <w:b/>
        </w:rPr>
        <w:t xml:space="preserve"> spravodaj</w:t>
      </w:r>
      <w:r w:rsidR="007504D1">
        <w:rPr>
          <w:b/>
        </w:rPr>
        <w:t>kyňu</w:t>
      </w:r>
      <w:r w:rsidRPr="006C7E01">
        <w:t xml:space="preserve"> výbor</w:t>
      </w:r>
      <w:r w:rsidR="005D2702">
        <w:t>u</w:t>
      </w:r>
      <w:r w:rsidRPr="006C7E01">
        <w:t xml:space="preserve"> </w:t>
      </w:r>
      <w:r w:rsidR="007504D1">
        <w:rPr>
          <w:b/>
        </w:rPr>
        <w:t>Annu Vittekovú</w:t>
      </w:r>
      <w:r w:rsidRPr="00224704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</w:t>
      </w:r>
      <w:r w:rsidRPr="006C7E01">
        <w:t>rodnej rady Slovenskej republiky informoval</w:t>
      </w:r>
      <w:r w:rsidR="007504D1">
        <w:t>a</w:t>
      </w:r>
      <w:r w:rsidRPr="006C7E01">
        <w:t xml:space="preserve"> o výsledku rokovania výborov a aby odôvodnil</w:t>
      </w:r>
      <w:r w:rsidR="007504D1">
        <w:t xml:space="preserve">a </w:t>
      </w:r>
      <w:r w:rsidRPr="006C7E01">
        <w:t>návrh a stanovisko gestorského výboru k</w:t>
      </w:r>
      <w:r w:rsidR="00C747B6"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B85DA0">
        <w:t xml:space="preserve">   </w:t>
      </w:r>
      <w:r>
        <w:t xml:space="preserve">Radoslav </w:t>
      </w:r>
      <w:r>
        <w:t>Procházka</w:t>
      </w:r>
      <w:r w:rsidR="00B85DA0">
        <w:t xml:space="preserve"> </w:t>
      </w:r>
    </w:p>
    <w:p w:rsidR="00224704" w:rsidP="009C169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224704" w:rsidP="00B03C99">
      <w:pPr>
        <w:pStyle w:val="Heading2"/>
        <w:jc w:val="left"/>
      </w:pPr>
    </w:p>
    <w:p w:rsidR="00BB3D2A" w:rsidP="00BB3D2A">
      <w:pPr>
        <w:rPr>
          <w:lang w:eastAsia="en-US"/>
        </w:rPr>
      </w:pPr>
    </w:p>
    <w:p w:rsidR="009C169A" w:rsidP="00BB3D2A">
      <w:pPr>
        <w:rPr>
          <w:lang w:eastAsia="en-US"/>
        </w:rPr>
      </w:pPr>
    </w:p>
    <w:p w:rsidR="009C169A" w:rsidP="009D58C0">
      <w:pPr>
        <w:pStyle w:val="Heading2"/>
        <w:jc w:val="left"/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D58C0" w:rsidRPr="009027A0" w:rsidP="009D58C0">
      <w:pPr>
        <w:pStyle w:val="Heading2"/>
        <w:jc w:val="left"/>
      </w:pP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C01394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 xml:space="preserve">výboru Národnej rady SR č. </w:t>
      </w:r>
      <w:r w:rsidR="006A1E9D">
        <w:rPr>
          <w:b/>
        </w:rPr>
        <w:t>289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764C0">
        <w:rPr>
          <w:b/>
        </w:rPr>
        <w:t xml:space="preserve">o 4. </w:t>
      </w:r>
      <w:r w:rsidR="00F4399F">
        <w:rPr>
          <w:b/>
        </w:rPr>
        <w:t>októbra</w:t>
      </w:r>
      <w:r w:rsidR="000764C0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5D2702">
        <w:rPr>
          <w:b/>
        </w:rPr>
        <w:t>1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317079" w:rsidP="009D58C0">
      <w:pPr>
        <w:jc w:val="center"/>
        <w:rPr>
          <w:lang w:eastAsia="en-US"/>
        </w:rPr>
      </w:pPr>
    </w:p>
    <w:p w:rsidR="00896FFB" w:rsidP="009D58C0">
      <w:pPr>
        <w:jc w:val="center"/>
        <w:rPr>
          <w:lang w:eastAsia="en-US"/>
        </w:rPr>
      </w:pPr>
    </w:p>
    <w:p w:rsidR="009D58C0" w:rsidRPr="009027A0" w:rsidP="009D58C0">
      <w:pPr>
        <w:rPr>
          <w:lang w:eastAsia="en-US"/>
        </w:rPr>
      </w:pPr>
    </w:p>
    <w:p w:rsidR="009D58C0" w:rsidRPr="00577FDA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F4399F" w:rsidRPr="00F4399F" w:rsidP="00644D82">
      <w:pPr>
        <w:spacing w:before="120"/>
        <w:jc w:val="center"/>
        <w:rPr>
          <w:b/>
        </w:rPr>
      </w:pPr>
      <w:r w:rsidRPr="000764C0" w:rsidR="000764C0">
        <w:rPr>
          <w:b/>
        </w:rPr>
        <w:t>k vládnemu návr</w:t>
      </w:r>
      <w:r w:rsidRPr="000764C0" w:rsidR="000764C0">
        <w:rPr>
          <w:b/>
        </w:rPr>
        <w:t>hu zákona</w:t>
      </w:r>
      <w:r>
        <w:rPr>
          <w:b/>
        </w:rPr>
        <w:t xml:space="preserve"> </w:t>
      </w:r>
      <w:r w:rsidRPr="000516AC">
        <w:rPr>
          <w:b/>
        </w:rPr>
        <w:t xml:space="preserve">o zastúpení Slovenskej republiky v Eurojuste </w:t>
      </w:r>
      <w:r w:rsidRPr="00F4399F">
        <w:rPr>
          <w:b/>
        </w:rPr>
        <w:t>(tlač 451)</w:t>
      </w:r>
    </w:p>
    <w:p w:rsidR="009D58C0" w:rsidRPr="000764C0" w:rsidP="000764C0">
      <w:pPr>
        <w:jc w:val="both"/>
        <w:rPr>
          <w:b/>
        </w:rPr>
      </w:pPr>
      <w:r w:rsidRPr="000764C0">
        <w:rPr>
          <w:b/>
        </w:rPr>
        <w:t>__________________________________________________________________________</w:t>
      </w:r>
    </w:p>
    <w:p w:rsidR="009D58C0" w:rsidP="009D58C0">
      <w:pPr>
        <w:jc w:val="both"/>
        <w:rPr>
          <w:b/>
        </w:rPr>
      </w:pPr>
    </w:p>
    <w:p w:rsidR="00FB4B5B" w:rsidRPr="00FB4B5B" w:rsidP="009D58C0">
      <w:pPr>
        <w:jc w:val="both"/>
      </w:pPr>
    </w:p>
    <w:p w:rsidR="00FB4B5B" w:rsidP="00FB4B5B">
      <w:pPr>
        <w:numPr>
          <w:ilvl w:val="0"/>
          <w:numId w:val="12"/>
        </w:numPr>
        <w:jc w:val="both"/>
      </w:pPr>
      <w:r w:rsidRPr="00FB4B5B">
        <w:t>V § 6 ods. 3 sa na konci bodka nahrádza bodkočiarkou a pripája sa tento text:</w:t>
      </w:r>
      <w:r>
        <w:t xml:space="preserve"> „zbaviť mlčanlivosti môže zástupcu národného člena len osoba alebo orgán, ktorý ho zaviazal povinnosťou mlčanlivosti alebo v prospech koho takú povinnosť má.“</w:t>
      </w:r>
    </w:p>
    <w:p w:rsidR="00FB4B5B" w:rsidP="00FB4B5B">
      <w:pPr>
        <w:ind w:left="360"/>
        <w:jc w:val="both"/>
      </w:pPr>
    </w:p>
    <w:p w:rsidR="00896FFB" w:rsidRPr="00FB4B5B" w:rsidP="00896FFB">
      <w:pPr>
        <w:ind w:left="2832"/>
        <w:jc w:val="both"/>
      </w:pPr>
      <w:r>
        <w:t>Odstraňuje sa nejasnosť ustanovenia a zjednocuje sa jeho text s riešením (spôsobom zbavenia mlčanlivosti) navrhovaným ohľadne národného člena v § 5 ods. 1 písm. i).</w:t>
      </w:r>
      <w:r w:rsidRPr="00FB4B5B">
        <w:t xml:space="preserve"> </w:t>
      </w:r>
    </w:p>
    <w:p w:rsidR="00896FFB" w:rsidRPr="00FB4B5B" w:rsidP="00896FFB">
      <w:pPr>
        <w:ind w:left="2832"/>
        <w:jc w:val="both"/>
      </w:pPr>
    </w:p>
    <w:p w:rsidR="00FB4B5B" w:rsidP="00FB4B5B">
      <w:pPr>
        <w:ind w:left="2832"/>
        <w:jc w:val="both"/>
      </w:pPr>
    </w:p>
    <w:p w:rsidR="00FB4B5B" w:rsidP="00FB4B5B">
      <w:pPr>
        <w:numPr>
          <w:ilvl w:val="0"/>
          <w:numId w:val="12"/>
        </w:numPr>
        <w:jc w:val="both"/>
      </w:pPr>
      <w:r w:rsidRPr="00FB4B5B">
        <w:t xml:space="preserve">V § </w:t>
      </w:r>
      <w:r w:rsidR="006F1F5D">
        <w:t>7</w:t>
      </w:r>
      <w:r w:rsidRPr="00FB4B5B">
        <w:t xml:space="preserve"> ods. 3 sa na konci bodka nahrádza bodkočiarkou a pripája sa tento text:</w:t>
      </w:r>
      <w:r>
        <w:t xml:space="preserve"> „zbaviť mlčanlivosti môže asistenta národného člena len osoba alebo orgán, ktorý ho zaviazal povinnosťou mlčanlivosti alebo v prospech koho takú povinnosť má.“</w:t>
      </w:r>
    </w:p>
    <w:p w:rsidR="00FB4B5B" w:rsidP="00FB4B5B">
      <w:pPr>
        <w:ind w:left="2832"/>
        <w:jc w:val="both"/>
      </w:pPr>
    </w:p>
    <w:p w:rsidR="00896FFB" w:rsidRPr="00FB4B5B" w:rsidP="00896FFB">
      <w:pPr>
        <w:ind w:left="2832"/>
        <w:jc w:val="both"/>
      </w:pPr>
      <w:r>
        <w:t>Odstraňuje sa nejasnosť ustanovenia a zjednocuje sa jeho text s riešením (spôsobom zbavenia mlčanlivosti) navrhovaným ohľadne národného člena v § 5 ods. 1 písm. i).</w:t>
      </w:r>
      <w:r w:rsidRPr="00FB4B5B">
        <w:t xml:space="preserve"> </w:t>
      </w:r>
    </w:p>
    <w:p w:rsidR="00896FFB" w:rsidRPr="00FB4B5B" w:rsidP="00896FFB">
      <w:pPr>
        <w:ind w:left="2832"/>
        <w:jc w:val="both"/>
      </w:pPr>
    </w:p>
    <w:p w:rsidR="00FB4B5B" w:rsidP="00FB4B5B">
      <w:pPr>
        <w:ind w:left="2832"/>
        <w:jc w:val="both"/>
      </w:pPr>
    </w:p>
    <w:p w:rsidR="00FB4B5B" w:rsidP="00FB4B5B">
      <w:pPr>
        <w:numPr>
          <w:ilvl w:val="0"/>
          <w:numId w:val="12"/>
        </w:numPr>
        <w:jc w:val="both"/>
      </w:pPr>
      <w:r w:rsidRPr="00FB4B5B">
        <w:t xml:space="preserve">V § </w:t>
      </w:r>
      <w:r w:rsidR="006F1F5D">
        <w:t>8</w:t>
      </w:r>
      <w:r w:rsidRPr="00FB4B5B">
        <w:t xml:space="preserve"> ods. 3 sa na konci bodka nahrádza bodkočiarkou a pripája sa tento text:</w:t>
      </w:r>
      <w:r>
        <w:t xml:space="preserve"> „zbaviť mlčanlivosti môž</w:t>
      </w:r>
      <w:r w:rsidR="001C213C">
        <w:t>e</w:t>
      </w:r>
      <w:r>
        <w:t xml:space="preserve"> </w:t>
      </w:r>
      <w:r w:rsidR="006F1F5D">
        <w:t xml:space="preserve">národných asistentov </w:t>
      </w:r>
      <w:r>
        <w:t>len osob</w:t>
      </w:r>
      <w:r w:rsidR="001C213C">
        <w:t>a</w:t>
      </w:r>
      <w:r>
        <w:t xml:space="preserve"> alebo orgán, ktor</w:t>
      </w:r>
      <w:r w:rsidR="001C213C">
        <w:t>ý</w:t>
      </w:r>
      <w:r>
        <w:t xml:space="preserve"> </w:t>
      </w:r>
      <w:r w:rsidR="006F1F5D">
        <w:t>ich</w:t>
      </w:r>
      <w:r>
        <w:t xml:space="preserve"> zaviazal povinnosťou mlčanlivosti alebo v prospech koho takú povinnosť m</w:t>
      </w:r>
      <w:r w:rsidR="006F1F5D">
        <w:t>ajú</w:t>
      </w:r>
      <w:r>
        <w:t>.“</w:t>
      </w:r>
    </w:p>
    <w:p w:rsidR="00FB4B5B" w:rsidP="00FB4B5B">
      <w:pPr>
        <w:ind w:left="2832"/>
        <w:jc w:val="both"/>
      </w:pPr>
    </w:p>
    <w:p w:rsidR="00FB4B5B" w:rsidRPr="00FB4B5B" w:rsidP="00FB4B5B">
      <w:pPr>
        <w:ind w:left="2832"/>
        <w:jc w:val="both"/>
      </w:pPr>
      <w:r>
        <w:t xml:space="preserve">Odstraňuje sa nejasnosť </w:t>
      </w:r>
      <w:r w:rsidR="00896FFB">
        <w:t xml:space="preserve">ustanovenia </w:t>
      </w:r>
      <w:r>
        <w:t xml:space="preserve">a zjednocuje sa </w:t>
      </w:r>
      <w:r w:rsidR="00896FFB">
        <w:t>jeho text s riešením (spôsobom zbavenia mlčanlivosti) navrhovaným ohľadne národného člena v § 5 ods. 1 písm. i).</w:t>
      </w:r>
      <w:r w:rsidRPr="00FB4B5B" w:rsidR="00896FFB">
        <w:t xml:space="preserve"> </w:t>
      </w:r>
    </w:p>
    <w:p w:rsidR="00FB4B5B" w:rsidRPr="00FB4B5B" w:rsidP="00FB4B5B">
      <w:pPr>
        <w:ind w:left="2832"/>
        <w:jc w:val="both"/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16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13C">
      <w:rPr>
        <w:rStyle w:val="PageNumber"/>
        <w:noProof/>
      </w:rPr>
      <w:t>2</w:t>
    </w:r>
    <w:r>
      <w:rPr>
        <w:rStyle w:val="PageNumber"/>
      </w:rPr>
      <w:fldChar w:fldCharType="end"/>
    </w:r>
  </w:p>
  <w:p w:rsidR="00F3162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6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53F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1E9D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4C28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sch.41, 4.10.2011</dc:subject>
  <dc:creator>Viera Ebringerová</dc:creator>
  <cp:keywords>UPV XXX tlač 451</cp:keywords>
  <dc:description>vládny návrh zákona</dc:description>
  <cp:lastModifiedBy>EbriVier</cp:lastModifiedBy>
  <cp:revision>2043</cp:revision>
  <cp:lastPrinted>2011-10-06T06:37:00Z</cp:lastPrinted>
  <dcterms:created xsi:type="dcterms:W3CDTF">2002-05-15T10:56:00Z</dcterms:created>
  <dcterms:modified xsi:type="dcterms:W3CDTF">2011-10-06T07:23:00Z</dcterms:modified>
  <cp:category>Uznesenie</cp:category>
</cp:coreProperties>
</file>