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21452B">
        <w:t>41</w:t>
      </w:r>
      <w:r w:rsidRPr="009027A0">
        <w:t>. schôdza</w:t>
      </w:r>
      <w:r w:rsidR="003A1A6A">
        <w:t xml:space="preserve"> </w:t>
      </w:r>
    </w:p>
    <w:p w:rsidR="00146611" w:rsidP="0060139F">
      <w:pPr>
        <w:ind w:left="1418" w:firstLine="709"/>
      </w:pPr>
      <w:r w:rsidR="00620E53">
        <w:tab/>
        <w:tab/>
        <w:tab/>
        <w:tab/>
        <w:tab/>
        <w:t xml:space="preserve">Číslo: </w:t>
      </w:r>
      <w:r w:rsidRPr="005E1310" w:rsidR="008F2577">
        <w:rPr>
          <w:sz w:val="22"/>
          <w:szCs w:val="22"/>
        </w:rPr>
        <w:t>CRD-</w:t>
      </w:r>
      <w:r w:rsidR="008F2577">
        <w:rPr>
          <w:sz w:val="22"/>
          <w:szCs w:val="22"/>
        </w:rPr>
        <w:t>3178</w:t>
      </w:r>
      <w:r w:rsidRPr="005E1310" w:rsidR="008F2577">
        <w:rPr>
          <w:sz w:val="22"/>
          <w:szCs w:val="22"/>
        </w:rPr>
        <w:t>/2011</w:t>
      </w:r>
      <w:r w:rsidR="00C71957">
        <w:t xml:space="preserve">  </w:t>
      </w: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CD2A0F">
        <w:rPr>
          <w:sz w:val="32"/>
          <w:szCs w:val="32"/>
          <w:lang w:eastAsia="en-US"/>
        </w:rPr>
        <w:t>285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21452B">
        <w:rPr>
          <w:b/>
        </w:rPr>
        <w:t>zo 4. októbra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8B75EC" w:rsidP="009D3D40">
      <w:pPr>
        <w:jc w:val="both"/>
      </w:pPr>
    </w:p>
    <w:p w:rsidR="003E11CE" w:rsidRPr="006047B3" w:rsidP="003E11CE">
      <w:pPr>
        <w:jc w:val="both"/>
      </w:pPr>
      <w:r w:rsidRPr="006047B3" w:rsidR="00CE3B73">
        <w:t>k</w:t>
      </w:r>
      <w:r w:rsidRPr="006047B3" w:rsidR="007311DC">
        <w:t xml:space="preserve"> </w:t>
      </w:r>
      <w:r w:rsidRPr="006047B3" w:rsidR="004A6A82">
        <w:t xml:space="preserve">vládnemu </w:t>
      </w:r>
      <w:r w:rsidRPr="006047B3">
        <w:t>návrh</w:t>
      </w:r>
      <w:r w:rsidRPr="006047B3" w:rsidR="00B24957">
        <w:t>u</w:t>
      </w:r>
      <w:r w:rsidRPr="006047B3">
        <w:t xml:space="preserve"> zákona, </w:t>
      </w:r>
      <w:r w:rsidR="006047B3">
        <w:rPr>
          <w:rFonts w:cs="Arial"/>
          <w:noProof/>
          <w:sz w:val="22"/>
        </w:rPr>
        <w:t>ktorým sa mení a dopĺňa zákon č. 124/2006 Z. z. o bezpečnosti a ochrane zdravia pri práci a o zmene a doplnení niektorých zákonov v znení neskorších predpisov a ktorým sa dopĺňa zákon č. 355/2007 Z. z. o ochrane, podpore a rozvoji verejného zdravia a o zmene a doplnení niektorý</w:t>
      </w:r>
      <w:r w:rsidR="006047B3">
        <w:rPr>
          <w:rFonts w:cs="Arial"/>
          <w:noProof/>
          <w:sz w:val="22"/>
        </w:rPr>
        <w:t xml:space="preserve">ch zákonov v znení neskorších predpisov </w:t>
      </w:r>
      <w:r w:rsidR="006047B3">
        <w:rPr>
          <w:rFonts w:cs="Arial"/>
          <w:sz w:val="22"/>
        </w:rPr>
        <w:t>(tlač 475)</w:t>
      </w:r>
    </w:p>
    <w:p w:rsidR="006047B3" w:rsidRPr="006047B3" w:rsidP="003E11CE">
      <w:pPr>
        <w:jc w:val="both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8B75EC" w:rsidRPr="008B75EC" w:rsidP="008B75EC">
      <w:pPr>
        <w:jc w:val="both"/>
      </w:pPr>
      <w:r w:rsidRPr="001E7371" w:rsidR="001E7371">
        <w:tab/>
        <w:tab/>
      </w:r>
      <w:r w:rsidRPr="008B75EC" w:rsidR="00EB6556">
        <w:t>s vládnym návrhom zákona</w:t>
      </w:r>
      <w:r w:rsidRPr="008B75EC" w:rsidR="007864CD">
        <w:t>,</w:t>
      </w:r>
      <w:r w:rsidRPr="008B75EC">
        <w:t xml:space="preserve"> </w:t>
      </w:r>
      <w:r w:rsidR="006047B3">
        <w:rPr>
          <w:rFonts w:cs="Arial"/>
          <w:noProof/>
          <w:sz w:val="22"/>
        </w:rPr>
        <w:t xml:space="preserve">ktorým sa mení a dopĺňa zákon č. 124/2006 Z. z. o bezpečnosti a ochrane zdravia pri práci a o zmene a doplnení niektorých zákonov v znení neskorších predpisov a ktorým sa dopĺňa zákon č. 355/2007 Z. z. o ochrane, podpore a rozvoji verejného zdravia a o zmene a doplnení niektorých zákonov v znení neskorších predpisov </w:t>
      </w:r>
      <w:r w:rsidR="006047B3">
        <w:rPr>
          <w:rFonts w:cs="Arial"/>
          <w:sz w:val="22"/>
        </w:rPr>
        <w:t xml:space="preserve">(tlač 475); </w:t>
      </w:r>
    </w:p>
    <w:p w:rsidR="007864CD" w:rsidRPr="008B75EC" w:rsidP="007864CD">
      <w:pPr>
        <w:jc w:val="both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8B75EC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B24957" w:rsidP="008B75EC">
      <w:pPr>
        <w:jc w:val="both"/>
      </w:pPr>
      <w:r w:rsidRPr="008B75EC" w:rsidR="00795881">
        <w:tab/>
      </w:r>
      <w:r w:rsidRPr="008B75EC" w:rsidR="009B5C3F">
        <w:tab/>
      </w:r>
      <w:r w:rsidRPr="008B75EC" w:rsidR="00EB6556">
        <w:t>vládny návrh zákona</w:t>
      </w:r>
      <w:r w:rsidRPr="008B75EC" w:rsidR="007864CD">
        <w:t xml:space="preserve">, </w:t>
      </w:r>
      <w:r w:rsidR="006047B3">
        <w:rPr>
          <w:rFonts w:cs="Arial"/>
          <w:noProof/>
          <w:sz w:val="22"/>
        </w:rPr>
        <w:t xml:space="preserve">ktorým sa mení a dopĺňa zákon č. 124/2006 Z. z. o bezpečnosti a ochrane zdravia pri práci a o zmene a doplnení niektorých zákonov v znení neskorších predpisov a ktorým sa dopĺňa zákon č. 355/2007 Z. z. o ochrane, podpore a rozvoji verejného zdravia a o zmene a doplnení niektorých zákonov v znení neskorších predpisov </w:t>
      </w:r>
      <w:r w:rsidR="006047B3">
        <w:rPr>
          <w:rFonts w:cs="Arial"/>
          <w:sz w:val="22"/>
        </w:rPr>
        <w:t xml:space="preserve">(tlač 475) </w:t>
      </w:r>
      <w:r w:rsidRPr="00B24957" w:rsidR="0047287F">
        <w:rPr>
          <w:b/>
          <w:bCs/>
        </w:rPr>
        <w:t>schváliť</w:t>
      </w:r>
      <w:r w:rsidR="00CD2A0F">
        <w:rPr>
          <w:b/>
          <w:bCs/>
        </w:rPr>
        <w:t>;</w:t>
      </w:r>
      <w:r w:rsidRPr="00B24957">
        <w:rPr>
          <w:bCs/>
        </w:rPr>
        <w:t xml:space="preserve">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146611" w:rsidP="00822B6D">
      <w:pPr>
        <w:tabs>
          <w:tab w:val="left" w:pos="-1985"/>
          <w:tab w:val="left" w:pos="709"/>
          <w:tab w:val="left" w:pos="1077"/>
        </w:tabs>
        <w:jc w:val="both"/>
      </w:pPr>
      <w:r w:rsidR="00822B6D">
        <w:tab/>
        <w:tab/>
        <w:tab/>
      </w:r>
      <w:r w:rsidRPr="00F23F88" w:rsidR="00822B6D">
        <w:t>predložiť stanovisko výboru k</w:t>
      </w:r>
      <w:r w:rsidR="00822B6D">
        <w:t> </w:t>
      </w:r>
      <w:r w:rsidRPr="00F23F88" w:rsidR="00822B6D">
        <w:t>uvedenému</w:t>
      </w:r>
      <w:r w:rsidR="00822B6D">
        <w:t xml:space="preserve"> </w:t>
      </w:r>
      <w:r w:rsidRPr="00F23F88" w:rsidR="00822B6D">
        <w:t>návrhu</w:t>
      </w:r>
      <w:r w:rsidR="00822B6D">
        <w:t xml:space="preserve"> </w:t>
      </w:r>
      <w:r w:rsidRPr="00F23F88" w:rsidR="00822B6D">
        <w:t xml:space="preserve">zákona predsedovi gestorského </w:t>
      </w:r>
      <w:r w:rsidR="00C5518C">
        <w:t>V</w:t>
      </w:r>
      <w:r w:rsidRPr="00F23F88" w:rsidR="00822B6D">
        <w:t>ýboru Nár</w:t>
      </w:r>
      <w:r w:rsidR="009B5C3F">
        <w:t>odnej rady Slovenskej republiky</w:t>
      </w:r>
      <w:r w:rsidR="008F2577">
        <w:t xml:space="preserve"> pre sociálne veci. </w:t>
      </w:r>
    </w:p>
    <w:p w:rsidR="006047B3" w:rsidRPr="00F23F88" w:rsidP="00822B6D">
      <w:pPr>
        <w:tabs>
          <w:tab w:val="left" w:pos="-1985"/>
          <w:tab w:val="left" w:pos="709"/>
          <w:tab w:val="left" w:pos="1077"/>
        </w:tabs>
        <w:jc w:val="both"/>
      </w:pPr>
    </w:p>
    <w:p w:rsidR="00341BDF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P="00CD2A0F">
      <w:pPr>
        <w:pStyle w:val="Heading2"/>
        <w:jc w:val="left"/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FB1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A3FB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FB1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A3FB1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1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11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46611"/>
    <w:rsid w:val="00150317"/>
    <w:rsid w:val="001517F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0550"/>
    <w:rsid w:val="00381A45"/>
    <w:rsid w:val="00381B54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7B3"/>
    <w:rsid w:val="0060481C"/>
    <w:rsid w:val="00604CCA"/>
    <w:rsid w:val="00604FF3"/>
    <w:rsid w:val="00605510"/>
    <w:rsid w:val="006071A8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0A9C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3FB1"/>
    <w:rsid w:val="008A5D25"/>
    <w:rsid w:val="008A7E6A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37BA"/>
    <w:rsid w:val="008E6A01"/>
    <w:rsid w:val="008E6B75"/>
    <w:rsid w:val="008F1910"/>
    <w:rsid w:val="008F1F50"/>
    <w:rsid w:val="008F2577"/>
    <w:rsid w:val="008F2A0B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65D"/>
    <w:rsid w:val="00B24957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957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2A0F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06F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70009"/>
    <w:rsid w:val="00E710AC"/>
    <w:rsid w:val="00E733B4"/>
    <w:rsid w:val="00E733BD"/>
    <w:rsid w:val="00E73A41"/>
    <w:rsid w:val="00E73FB2"/>
    <w:rsid w:val="00E762E0"/>
    <w:rsid w:val="00E76759"/>
    <w:rsid w:val="00E80721"/>
    <w:rsid w:val="00E81C9A"/>
    <w:rsid w:val="00E8201B"/>
    <w:rsid w:val="00E827B1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5EA3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5F13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386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bezpečnosti a ochrane zdravia pri práci</vt:lpstr>
    </vt:vector>
  </TitlesOfParts>
  <Manager>Magdaléna Šuchaňová</Manager>
  <Company>Kancelária NR SR, ÚPV NR SR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bezpečnosti a ochrane zdravia pri práci</dc:title>
  <dc:subject>sch.41, 4.10.2011</dc:subject>
  <dc:creator>Viera Ebringerová</dc:creator>
  <cp:keywords>UPV 285 tlač 475</cp:keywords>
  <dc:description>vládny návrh zákona</dc:description>
  <cp:lastModifiedBy>EbriVier</cp:lastModifiedBy>
  <cp:revision>2070</cp:revision>
  <cp:lastPrinted>2011-10-04T08:28:00Z</cp:lastPrinted>
  <dcterms:created xsi:type="dcterms:W3CDTF">2002-05-15T10:56:00Z</dcterms:created>
  <dcterms:modified xsi:type="dcterms:W3CDTF">2011-10-04T08:28:00Z</dcterms:modified>
  <cp:category>Uznesenie</cp:category>
</cp:coreProperties>
</file>