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0B00" w:rsidP="00590B00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590B00" w:rsidP="00590B00">
      <w:pPr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590B00" w:rsidP="00590B00">
      <w:pPr>
        <w:jc w:val="both"/>
        <w:rPr>
          <w:rFonts w:ascii="Arial" w:hAnsi="Arial"/>
          <w:b/>
          <w:i/>
          <w:sz w:val="20"/>
        </w:rPr>
      </w:pPr>
    </w:p>
    <w:p w:rsidR="00590B00" w:rsidP="00590B00">
      <w:pPr>
        <w:jc w:val="both"/>
        <w:rPr>
          <w:rFonts w:ascii="Arial" w:hAnsi="Arial" w:cs="Arial"/>
          <w:sz w:val="20"/>
          <w:szCs w:val="20"/>
        </w:rPr>
      </w:pPr>
    </w:p>
    <w:p w:rsidR="00590B00" w:rsidP="00590B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18. schôdza výboru                                                                                                           </w:t>
      </w:r>
    </w:p>
    <w:p w:rsidR="00590B00" w:rsidP="00590B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CRD-2953-1/2011</w:t>
      </w:r>
    </w:p>
    <w:p w:rsidR="00590B00" w:rsidP="00590B00">
      <w:pPr>
        <w:jc w:val="both"/>
        <w:rPr>
          <w:rFonts w:ascii="Arial" w:hAnsi="Arial" w:cs="Arial"/>
          <w:sz w:val="20"/>
          <w:szCs w:val="20"/>
        </w:rPr>
      </w:pPr>
    </w:p>
    <w:p w:rsidR="00590B00" w:rsidP="00590B00">
      <w:pPr>
        <w:jc w:val="both"/>
        <w:rPr>
          <w:rFonts w:ascii="Arial" w:hAnsi="Arial" w:cs="Arial"/>
          <w:sz w:val="20"/>
          <w:szCs w:val="20"/>
        </w:rPr>
      </w:pPr>
    </w:p>
    <w:p w:rsidR="00590B00" w:rsidP="00590B00">
      <w:pPr>
        <w:jc w:val="center"/>
        <w:rPr>
          <w:rFonts w:ascii="Arial" w:hAnsi="Arial" w:cs="Arial"/>
          <w:b/>
          <w:sz w:val="20"/>
          <w:szCs w:val="20"/>
        </w:rPr>
      </w:pPr>
      <w:r w:rsidR="00221A8F">
        <w:rPr>
          <w:rFonts w:ascii="Arial" w:hAnsi="Arial" w:cs="Arial"/>
          <w:b/>
          <w:sz w:val="20"/>
          <w:szCs w:val="20"/>
        </w:rPr>
        <w:t>88</w:t>
      </w:r>
    </w:p>
    <w:p w:rsidR="00590B00" w:rsidP="00590B00">
      <w:pPr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</w:t>
      </w:r>
      <w:r>
        <w:rPr>
          <w:rFonts w:ascii="Arial" w:hAnsi="Arial" w:cs="Arial"/>
          <w:b/>
          <w:spacing w:val="110"/>
          <w:sz w:val="20"/>
          <w:szCs w:val="20"/>
        </w:rPr>
        <w:t>senie</w:t>
      </w:r>
    </w:p>
    <w:p w:rsidR="00590B00" w:rsidP="00590B0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590B00" w:rsidP="00590B0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590B00" w:rsidP="00590B00">
      <w:pPr>
        <w:jc w:val="center"/>
        <w:rPr>
          <w:rFonts w:ascii="Arial" w:hAnsi="Arial" w:cs="Arial"/>
          <w:b/>
          <w:sz w:val="20"/>
          <w:szCs w:val="20"/>
        </w:rPr>
      </w:pPr>
    </w:p>
    <w:p w:rsidR="00590B00" w:rsidP="00590B0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29. septembra 2011</w:t>
      </w:r>
    </w:p>
    <w:p w:rsidR="00590B00" w:rsidP="00590B00">
      <w:pPr>
        <w:jc w:val="center"/>
        <w:rPr>
          <w:rFonts w:ascii="Arial" w:hAnsi="Arial" w:cs="Arial"/>
          <w:sz w:val="20"/>
          <w:szCs w:val="20"/>
        </w:rPr>
      </w:pPr>
    </w:p>
    <w:p w:rsidR="00590B00" w:rsidP="00590B00">
      <w:pPr>
        <w:jc w:val="both"/>
        <w:rPr>
          <w:rFonts w:ascii="Arial" w:hAnsi="Arial" w:cs="Arial"/>
          <w:sz w:val="20"/>
          <w:szCs w:val="20"/>
        </w:rPr>
      </w:pPr>
      <w:r w:rsidRPr="002E3EA7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 žiadosti podpredsedu vlády Slovenskej republiky pre ľudské práva a národnostné menšiny o nominácii zástupcov výboru </w:t>
      </w:r>
    </w:p>
    <w:p w:rsidR="00590B00" w:rsidP="00590B00">
      <w:pPr>
        <w:jc w:val="both"/>
        <w:rPr>
          <w:rFonts w:ascii="Arial" w:hAnsi="Arial" w:cs="Arial"/>
          <w:sz w:val="20"/>
          <w:szCs w:val="20"/>
        </w:rPr>
      </w:pPr>
    </w:p>
    <w:p w:rsidR="00590B00" w:rsidP="00590B0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</w:t>
      </w:r>
      <w:r>
        <w:rPr>
          <w:rFonts w:ascii="Arial" w:hAnsi="Arial" w:cs="Arial"/>
          <w:b/>
          <w:sz w:val="20"/>
          <w:szCs w:val="20"/>
        </w:rPr>
        <w:t>nskej republiky</w:t>
      </w:r>
    </w:p>
    <w:p w:rsidR="00590B00" w:rsidP="00590B0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590B00" w:rsidP="00590B00">
      <w:pPr>
        <w:jc w:val="both"/>
        <w:rPr>
          <w:rFonts w:ascii="Arial" w:hAnsi="Arial" w:cs="Arial"/>
          <w:b/>
          <w:sz w:val="20"/>
          <w:szCs w:val="20"/>
        </w:rPr>
      </w:pPr>
    </w:p>
    <w:p w:rsidR="00590B00" w:rsidP="00590B00">
      <w:pPr>
        <w:jc w:val="both"/>
        <w:rPr>
          <w:rFonts w:ascii="Arial" w:hAnsi="Arial" w:cs="Arial"/>
          <w:b/>
          <w:sz w:val="20"/>
          <w:szCs w:val="20"/>
        </w:rPr>
      </w:pPr>
    </w:p>
    <w:p w:rsidR="00590B00" w:rsidP="00590B00">
      <w:pPr>
        <w:pStyle w:val="ListParagraph"/>
        <w:numPr>
          <w:ilvl w:val="0"/>
          <w:numId w:val="1"/>
        </w:numPr>
        <w:spacing w:after="120"/>
        <w:ind w:firstLine="0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poveruje</w:t>
      </w:r>
    </w:p>
    <w:p w:rsidR="00590B00" w:rsidP="00590B0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90B00">
        <w:rPr>
          <w:rFonts w:ascii="Arial" w:hAnsi="Arial" w:cs="Arial"/>
          <w:sz w:val="20"/>
          <w:szCs w:val="20"/>
        </w:rPr>
        <w:t>predsedníčku výboru</w:t>
      </w:r>
      <w:r>
        <w:rPr>
          <w:rFonts w:ascii="Arial" w:hAnsi="Arial" w:cs="Arial"/>
          <w:sz w:val="20"/>
          <w:szCs w:val="20"/>
        </w:rPr>
        <w:t xml:space="preserve"> Annu</w:t>
      </w:r>
      <w:r w:rsidR="00024EAC">
        <w:rPr>
          <w:rFonts w:ascii="Arial" w:hAnsi="Arial" w:cs="Arial"/>
          <w:sz w:val="20"/>
          <w:szCs w:val="20"/>
        </w:rPr>
        <w:t xml:space="preserve"> Belousovovú určovať zástupcov V</w:t>
      </w:r>
      <w:r>
        <w:rPr>
          <w:rFonts w:ascii="Arial" w:hAnsi="Arial" w:cs="Arial"/>
          <w:sz w:val="20"/>
          <w:szCs w:val="20"/>
        </w:rPr>
        <w:t xml:space="preserve">ýboru </w:t>
      </w:r>
      <w:r w:rsidR="00024EAC">
        <w:rPr>
          <w:rFonts w:ascii="Arial" w:hAnsi="Arial" w:cs="Arial"/>
          <w:sz w:val="20"/>
          <w:szCs w:val="20"/>
        </w:rPr>
        <w:t xml:space="preserve">Národnej rady Slovenskej republiky pre ľudské práva a národnostné menšiny </w:t>
      </w:r>
      <w:r>
        <w:rPr>
          <w:rFonts w:ascii="Arial" w:hAnsi="Arial" w:cs="Arial"/>
          <w:sz w:val="20"/>
          <w:szCs w:val="20"/>
        </w:rPr>
        <w:t xml:space="preserve">pred zasadnutiami Rady vlády pre ľudské práva, </w:t>
      </w:r>
      <w:r>
        <w:rPr>
          <w:rFonts w:ascii="Arial" w:hAnsi="Arial" w:cs="Arial"/>
          <w:sz w:val="20"/>
          <w:szCs w:val="20"/>
        </w:rPr>
        <w:t>národnostné menšiny a rodovú rovnosť a jej odborných poradných orgánov,</w:t>
      </w:r>
    </w:p>
    <w:p w:rsidR="00590B00" w:rsidP="00590B00">
      <w:pPr>
        <w:jc w:val="both"/>
        <w:rPr>
          <w:rFonts w:ascii="Arial" w:hAnsi="Arial" w:cs="Arial"/>
          <w:sz w:val="20"/>
          <w:szCs w:val="20"/>
        </w:rPr>
      </w:pPr>
    </w:p>
    <w:p w:rsidR="00590B00" w:rsidRPr="00590B00" w:rsidP="00590B00">
      <w:pPr>
        <w:pStyle w:val="ListParagraph"/>
        <w:numPr>
          <w:ilvl w:val="0"/>
          <w:numId w:val="1"/>
        </w:numPr>
        <w:spacing w:after="120"/>
        <w:ind w:firstLine="0"/>
        <w:jc w:val="both"/>
        <w:rPr>
          <w:rFonts w:ascii="Arial" w:hAnsi="Arial" w:cs="Arial"/>
          <w:sz w:val="20"/>
          <w:szCs w:val="20"/>
        </w:rPr>
      </w:pPr>
      <w:r w:rsidRPr="00590B00">
        <w:rPr>
          <w:rFonts w:ascii="Arial" w:hAnsi="Arial" w:cs="Arial"/>
          <w:b/>
          <w:spacing w:val="110"/>
          <w:sz w:val="20"/>
          <w:szCs w:val="20"/>
        </w:rPr>
        <w:t xml:space="preserve">ukladá </w:t>
      </w:r>
    </w:p>
    <w:p w:rsidR="00590B00" w:rsidP="00590B0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90B00">
        <w:rPr>
          <w:rFonts w:ascii="Arial" w:hAnsi="Arial" w:cs="Arial"/>
          <w:sz w:val="20"/>
          <w:szCs w:val="20"/>
        </w:rPr>
        <w:t>predsedníčke výboru informovať o prijatom uznesení podpredsedu vlády Slovenskej republiky pre ľudské práva a národnostné menšiny Rudolfa Chmela.</w:t>
      </w:r>
    </w:p>
    <w:p w:rsidR="00590B00" w:rsidP="00590B00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590B00" w:rsidP="00590B00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590B00" w:rsidP="00590B00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590B00" w:rsidP="00590B00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590B00" w:rsidP="00590B00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590B00" w:rsidP="00590B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Jana Žitňanská  </w:t>
        <w:tab/>
        <w:tab/>
        <w:tab/>
        <w:tab/>
        <w:tab/>
        <w:tab/>
        <w:tab/>
        <w:tab/>
        <w:t xml:space="preserve"> Anna Belousovová</w:t>
      </w:r>
    </w:p>
    <w:p w:rsidR="00590B00" w:rsidRPr="00590B00" w:rsidP="00590B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overovateľka   </w:t>
        <w:tab/>
        <w:tab/>
        <w:tab/>
        <w:tab/>
        <w:tab/>
        <w:tab/>
        <w:tab/>
        <w:tab/>
        <w:tab/>
        <w:t>predsedníčka výboru</w:t>
      </w:r>
    </w:p>
    <w:p w:rsidR="00F33CE4"/>
    <w:sectPr w:rsidSect="00F33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5FE1"/>
    <w:multiLevelType w:val="hybridMultilevel"/>
    <w:tmpl w:val="BBF40852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 w:cs="Times New Roman" w:hint="default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0B00"/>
    <w:rsid w:val="00024EAC"/>
    <w:rsid w:val="000B175A"/>
    <w:rsid w:val="000C75F8"/>
    <w:rsid w:val="00194D97"/>
    <w:rsid w:val="001E3A5E"/>
    <w:rsid w:val="00221A8F"/>
    <w:rsid w:val="00227A85"/>
    <w:rsid w:val="00260ABE"/>
    <w:rsid w:val="00291BD8"/>
    <w:rsid w:val="002A40EE"/>
    <w:rsid w:val="002E3EA7"/>
    <w:rsid w:val="00360962"/>
    <w:rsid w:val="003C1349"/>
    <w:rsid w:val="00486B2C"/>
    <w:rsid w:val="00590B00"/>
    <w:rsid w:val="00604D06"/>
    <w:rsid w:val="006B5C27"/>
    <w:rsid w:val="006C33FC"/>
    <w:rsid w:val="00724936"/>
    <w:rsid w:val="007A1C90"/>
    <w:rsid w:val="00824303"/>
    <w:rsid w:val="008377E1"/>
    <w:rsid w:val="00880F3D"/>
    <w:rsid w:val="008E4784"/>
    <w:rsid w:val="00902611"/>
    <w:rsid w:val="009A63EB"/>
    <w:rsid w:val="009C4552"/>
    <w:rsid w:val="00A30810"/>
    <w:rsid w:val="00AA6ED0"/>
    <w:rsid w:val="00BB75BE"/>
    <w:rsid w:val="00C11ADE"/>
    <w:rsid w:val="00C3694B"/>
    <w:rsid w:val="00C71E6C"/>
    <w:rsid w:val="00C915AB"/>
    <w:rsid w:val="00CA5178"/>
    <w:rsid w:val="00CF147E"/>
    <w:rsid w:val="00D746F9"/>
    <w:rsid w:val="00D87115"/>
    <w:rsid w:val="00E94FC7"/>
    <w:rsid w:val="00F33CE4"/>
    <w:rsid w:val="00F75858"/>
    <w:rsid w:val="00FA2C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B00"/>
    <w:rPr>
      <w:rFonts w:ascii="Times New Roman" w:eastAsia="Times New Roman" w:hAnsi="Times New Roman" w:cs="Times New Roman"/>
      <w:sz w:val="24"/>
      <w:szCs w:val="24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B00"/>
    <w:pPr>
      <w:ind w:left="720"/>
      <w:contextualSpacing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024E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024EAC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kazielen</cp:lastModifiedBy>
  <cp:revision>2</cp:revision>
  <cp:lastPrinted>2011-09-28T08:51:00Z</cp:lastPrinted>
  <dcterms:created xsi:type="dcterms:W3CDTF">2011-09-30T08:59:00Z</dcterms:created>
  <dcterms:modified xsi:type="dcterms:W3CDTF">2011-09-30T08:59:00Z</dcterms:modified>
</cp:coreProperties>
</file>