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</w:p>
    <w:p w:rsidR="00DC4B90" w:rsidP="00DF5A7D">
      <w:pPr>
        <w:jc w:val="both"/>
        <w:rPr>
          <w:rFonts w:ascii="AT*Toronto" w:hAnsi="AT*Toronto"/>
        </w:rPr>
      </w:pPr>
      <w:r w:rsidR="00DF5A7D">
        <w:rPr>
          <w:rFonts w:ascii="AT*Toronto" w:hAnsi="AT*Toronto"/>
        </w:rPr>
        <w:t xml:space="preserve">                                      </w:t>
        <w:tab/>
        <w:tab/>
        <w:tab/>
        <w:tab/>
        <w:tab/>
        <w:tab/>
        <w:tab/>
      </w:r>
    </w:p>
    <w:p w:rsidR="00253B8D" w:rsidP="00DC4B90">
      <w:pPr>
        <w:ind w:left="6372" w:firstLine="708"/>
        <w:jc w:val="both"/>
        <w:rPr>
          <w:rFonts w:ascii="AT*Toronto" w:hAnsi="AT*Toronto"/>
        </w:rPr>
      </w:pPr>
    </w:p>
    <w:p w:rsidR="00253B8D" w:rsidP="00DC4B90">
      <w:pPr>
        <w:ind w:left="6372" w:firstLine="708"/>
        <w:jc w:val="both"/>
        <w:rPr>
          <w:rFonts w:ascii="AT*Toronto" w:hAnsi="AT*Toronto"/>
        </w:rPr>
      </w:pPr>
    </w:p>
    <w:p w:rsidR="00DF5A7D" w:rsidP="00DC4B90">
      <w:pPr>
        <w:ind w:left="6372" w:firstLine="708"/>
        <w:jc w:val="both"/>
        <w:rPr>
          <w:rFonts w:ascii="AT*Toronto" w:hAnsi="AT*Toronto"/>
        </w:rPr>
      </w:pPr>
      <w:r w:rsidR="00D00A65">
        <w:rPr>
          <w:rFonts w:ascii="AT*Toronto" w:hAnsi="AT*Toronto"/>
        </w:rPr>
        <w:t>10</w:t>
      </w:r>
      <w:r>
        <w:rPr>
          <w:rFonts w:ascii="AT*Toronto" w:hAnsi="AT*Toronto"/>
        </w:rPr>
        <w:t xml:space="preserve">. schôdza výboru </w:t>
      </w:r>
    </w:p>
    <w:p w:rsidR="00DF5A7D" w:rsidP="00DF5A7D">
      <w:pPr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                                                                                </w:t>
      </w:r>
      <w:r>
        <w:rPr>
          <w:rFonts w:ascii="AT*Toronto" w:hAnsi="AT*Toronto"/>
        </w:rPr>
        <w:t xml:space="preserve">                  </w:t>
      </w:r>
    </w:p>
    <w:p w:rsidR="004D5D9B" w:rsidP="00DF5A7D">
      <w:pPr>
        <w:spacing w:line="240" w:lineRule="atLeast"/>
        <w:jc w:val="center"/>
        <w:rPr>
          <w:rFonts w:ascii="AT*Toronto" w:hAnsi="AT*Toronto"/>
          <w:b/>
          <w:sz w:val="28"/>
        </w:rPr>
      </w:pPr>
      <w:r w:rsidR="00D00A65">
        <w:rPr>
          <w:rFonts w:ascii="AT*Toronto" w:hAnsi="AT*Toronto"/>
          <w:b/>
          <w:sz w:val="28"/>
        </w:rPr>
        <w:t>158</w:t>
      </w:r>
    </w:p>
    <w:p w:rsidR="00DF5A7D" w:rsidRPr="00797B1C" w:rsidP="00DF5A7D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43425F">
        <w:rPr>
          <w:rFonts w:ascii="AT*Toronto" w:hAnsi="AT*Toronto"/>
        </w:rPr>
        <w:t>o</w:t>
      </w:r>
      <w:r w:rsidR="00D00A65">
        <w:rPr>
          <w:rFonts w:ascii="AT*Toronto" w:hAnsi="AT*Toronto"/>
        </w:rPr>
        <w:t xml:space="preserve"> 6. júla 2011 </w:t>
      </w:r>
    </w:p>
    <w:p w:rsidR="008D14ED" w:rsidP="00DF5A7D">
      <w:pPr>
        <w:pStyle w:val="BodyText"/>
        <w:ind w:firstLine="540"/>
        <w:rPr>
          <w:rFonts w:ascii="Times New Roman" w:hAnsi="Times New Roman"/>
        </w:rPr>
      </w:pPr>
    </w:p>
    <w:p w:rsidR="00D00A65" w:rsidP="00DF5A7D">
      <w:pPr>
        <w:pStyle w:val="BodyText"/>
        <w:ind w:firstLine="540"/>
        <w:rPr>
          <w:rFonts w:ascii="Times New Roman" w:hAnsi="Times New Roman"/>
        </w:rPr>
      </w:pPr>
    </w:p>
    <w:p w:rsidR="00DF5A7D" w:rsidP="00DF5A7D">
      <w:pPr>
        <w:pStyle w:val="BodyText"/>
        <w:ind w:firstLine="540"/>
        <w:rPr>
          <w:rFonts w:ascii="Times New Roman" w:hAnsi="Times New Roman"/>
        </w:rPr>
      </w:pPr>
      <w:r w:rsidR="00F93C23">
        <w:rPr>
          <w:rFonts w:ascii="Times New Roman" w:hAnsi="Times New Roman"/>
        </w:rPr>
        <w:t>k</w:t>
      </w:r>
      <w:r w:rsidR="00D00A65">
        <w:rPr>
          <w:rFonts w:ascii="Times New Roman" w:hAnsi="Times New Roman"/>
        </w:rPr>
        <w:t xml:space="preserve"> </w:t>
      </w:r>
      <w:r w:rsidR="00D00A65">
        <w:t xml:space="preserve">návrhu na zmenu a doplnenie Pravidiel rokovania </w:t>
      </w:r>
      <w:r w:rsidR="008D14ED">
        <w:rPr>
          <w:rFonts w:ascii="Times New Roman" w:hAnsi="Times New Roman"/>
        </w:rPr>
        <w:t>Výboru N</w:t>
      </w:r>
      <w:r w:rsidR="00253B8D">
        <w:rPr>
          <w:rFonts w:ascii="Times New Roman" w:hAnsi="Times New Roman"/>
        </w:rPr>
        <w:t xml:space="preserve">árodnej rady Slovenskej republiky </w:t>
      </w:r>
      <w:r>
        <w:rPr>
          <w:rFonts w:ascii="Times New Roman" w:hAnsi="Times New Roman"/>
        </w:rPr>
        <w:t>pre nezluč</w:t>
      </w:r>
      <w:r w:rsidR="008D14ED">
        <w:rPr>
          <w:rFonts w:ascii="Times New Roman" w:hAnsi="Times New Roman"/>
        </w:rPr>
        <w:t>iteľnosť funkcií</w:t>
      </w:r>
      <w:r>
        <w:rPr>
          <w:rFonts w:ascii="Times New Roman" w:hAnsi="Times New Roman"/>
        </w:rPr>
        <w:t>.</w:t>
      </w:r>
    </w:p>
    <w:p w:rsidR="00DF5A7D" w:rsidP="00DF5A7D">
      <w:pPr>
        <w:pStyle w:val="BodyText"/>
        <w:ind w:firstLine="540"/>
        <w:rPr>
          <w:rFonts w:ascii="Times New Roman" w:hAnsi="Times New Roman"/>
        </w:rPr>
      </w:pPr>
    </w:p>
    <w:p w:rsidR="00DF5A7D" w:rsidP="00DF5A7D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</w:t>
      </w:r>
      <w:r>
        <w:rPr>
          <w:b/>
          <w:bCs/>
        </w:rPr>
        <w:t>ýbor Národnej rady Slovenskej republiky</w:t>
      </w:r>
    </w:p>
    <w:p w:rsidR="00DF5A7D" w:rsidP="00DF5A7D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</w:pPr>
    </w:p>
    <w:p w:rsidR="00DF5A7D" w:rsidP="00783797">
      <w:pPr>
        <w:pStyle w:val="Heading2"/>
      </w:pPr>
      <w:r w:rsidR="00783797">
        <w:t xml:space="preserve">A.  </w:t>
      </w:r>
      <w:r w:rsidR="008D14ED">
        <w:t xml:space="preserve">s c h v a ľ u j e </w:t>
      </w:r>
      <w:r>
        <w:t xml:space="preserve">  </w:t>
      </w:r>
    </w:p>
    <w:p w:rsidR="00DF5A7D" w:rsidP="00DF5A7D">
      <w:pPr>
        <w:pStyle w:val="BodyTextIndent2"/>
        <w:spacing w:after="0" w:line="240" w:lineRule="auto"/>
        <w:jc w:val="both"/>
      </w:pPr>
      <w:r>
        <w:t xml:space="preserve">   </w:t>
      </w:r>
    </w:p>
    <w:p w:rsidR="00DF5A7D" w:rsidP="008D14ED">
      <w:pPr>
        <w:pStyle w:val="BodyText"/>
        <w:ind w:firstLine="540"/>
        <w:rPr>
          <w:rFonts w:ascii="Times New Roman" w:hAnsi="Times New Roman"/>
        </w:rPr>
      </w:pPr>
      <w:r w:rsidR="00D00A65">
        <w:rPr>
          <w:rFonts w:ascii="Times New Roman" w:hAnsi="Times New Roman"/>
        </w:rPr>
        <w:t xml:space="preserve">návrh na zmenu a doplnenie </w:t>
      </w:r>
      <w:r w:rsidR="00B65E6A">
        <w:rPr>
          <w:rFonts w:ascii="Times New Roman" w:hAnsi="Times New Roman"/>
        </w:rPr>
        <w:t>P</w:t>
      </w:r>
      <w:r w:rsidR="008D14ED">
        <w:rPr>
          <w:rFonts w:ascii="Times New Roman" w:hAnsi="Times New Roman"/>
        </w:rPr>
        <w:t>ravid</w:t>
      </w:r>
      <w:r w:rsidR="00D00A65">
        <w:rPr>
          <w:rFonts w:ascii="Times New Roman" w:hAnsi="Times New Roman"/>
        </w:rPr>
        <w:t xml:space="preserve">iel </w:t>
      </w:r>
      <w:r w:rsidR="008D14ED">
        <w:rPr>
          <w:rFonts w:ascii="Times New Roman" w:hAnsi="Times New Roman"/>
        </w:rPr>
        <w:t>rokovania Výboru N</w:t>
      </w:r>
      <w:r w:rsidR="00253B8D">
        <w:rPr>
          <w:rFonts w:ascii="Times New Roman" w:hAnsi="Times New Roman"/>
        </w:rPr>
        <w:t xml:space="preserve">árodnej rady Slovenskej republiky </w:t>
      </w:r>
      <w:r w:rsidR="008D14ED">
        <w:rPr>
          <w:rFonts w:ascii="Times New Roman" w:hAnsi="Times New Roman"/>
        </w:rPr>
        <w:t>pre nezlučiteľnosť funkcií</w:t>
      </w:r>
      <w:r w:rsidR="00D00A65">
        <w:rPr>
          <w:rFonts w:ascii="Times New Roman" w:hAnsi="Times New Roman"/>
        </w:rPr>
        <w:t xml:space="preserve"> so zmenami a doplnkami tak, akú sú uve</w:t>
      </w:r>
      <w:r w:rsidR="00D00A65">
        <w:rPr>
          <w:rFonts w:ascii="Times New Roman" w:hAnsi="Times New Roman"/>
        </w:rPr>
        <w:t>de</w:t>
      </w:r>
      <w:r w:rsidR="00783797">
        <w:rPr>
          <w:rFonts w:ascii="Times New Roman" w:hAnsi="Times New Roman"/>
        </w:rPr>
        <w:t>né v prílohe tohto uznesenia</w:t>
      </w:r>
      <w:r w:rsidR="00783797">
        <w:rPr>
          <w:rFonts w:ascii="Times New Roman" w:hAnsi="Times New Roman"/>
          <w:lang w:val="en-US"/>
        </w:rPr>
        <w:t>;</w:t>
      </w:r>
      <w:r w:rsidR="00783797">
        <w:rPr>
          <w:rFonts w:ascii="Times New Roman" w:hAnsi="Times New Roman"/>
        </w:rPr>
        <w:t xml:space="preserve"> </w:t>
      </w:r>
    </w:p>
    <w:p w:rsidR="00783797" w:rsidP="008D14ED">
      <w:pPr>
        <w:pStyle w:val="BodyText"/>
        <w:ind w:firstLine="540"/>
        <w:rPr>
          <w:rFonts w:ascii="Times New Roman" w:hAnsi="Times New Roman"/>
        </w:rPr>
      </w:pPr>
    </w:p>
    <w:p w:rsidR="00783797" w:rsidP="00783797">
      <w:pPr>
        <w:pStyle w:val="Heading2"/>
      </w:pPr>
      <w:r>
        <w:t xml:space="preserve">B.    u k l a d á </w:t>
      </w:r>
    </w:p>
    <w:p w:rsidR="00783797" w:rsidP="00783797">
      <w:pPr>
        <w:pStyle w:val="BodyTextIndent2"/>
        <w:spacing w:after="0" w:line="240" w:lineRule="auto"/>
        <w:jc w:val="both"/>
      </w:pPr>
      <w:r>
        <w:t xml:space="preserve">   </w:t>
      </w:r>
    </w:p>
    <w:p w:rsidR="00783797" w:rsidP="00783797">
      <w:pPr>
        <w:pStyle w:val="Body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predsedníčke výboru </w:t>
      </w:r>
    </w:p>
    <w:p w:rsidR="00783797" w:rsidP="00783797">
      <w:pPr>
        <w:pStyle w:val="BodyText"/>
        <w:ind w:firstLine="540"/>
        <w:rPr>
          <w:rFonts w:ascii="Times New Roman" w:hAnsi="Times New Roman"/>
        </w:rPr>
      </w:pPr>
    </w:p>
    <w:p w:rsidR="00783797" w:rsidP="00783797">
      <w:pPr>
        <w:pStyle w:val="Body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zapracovať schválené zmeny a doplnky do Pravidiel rokovania Výboru Národnej rady Slovenskej republiky pre nezlučiteľnosť funkcií schválených na 2. schôdzi výboru uznesením č. 14. zo dňa 5. augusta 2010. </w:t>
      </w:r>
    </w:p>
    <w:p w:rsidR="00253B8D" w:rsidP="00DF5A7D">
      <w:pPr>
        <w:pStyle w:val="BodyTextIndent2"/>
        <w:spacing w:after="0" w:line="240" w:lineRule="auto"/>
        <w:jc w:val="both"/>
      </w:pPr>
    </w:p>
    <w:p w:rsidR="00253B8D" w:rsidP="00DF5A7D">
      <w:pPr>
        <w:pStyle w:val="BodyTextIndent2"/>
        <w:spacing w:after="0" w:line="240" w:lineRule="auto"/>
        <w:jc w:val="both"/>
      </w:pPr>
    </w:p>
    <w:p w:rsidR="00253B8D" w:rsidP="00DF5A7D">
      <w:pPr>
        <w:pStyle w:val="BodyTextIndent2"/>
        <w:spacing w:after="0" w:line="240" w:lineRule="auto"/>
        <w:jc w:val="both"/>
      </w:pPr>
    </w:p>
    <w:p w:rsidR="00DF5A7D" w:rsidP="00DF5A7D">
      <w:pPr>
        <w:ind w:firstLine="360"/>
        <w:jc w:val="both"/>
      </w:pPr>
    </w:p>
    <w:p w:rsidR="00253B8D" w:rsidP="00253B8D">
      <w:pPr>
        <w:spacing w:line="240" w:lineRule="atLeast"/>
        <w:jc w:val="both"/>
      </w:pPr>
    </w:p>
    <w:p w:rsidR="00253B8D" w:rsidP="00253B8D">
      <w:pPr>
        <w:spacing w:line="240" w:lineRule="atLeast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</w:t>
      </w:r>
    </w:p>
    <w:p w:rsidR="00253B8D" w:rsidP="00253B8D">
      <w:pPr>
        <w:spacing w:line="240" w:lineRule="atLeast"/>
        <w:jc w:val="both"/>
      </w:pPr>
      <w:r>
        <w:t xml:space="preserve">                                                                                                Renáta </w:t>
      </w:r>
      <w:r w:rsidRPr="0086483D">
        <w:rPr>
          <w:b/>
        </w:rPr>
        <w:t>Z</w:t>
      </w:r>
      <w:r>
        <w:rPr>
          <w:b/>
        </w:rPr>
        <w:t> </w:t>
      </w:r>
      <w:r w:rsidRPr="0086483D">
        <w:rPr>
          <w:b/>
        </w:rPr>
        <w:t>m</w:t>
      </w:r>
      <w:r>
        <w:rPr>
          <w:b/>
        </w:rPr>
        <w:t xml:space="preserve"> </w:t>
      </w:r>
      <w:r w:rsidRPr="0086483D">
        <w:rPr>
          <w:b/>
        </w:rPr>
        <w:t>a</w:t>
      </w:r>
      <w:r>
        <w:rPr>
          <w:b/>
        </w:rPr>
        <w:t> </w:t>
      </w:r>
      <w:r w:rsidRPr="0086483D">
        <w:rPr>
          <w:b/>
        </w:rPr>
        <w:t>j</w:t>
      </w:r>
      <w:r>
        <w:rPr>
          <w:b/>
        </w:rPr>
        <w:t xml:space="preserve"> </w:t>
      </w:r>
      <w:r w:rsidRPr="0086483D">
        <w:rPr>
          <w:b/>
        </w:rPr>
        <w:t>k</w:t>
      </w:r>
      <w:r>
        <w:rPr>
          <w:b/>
        </w:rPr>
        <w:t> </w:t>
      </w:r>
      <w:r w:rsidRPr="0086483D">
        <w:rPr>
          <w:b/>
        </w:rPr>
        <w:t>o</w:t>
      </w:r>
      <w:r>
        <w:rPr>
          <w:b/>
        </w:rPr>
        <w:t> </w:t>
      </w:r>
      <w:r w:rsidRPr="0086483D">
        <w:rPr>
          <w:b/>
        </w:rPr>
        <w:t>v</w:t>
      </w:r>
      <w:r>
        <w:rPr>
          <w:b/>
        </w:rPr>
        <w:t> </w:t>
      </w:r>
      <w:r w:rsidRPr="0086483D">
        <w:rPr>
          <w:b/>
        </w:rPr>
        <w:t>i</w:t>
      </w:r>
      <w:r>
        <w:rPr>
          <w:b/>
        </w:rPr>
        <w:t> </w:t>
      </w:r>
      <w:r w:rsidRPr="0086483D">
        <w:rPr>
          <w:b/>
        </w:rPr>
        <w:t>č</w:t>
      </w:r>
      <w:r>
        <w:rPr>
          <w:b/>
        </w:rPr>
        <w:t xml:space="preserve"> </w:t>
      </w:r>
      <w:r w:rsidRPr="0086483D">
        <w:rPr>
          <w:b/>
        </w:rPr>
        <w:t>o</w:t>
      </w:r>
      <w:r>
        <w:rPr>
          <w:b/>
        </w:rPr>
        <w:t> </w:t>
      </w:r>
      <w:r w:rsidRPr="0086483D">
        <w:rPr>
          <w:b/>
        </w:rPr>
        <w:t>v</w:t>
      </w:r>
      <w:r>
        <w:rPr>
          <w:b/>
        </w:rPr>
        <w:t xml:space="preserve"> </w:t>
      </w:r>
      <w:r w:rsidRPr="0086483D">
        <w:rPr>
          <w:b/>
        </w:rPr>
        <w:t xml:space="preserve">á       </w:t>
      </w:r>
      <w:r w:rsidRPr="0086483D">
        <w:rPr>
          <w:b/>
        </w:rPr>
        <w:t xml:space="preserve">    </w:t>
      </w:r>
      <w:r>
        <w:t xml:space="preserve">                                                                                              </w:t>
      </w:r>
    </w:p>
    <w:p w:rsidR="00253B8D" w:rsidP="00253B8D">
      <w:pPr>
        <w:spacing w:line="240" w:lineRule="atLeast"/>
        <w:jc w:val="both"/>
      </w:pPr>
      <w:r>
        <w:t xml:space="preserve">                                                                                                      predsedníčka výboru</w:t>
      </w:r>
    </w:p>
    <w:p w:rsidR="00253B8D" w:rsidP="00253B8D">
      <w:pPr>
        <w:spacing w:line="240" w:lineRule="atLeast"/>
        <w:jc w:val="both"/>
      </w:pPr>
    </w:p>
    <w:p w:rsidR="00253B8D" w:rsidP="00253B8D">
      <w:pPr>
        <w:spacing w:line="240" w:lineRule="atLeast"/>
        <w:jc w:val="both"/>
      </w:pPr>
    </w:p>
    <w:p w:rsidR="00253B8D" w:rsidP="00253B8D">
      <w:pPr>
        <w:spacing w:line="240" w:lineRule="atLeast"/>
        <w:jc w:val="both"/>
      </w:pPr>
    </w:p>
    <w:p w:rsidR="00253B8D" w:rsidP="00253B8D">
      <w:pPr>
        <w:spacing w:line="240" w:lineRule="atLeast"/>
        <w:jc w:val="both"/>
      </w:pPr>
    </w:p>
    <w:p w:rsidR="00253B8D" w:rsidP="00253B8D">
      <w:pPr>
        <w:spacing w:line="240" w:lineRule="atLeast"/>
        <w:jc w:val="both"/>
      </w:pPr>
    </w:p>
    <w:p w:rsidR="00253B8D" w:rsidP="00253B8D">
      <w:pPr>
        <w:spacing w:line="240" w:lineRule="atLeast"/>
        <w:jc w:val="both"/>
        <w:rPr>
          <w:b/>
        </w:rPr>
      </w:pPr>
      <w:r>
        <w:t xml:space="preserve">Marián  </w:t>
      </w:r>
      <w:r>
        <w:rPr>
          <w:b/>
        </w:rPr>
        <w:t xml:space="preserve">K o v a č ó c y </w:t>
      </w:r>
    </w:p>
    <w:p w:rsidR="00253B8D" w:rsidP="00253B8D">
      <w:pPr>
        <w:spacing w:line="240" w:lineRule="atLeast"/>
        <w:jc w:val="both"/>
        <w:rPr>
          <w:b/>
        </w:rPr>
      </w:pPr>
      <w:r>
        <w:t>Alojz</w:t>
      </w:r>
      <w:r>
        <w:t xml:space="preserve">  </w:t>
      </w:r>
      <w:r>
        <w:rPr>
          <w:b/>
        </w:rPr>
        <w:t>P ř i d a l</w:t>
      </w:r>
    </w:p>
    <w:p w:rsidR="002C0A86" w:rsidP="00253B8D">
      <w:pPr>
        <w:spacing w:line="240" w:lineRule="atLeast"/>
        <w:jc w:val="both"/>
      </w:pPr>
      <w:r w:rsidR="00253B8D">
        <w:t>overovatelia výboru</w:t>
      </w:r>
    </w:p>
    <w:p w:rsidR="00783797" w:rsidP="00783797">
      <w:pPr>
        <w:pStyle w:val="Heading3"/>
      </w:pPr>
      <w:r>
        <w:t xml:space="preserve">                        Výbor</w:t>
      </w:r>
    </w:p>
    <w:p w:rsidR="00783797" w:rsidP="00783797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83797" w:rsidRPr="009C5773" w:rsidP="00783797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</w:p>
    <w:p w:rsidR="00783797" w:rsidP="00783797">
      <w:pPr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                                     </w:t>
        <w:tab/>
        <w:tab/>
        <w:tab/>
        <w:tab/>
        <w:tab/>
        <w:tab/>
        <w:tab/>
      </w:r>
    </w:p>
    <w:p w:rsidR="00783797" w:rsidP="00783797">
      <w:pPr>
        <w:spacing w:line="240" w:lineRule="atLeast"/>
        <w:jc w:val="both"/>
        <w:rPr>
          <w:bCs/>
          <w:i/>
          <w:iCs/>
        </w:rPr>
      </w:pPr>
      <w:r>
        <w:rPr>
          <w:bCs/>
          <w:i/>
          <w:iCs/>
        </w:rPr>
        <w:t xml:space="preserve">                                                                   </w:t>
      </w:r>
      <w:r>
        <w:rPr>
          <w:bCs/>
          <w:i/>
          <w:iCs/>
        </w:rPr>
        <w:t xml:space="preserve">                                    </w:t>
      </w:r>
    </w:p>
    <w:p w:rsidR="00783797" w:rsidP="00783797">
      <w:pPr>
        <w:spacing w:line="240" w:lineRule="atLeast"/>
        <w:ind w:firstLine="6840"/>
        <w:jc w:val="both"/>
        <w:rPr>
          <w:bCs/>
        </w:rPr>
      </w:pPr>
      <w:r>
        <w:rPr>
          <w:bCs/>
        </w:rPr>
        <w:t xml:space="preserve">Príloha </w:t>
      </w:r>
    </w:p>
    <w:p w:rsidR="00783797" w:rsidP="00783797">
      <w:pPr>
        <w:spacing w:line="240" w:lineRule="atLeast"/>
        <w:ind w:left="6840"/>
        <w:jc w:val="both"/>
        <w:rPr>
          <w:bCs/>
        </w:rPr>
      </w:pPr>
      <w:r>
        <w:rPr>
          <w:bCs/>
        </w:rPr>
        <w:t>k uzneseniu č. 158</w:t>
      </w:r>
    </w:p>
    <w:p w:rsidR="00783797" w:rsidP="00783797">
      <w:pPr>
        <w:spacing w:line="240" w:lineRule="atLeast"/>
        <w:ind w:left="6840"/>
        <w:jc w:val="both"/>
        <w:rPr>
          <w:bCs/>
        </w:rPr>
      </w:pPr>
    </w:p>
    <w:p w:rsidR="00783797" w:rsidRPr="00783797" w:rsidP="00783797">
      <w:pPr>
        <w:pStyle w:val="Heading5"/>
        <w:jc w:val="center"/>
        <w:rPr>
          <w:bCs w:val="0"/>
          <w:i w:val="0"/>
        </w:rPr>
      </w:pPr>
      <w:r w:rsidRPr="00783797">
        <w:rPr>
          <w:i w:val="0"/>
        </w:rPr>
        <w:t>Z m e n y  a  d o p l n k y</w:t>
      </w:r>
    </w:p>
    <w:p w:rsidR="00783797" w:rsidP="00783797">
      <w:pPr>
        <w:tabs>
          <w:tab w:val="left" w:pos="-1985"/>
          <w:tab w:val="left" w:pos="709"/>
          <w:tab w:val="left" w:pos="1077"/>
        </w:tabs>
        <w:jc w:val="center"/>
      </w:pPr>
      <w:r>
        <w:t xml:space="preserve">         </w:t>
      </w:r>
    </w:p>
    <w:p w:rsidR="00783797" w:rsidP="00783797">
      <w:pPr>
        <w:tabs>
          <w:tab w:val="left" w:pos="-1985"/>
          <w:tab w:val="left" w:pos="709"/>
          <w:tab w:val="left" w:pos="1077"/>
        </w:tabs>
        <w:jc w:val="center"/>
      </w:pPr>
      <w:r>
        <w:t>k návrhu na zmenu a doplnenie Pravidiel rokovania Výboru Národnej rady Slovenskej republiky pre nezlučiteľnosť funkcií __________________________________________________________________________</w:t>
      </w:r>
    </w:p>
    <w:p w:rsidR="00783797" w:rsidP="00253B8D">
      <w:pPr>
        <w:spacing w:line="240" w:lineRule="atLeast"/>
        <w:jc w:val="both"/>
      </w:pPr>
    </w:p>
    <w:p w:rsidR="00783797" w:rsidP="00253B8D">
      <w:pPr>
        <w:spacing w:line="240" w:lineRule="atLeast"/>
        <w:jc w:val="both"/>
      </w:pPr>
    </w:p>
    <w:p w:rsidR="00783797" w:rsidRPr="00DC4125" w:rsidP="00783797">
      <w:pPr>
        <w:jc w:val="both"/>
        <w:rPr>
          <w:u w:val="single"/>
        </w:rPr>
      </w:pPr>
      <w:r>
        <w:t xml:space="preserve">1. </w:t>
      </w:r>
      <w:r w:rsidRPr="00DC4125">
        <w:rPr>
          <w:u w:val="single"/>
        </w:rPr>
        <w:t>K </w:t>
      </w:r>
      <w:r>
        <w:rPr>
          <w:u w:val="single"/>
        </w:rPr>
        <w:t>Č</w:t>
      </w:r>
      <w:r w:rsidRPr="00DC4125">
        <w:rPr>
          <w:u w:val="single"/>
        </w:rPr>
        <w:t xml:space="preserve">l. </w:t>
      </w:r>
      <w:r>
        <w:rPr>
          <w:u w:val="single"/>
        </w:rPr>
        <w:t>4</w:t>
      </w:r>
      <w:r w:rsidRPr="00DC4125">
        <w:rPr>
          <w:u w:val="single"/>
        </w:rPr>
        <w:t xml:space="preserve"> </w:t>
      </w:r>
    </w:p>
    <w:p w:rsidR="00783797" w:rsidP="00783797">
      <w:pPr>
        <w:jc w:val="both"/>
      </w:pPr>
    </w:p>
    <w:p w:rsidR="00783797" w:rsidP="00783797">
      <w:pPr>
        <w:jc w:val="both"/>
      </w:pPr>
      <w:r>
        <w:t xml:space="preserve">     V Čl. 4 sa dopĺňajú body 10 až 13, ktoré znejú: </w:t>
      </w:r>
    </w:p>
    <w:p w:rsidR="00783797" w:rsidP="00783797">
      <w:pPr>
        <w:jc w:val="both"/>
      </w:pPr>
    </w:p>
    <w:p w:rsidR="00783797" w:rsidP="00783797">
      <w:pPr>
        <w:jc w:val="both"/>
      </w:pPr>
      <w:r>
        <w:t>„10. Pre účely posudzovania 30 dňovej lehoty na podanie oznámenia podľa čl. 7 ods. 1 ústavného zákona je prvým dňom lehoty deň pod dni ujatia sa verejnej funkcie (uznesenie ÚS SR III. ÚS 24/07-32).</w:t>
      </w:r>
    </w:p>
    <w:p w:rsidR="00783797" w:rsidP="00783797">
      <w:pPr>
        <w:jc w:val="both"/>
      </w:pPr>
    </w:p>
    <w:p w:rsidR="00783797" w:rsidP="00783797">
      <w:pPr>
        <w:jc w:val="both"/>
      </w:pPr>
      <w:r>
        <w:t xml:space="preserve">11. Výbor vyradí z evidencie verejných funkcionárov pre účely podania oznámenia podľa čl. 7 ods. 1 a čl. 8 ods. 5 ústavného zákona verejného funkcionára, ktorý sa vzdá výkonu verejnej funkcie pred uplynutím 30 dní odo dňa ujatia sa funkcie. (Nález ÚS SR III. ÚS 161/07-22) </w:t>
      </w:r>
    </w:p>
    <w:p w:rsidR="00783797" w:rsidP="00783797">
      <w:pPr>
        <w:jc w:val="both"/>
      </w:pPr>
    </w:p>
    <w:p w:rsidR="00783797" w:rsidP="00783797">
      <w:pPr>
        <w:jc w:val="both"/>
      </w:pPr>
      <w:r>
        <w:t>12. Výbor vedie v evidencii verejného funkcionára pre účely podania oznámenia k 31.3. kalendárneho roka aj verejného funkcionára, ktorý bol verejným funkcionárom v predchádzajúcom roku a skončil v tomto období výkon verejnej funkcie (s výnimkou tých, ktorí sa vzdali výkonu verejnej funkcie pred uplynutím lehoty 30 dní od ujatia sa funkcie). (Uznesenie ÚS SR II. ÚS 223/2010-26)</w:t>
      </w:r>
    </w:p>
    <w:p w:rsidR="00783797" w:rsidP="00783797">
      <w:pPr>
        <w:jc w:val="both"/>
      </w:pPr>
    </w:p>
    <w:p w:rsidR="00783797" w:rsidRPr="00F872F4" w:rsidP="00783797">
      <w:pPr>
        <w:jc w:val="both"/>
        <w:rPr>
          <w:u w:val="single"/>
        </w:rPr>
      </w:pPr>
      <w:r>
        <w:t xml:space="preserve">2. </w:t>
      </w:r>
      <w:r w:rsidRPr="00F872F4">
        <w:rPr>
          <w:u w:val="single"/>
        </w:rPr>
        <w:t>K Čl. 5</w:t>
      </w:r>
    </w:p>
    <w:p w:rsidR="00783797" w:rsidP="00783797">
      <w:pPr>
        <w:jc w:val="both"/>
      </w:pPr>
    </w:p>
    <w:p w:rsidR="00783797" w:rsidP="00783797">
      <w:pPr>
        <w:jc w:val="both"/>
      </w:pPr>
      <w:r>
        <w:t xml:space="preserve">     V Čl. 5 bod 11 sa vypúšťa posledná veta a nahrádza sa slovami: </w:t>
      </w:r>
    </w:p>
    <w:p w:rsidR="00783797" w:rsidP="00783797">
      <w:pPr>
        <w:jc w:val="both"/>
      </w:pPr>
    </w:p>
    <w:p w:rsidR="00783797" w:rsidP="00783797">
      <w:pPr>
        <w:jc w:val="both"/>
      </w:pPr>
      <w:r>
        <w:t xml:space="preserve">     „Predseda výboru informuje o konaniach pred Ústavným súdom Slovenskej republiky a o rozhodnutiach Ústavného súdu Slovenskej republiky písomne na schôdzi výboru. </w:t>
        <w:br/>
        <w:t>V prípade, že tieto majú dopad na rozhodovaciu prax výboru, predkladá výboru odporúčanie pre ďalší postup. Rozhodnutia Ústavného súdu Slovenskej republiky sú na požiadanie členov výboru k dispozícii na sekretariáte výboru.“.</w:t>
      </w:r>
    </w:p>
    <w:p w:rsidR="00783797" w:rsidP="00783797">
      <w:pPr>
        <w:jc w:val="both"/>
      </w:pPr>
    </w:p>
    <w:p w:rsidR="00783797" w:rsidP="00783797">
      <w:pPr>
        <w:jc w:val="both"/>
        <w:rPr>
          <w:u w:val="single"/>
        </w:rPr>
      </w:pPr>
      <w:r>
        <w:t xml:space="preserve">3. </w:t>
      </w:r>
      <w:r>
        <w:rPr>
          <w:u w:val="single"/>
        </w:rPr>
        <w:t xml:space="preserve">K Čl. 10 </w:t>
      </w:r>
    </w:p>
    <w:p w:rsidR="00783797" w:rsidP="00783797">
      <w:pPr>
        <w:jc w:val="both"/>
      </w:pPr>
    </w:p>
    <w:p w:rsidR="00783797" w:rsidRPr="00FB3FB1" w:rsidP="00783797">
      <w:pPr>
        <w:jc w:val="both"/>
      </w:pPr>
      <w:r>
        <w:t xml:space="preserve">    V záverečných ustanoveniach  sa za prvú vetu dopĺňa veta: „Predmetné zmeny v Pravidlách rokovania Výboru Národnej rady Slovenskej republiky pre nezlučiteľnosť funkcií nadobúdajú účinnosť po ich schválení výborom.“. </w:t>
      </w:r>
    </w:p>
    <w:p w:rsidR="00783797" w:rsidP="00253B8D">
      <w:pPr>
        <w:spacing w:line="240" w:lineRule="atLeast"/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1750A3"/>
    <w:rsid w:val="00253B8D"/>
    <w:rsid w:val="002C0A86"/>
    <w:rsid w:val="00344121"/>
    <w:rsid w:val="0043425F"/>
    <w:rsid w:val="0048118D"/>
    <w:rsid w:val="004D5D9B"/>
    <w:rsid w:val="00571C7C"/>
    <w:rsid w:val="0060504E"/>
    <w:rsid w:val="0065208B"/>
    <w:rsid w:val="006B05A7"/>
    <w:rsid w:val="00765EB1"/>
    <w:rsid w:val="00783797"/>
    <w:rsid w:val="00797B1C"/>
    <w:rsid w:val="0086483D"/>
    <w:rsid w:val="008D14ED"/>
    <w:rsid w:val="008D517D"/>
    <w:rsid w:val="009C5773"/>
    <w:rsid w:val="00A27B6A"/>
    <w:rsid w:val="00AD4156"/>
    <w:rsid w:val="00B65E6A"/>
    <w:rsid w:val="00C608A0"/>
    <w:rsid w:val="00D00A65"/>
    <w:rsid w:val="00DC4125"/>
    <w:rsid w:val="00DC4B90"/>
    <w:rsid w:val="00DF5A7D"/>
    <w:rsid w:val="00F43FEC"/>
    <w:rsid w:val="00F872F4"/>
    <w:rsid w:val="00F93C23"/>
    <w:rsid w:val="00FB3FB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paragraph" w:styleId="Heading5">
    <w:name w:val="heading 5"/>
    <w:basedOn w:val="Normal"/>
    <w:next w:val="Normal"/>
    <w:qFormat/>
    <w:rsid w:val="0078379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character" w:styleId="Strong">
    <w:name w:val="Strong"/>
    <w:basedOn w:val="DefaultParagraphFont"/>
    <w:qFormat/>
    <w:rsid w:val="00783797"/>
    <w:rPr>
      <w:b/>
      <w:bCs/>
    </w:rPr>
  </w:style>
  <w:style w:type="paragraph" w:styleId="BalloonText">
    <w:name w:val="Balloon Text"/>
    <w:basedOn w:val="Normal"/>
    <w:semiHidden/>
    <w:rsid w:val="004342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91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TureZuza</cp:lastModifiedBy>
  <cp:revision>19</cp:revision>
  <cp:lastPrinted>2011-07-11T11:00:00Z</cp:lastPrinted>
  <dcterms:created xsi:type="dcterms:W3CDTF">2005-12-12T07:02:00Z</dcterms:created>
  <dcterms:modified xsi:type="dcterms:W3CDTF">2011-07-11T11:00:00Z</dcterms:modified>
</cp:coreProperties>
</file>