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7F7" w:rsidRPr="00E90A45" w:rsidRDefault="003607F7" w:rsidP="00E90A45">
      <w:pPr>
        <w:pStyle w:val="Heading1"/>
        <w:rPr>
          <w:i w:val="0"/>
          <w:lang w:val="sk-SK"/>
        </w:rPr>
      </w:pPr>
      <w:r w:rsidRPr="00E90A45">
        <w:rPr>
          <w:lang w:val="sk-SK"/>
        </w:rPr>
        <w:t xml:space="preserve">  </w:t>
      </w:r>
      <w:r>
        <w:rPr>
          <w:lang w:val="sk-SK"/>
        </w:rPr>
        <w:t xml:space="preserve">  </w:t>
      </w:r>
      <w:r w:rsidRPr="00E90A45">
        <w:rPr>
          <w:i w:val="0"/>
          <w:lang w:val="sk-SK"/>
        </w:rPr>
        <w:t xml:space="preserve">Zahraničný výbor </w:t>
      </w:r>
    </w:p>
    <w:p w:rsidR="003607F7" w:rsidRPr="00E90A45" w:rsidRDefault="003607F7" w:rsidP="00E90A45">
      <w:pPr>
        <w:pStyle w:val="Heading2"/>
        <w:rPr>
          <w:i w:val="0"/>
          <w:lang w:val="sk-SK"/>
        </w:rPr>
      </w:pPr>
      <w:r w:rsidRPr="00E90A45">
        <w:rPr>
          <w:i w:val="0"/>
          <w:lang w:val="sk-SK"/>
        </w:rPr>
        <w:t xml:space="preserve">Národnej rady Slovenskej republiky                                          </w:t>
      </w:r>
    </w:p>
    <w:p w:rsidR="003607F7" w:rsidRDefault="003607F7" w:rsidP="00E90A45">
      <w:pPr>
        <w:rPr>
          <w:lang w:val="de-DE"/>
        </w:rPr>
      </w:pPr>
    </w:p>
    <w:p w:rsidR="003607F7" w:rsidRDefault="003607F7" w:rsidP="00E90A45">
      <w:pPr>
        <w:ind w:left="6024" w:firstLine="348"/>
        <w:rPr>
          <w:b/>
        </w:rPr>
      </w:pPr>
      <w:r>
        <w:t xml:space="preserve">           </w:t>
      </w:r>
    </w:p>
    <w:p w:rsidR="003607F7" w:rsidRPr="00E90A45" w:rsidRDefault="003607F7" w:rsidP="00862EF4">
      <w:pPr>
        <w:ind w:left="5664" w:firstLine="708"/>
        <w:rPr>
          <w:b/>
        </w:rPr>
      </w:pPr>
      <w:r>
        <w:t xml:space="preserve">       20. schôdza výboru </w:t>
      </w:r>
    </w:p>
    <w:p w:rsidR="003607F7" w:rsidRDefault="003607F7" w:rsidP="00862EF4">
      <w:pPr>
        <w:ind w:left="6372"/>
      </w:pPr>
      <w:r>
        <w:t xml:space="preserve">       Číslo: CRD-3051/2011</w:t>
      </w:r>
    </w:p>
    <w:p w:rsidR="003607F7" w:rsidRDefault="003607F7" w:rsidP="00E90A45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                                               </w:t>
      </w:r>
    </w:p>
    <w:p w:rsidR="003607F7" w:rsidRDefault="003607F7" w:rsidP="00E90A45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</w:t>
      </w:r>
    </w:p>
    <w:p w:rsidR="003607F7" w:rsidRPr="004A7775" w:rsidRDefault="003607F7" w:rsidP="00E90A45">
      <w:pPr>
        <w:ind w:left="4608"/>
        <w:rPr>
          <w:b/>
          <w:bCs/>
          <w:iCs/>
          <w:sz w:val="28"/>
        </w:rPr>
      </w:pPr>
      <w:r>
        <w:rPr>
          <w:b/>
          <w:bCs/>
          <w:iCs/>
          <w:sz w:val="28"/>
        </w:rPr>
        <w:t>83</w:t>
      </w:r>
      <w:r w:rsidRPr="004A7775">
        <w:rPr>
          <w:b/>
          <w:bCs/>
          <w:iCs/>
          <w:sz w:val="28"/>
        </w:rPr>
        <w:t>.</w:t>
      </w:r>
    </w:p>
    <w:p w:rsidR="003607F7" w:rsidRPr="004A7775" w:rsidRDefault="003607F7" w:rsidP="00E90A45">
      <w:pPr>
        <w:pStyle w:val="Heading5"/>
        <w:rPr>
          <w:i w:val="0"/>
        </w:rPr>
      </w:pPr>
      <w:r w:rsidRPr="004A7775">
        <w:rPr>
          <w:i w:val="0"/>
        </w:rPr>
        <w:t>U z n e s e n i e</w:t>
      </w:r>
    </w:p>
    <w:p w:rsidR="003607F7" w:rsidRPr="004A7775" w:rsidRDefault="003607F7" w:rsidP="00E90A45">
      <w:pPr>
        <w:ind w:left="360"/>
        <w:jc w:val="center"/>
        <w:rPr>
          <w:b/>
          <w:bCs/>
          <w:iCs/>
        </w:rPr>
      </w:pPr>
      <w:r w:rsidRPr="004A7775">
        <w:rPr>
          <w:b/>
          <w:bCs/>
          <w:iCs/>
        </w:rPr>
        <w:t>Zahraničného výboru Národnej rady Slovenskej republiky</w:t>
      </w:r>
    </w:p>
    <w:p w:rsidR="003607F7" w:rsidRPr="004A7775" w:rsidRDefault="003607F7" w:rsidP="00E90A45">
      <w:pPr>
        <w:ind w:left="360"/>
        <w:jc w:val="center"/>
        <w:rPr>
          <w:b/>
          <w:bCs/>
          <w:iCs/>
        </w:rPr>
      </w:pPr>
      <w:r w:rsidRPr="004A7775">
        <w:rPr>
          <w:b/>
          <w:bCs/>
          <w:iCs/>
        </w:rPr>
        <w:t xml:space="preserve">z </w:t>
      </w:r>
      <w:r>
        <w:rPr>
          <w:b/>
          <w:bCs/>
          <w:iCs/>
        </w:rPr>
        <w:t>30</w:t>
      </w:r>
      <w:r w:rsidRPr="004A7775">
        <w:rPr>
          <w:b/>
          <w:bCs/>
          <w:iCs/>
        </w:rPr>
        <w:t xml:space="preserve">. </w:t>
      </w:r>
      <w:r>
        <w:rPr>
          <w:b/>
          <w:bCs/>
          <w:iCs/>
        </w:rPr>
        <w:t xml:space="preserve">augusta </w:t>
      </w:r>
      <w:r w:rsidRPr="004A7775">
        <w:rPr>
          <w:b/>
          <w:bCs/>
          <w:iCs/>
        </w:rPr>
        <w:t>2011</w:t>
      </w:r>
    </w:p>
    <w:p w:rsidR="003607F7" w:rsidRDefault="003607F7" w:rsidP="00E90A45">
      <w:pPr>
        <w:ind w:left="360"/>
        <w:jc w:val="center"/>
      </w:pPr>
    </w:p>
    <w:p w:rsidR="003607F7" w:rsidRDefault="003607F7" w:rsidP="00E90A45"/>
    <w:p w:rsidR="003607F7" w:rsidRDefault="003607F7" w:rsidP="00E90A45">
      <w:pPr>
        <w:pStyle w:val="Heading3"/>
        <w:ind w:firstLine="708"/>
        <w:rPr>
          <w:lang w:val="sk-SK"/>
        </w:rPr>
      </w:pPr>
      <w:r>
        <w:rPr>
          <w:lang w:val="sk-SK"/>
        </w:rPr>
        <w:t xml:space="preserve">Zahraničný výbor Národnej rady Slovenskej republiky </w:t>
      </w:r>
    </w:p>
    <w:p w:rsidR="003607F7" w:rsidRDefault="003607F7" w:rsidP="00E90A45">
      <w:pPr>
        <w:spacing w:before="120"/>
        <w:ind w:left="1080"/>
      </w:pPr>
    </w:p>
    <w:p w:rsidR="003607F7" w:rsidRDefault="003607F7" w:rsidP="00E90A45">
      <w:pPr>
        <w:spacing w:before="120"/>
        <w:ind w:left="1080"/>
      </w:pPr>
    </w:p>
    <w:p w:rsidR="003607F7" w:rsidRPr="00B609B9" w:rsidRDefault="003607F7" w:rsidP="00B609B9">
      <w:pPr>
        <w:pStyle w:val="Heading4"/>
        <w:tabs>
          <w:tab w:val="num" w:pos="720"/>
        </w:tabs>
        <w:ind w:left="0"/>
        <w:jc w:val="left"/>
        <w:rPr>
          <w:bCs/>
          <w:i w:val="0"/>
          <w:lang w:val="sk-SK"/>
        </w:rPr>
      </w:pPr>
      <w:r>
        <w:rPr>
          <w:b/>
          <w:bCs/>
          <w:i w:val="0"/>
        </w:rPr>
        <w:tab/>
      </w:r>
      <w:r w:rsidRPr="00B609B9">
        <w:rPr>
          <w:b/>
          <w:bCs/>
          <w:i w:val="0"/>
          <w:lang w:val="sk-SK"/>
        </w:rPr>
        <w:t>prerokoval</w:t>
      </w:r>
      <w:r w:rsidRPr="00B609B9">
        <w:rPr>
          <w:i w:val="0"/>
          <w:lang w:val="sk-SK"/>
        </w:rPr>
        <w:t xml:space="preserve"> návrh zamerania činnosti Stálej misie SR pri OECD v Paríži </w:t>
      </w:r>
      <w:r w:rsidRPr="00B609B9">
        <w:rPr>
          <w:bCs/>
          <w:i w:val="0"/>
          <w:lang w:val="sk-SK"/>
        </w:rPr>
        <w:t>a</w:t>
      </w:r>
    </w:p>
    <w:p w:rsidR="003607F7" w:rsidRDefault="003607F7" w:rsidP="00E90A45">
      <w:pPr>
        <w:pStyle w:val="BodyText"/>
        <w:tabs>
          <w:tab w:val="left" w:pos="360"/>
        </w:tabs>
        <w:spacing w:after="0"/>
        <w:ind w:left="360"/>
        <w:jc w:val="both"/>
        <w:rPr>
          <w:b/>
          <w:i/>
          <w:szCs w:val="28"/>
        </w:rPr>
      </w:pPr>
    </w:p>
    <w:p w:rsidR="003607F7" w:rsidRDefault="003607F7" w:rsidP="00E90A45">
      <w:pPr>
        <w:pStyle w:val="BodyText"/>
        <w:tabs>
          <w:tab w:val="left" w:pos="360"/>
        </w:tabs>
        <w:spacing w:after="0"/>
        <w:ind w:left="360"/>
        <w:jc w:val="both"/>
        <w:rPr>
          <w:b/>
          <w:i/>
          <w:szCs w:val="28"/>
        </w:rPr>
      </w:pPr>
    </w:p>
    <w:p w:rsidR="003607F7" w:rsidRPr="004A7775" w:rsidRDefault="003607F7" w:rsidP="00E90A45">
      <w:pPr>
        <w:tabs>
          <w:tab w:val="left" w:pos="993"/>
        </w:tabs>
        <w:ind w:left="360"/>
        <w:jc w:val="both"/>
        <w:rPr>
          <w:szCs w:val="28"/>
          <w:lang w:eastAsia="en-US"/>
        </w:rPr>
      </w:pPr>
      <w:r w:rsidRPr="004A7775">
        <w:rPr>
          <w:b/>
          <w:szCs w:val="28"/>
        </w:rPr>
        <w:t xml:space="preserve">A.  b e r i e   n a   v e d o m i e </w:t>
      </w:r>
      <w:r w:rsidRPr="004A7775">
        <w:rPr>
          <w:szCs w:val="28"/>
        </w:rPr>
        <w:t xml:space="preserve"> </w:t>
      </w:r>
    </w:p>
    <w:p w:rsidR="003607F7" w:rsidRDefault="003607F7" w:rsidP="00E90A45">
      <w:pPr>
        <w:pStyle w:val="BodyText21"/>
        <w:tabs>
          <w:tab w:val="left" w:pos="993"/>
        </w:tabs>
      </w:pPr>
    </w:p>
    <w:p w:rsidR="003607F7" w:rsidRDefault="003607F7" w:rsidP="00E90A45">
      <w:pPr>
        <w:pStyle w:val="BodyText"/>
        <w:spacing w:after="0"/>
        <w:ind w:left="360" w:hanging="360"/>
        <w:jc w:val="both"/>
      </w:pPr>
      <w:r>
        <w:tab/>
      </w:r>
      <w:r>
        <w:tab/>
      </w:r>
      <w:r w:rsidRPr="00B609B9">
        <w:t>návrh zamerania činnosti Stálej misie SR pri OECD v Paríži</w:t>
      </w:r>
      <w:r w:rsidRPr="00B609B9">
        <w:rPr>
          <w:i/>
        </w:rPr>
        <w:t xml:space="preserve"> </w:t>
      </w:r>
      <w:r>
        <w:t>predložený dezignovanou veľvyslankyňou Ingrid Brockovou v zmysle § 8 ods. 7 zákona č. 151/2010 Z. z. o zahraničnej službe a o zmene a doplnení niektorých zákonov;</w:t>
      </w:r>
      <w:r>
        <w:tab/>
      </w:r>
    </w:p>
    <w:p w:rsidR="003607F7" w:rsidRDefault="003607F7" w:rsidP="00E90A45">
      <w:pPr>
        <w:pStyle w:val="Heading4"/>
        <w:ind w:left="0"/>
        <w:jc w:val="left"/>
        <w:rPr>
          <w:b/>
          <w:szCs w:val="28"/>
          <w:lang w:val="sk-SK"/>
        </w:rPr>
      </w:pPr>
    </w:p>
    <w:p w:rsidR="003607F7" w:rsidRDefault="003607F7" w:rsidP="00E90A45"/>
    <w:p w:rsidR="003607F7" w:rsidRDefault="003607F7" w:rsidP="00E90A45"/>
    <w:p w:rsidR="003607F7" w:rsidRPr="004A7775" w:rsidRDefault="003607F7" w:rsidP="00E90A45">
      <w:pPr>
        <w:pStyle w:val="Heading4"/>
        <w:ind w:left="0" w:firstLine="360"/>
        <w:jc w:val="left"/>
        <w:rPr>
          <w:b/>
          <w:i w:val="0"/>
          <w:szCs w:val="28"/>
          <w:lang w:val="en-US" w:eastAsia="en-US"/>
        </w:rPr>
      </w:pPr>
      <w:r w:rsidRPr="004A7775">
        <w:rPr>
          <w:b/>
          <w:i w:val="0"/>
          <w:szCs w:val="28"/>
          <w:lang w:val="sk-SK"/>
        </w:rPr>
        <w:t xml:space="preserve">B.  </w:t>
      </w:r>
      <w:r w:rsidRPr="004A7775">
        <w:rPr>
          <w:b/>
          <w:i w:val="0"/>
          <w:szCs w:val="28"/>
          <w:lang w:val="en-US"/>
        </w:rPr>
        <w:t>u k l a d á</w:t>
      </w:r>
    </w:p>
    <w:p w:rsidR="003607F7" w:rsidRPr="004A7775" w:rsidRDefault="003607F7" w:rsidP="00E90A45">
      <w:pPr>
        <w:pStyle w:val="BodyText21"/>
        <w:tabs>
          <w:tab w:val="left" w:pos="720"/>
        </w:tabs>
        <w:ind w:left="720" w:hanging="720"/>
        <w:rPr>
          <w:b/>
          <w:bCs/>
          <w:iCs/>
          <w:szCs w:val="24"/>
          <w:lang w:eastAsia="en-US"/>
        </w:rPr>
      </w:pPr>
      <w:r w:rsidRPr="004A7775">
        <w:tab/>
      </w:r>
      <w:r w:rsidRPr="004A7775">
        <w:rPr>
          <w:b/>
          <w:bCs/>
          <w:iCs/>
        </w:rPr>
        <w:t>predsedovi  výboru</w:t>
      </w:r>
    </w:p>
    <w:p w:rsidR="003607F7" w:rsidRDefault="003607F7" w:rsidP="00E90A45">
      <w:pPr>
        <w:tabs>
          <w:tab w:val="left" w:pos="360"/>
        </w:tabs>
        <w:jc w:val="both"/>
        <w:rPr>
          <w:b/>
          <w:bCs/>
        </w:rPr>
      </w:pPr>
    </w:p>
    <w:p w:rsidR="003607F7" w:rsidRDefault="003607F7" w:rsidP="00E90A45">
      <w:pPr>
        <w:ind w:left="360" w:firstLine="348"/>
        <w:jc w:val="both"/>
      </w:pPr>
      <w:r>
        <w:t xml:space="preserve">informovať o výsledku  rokovania  Zahraničného  výboru   Národnej   rady Slovenskej republiky prezidenta Slovenskej republiky, predsedu Národnej rady Slovenskej republiky a ministra zahraničných vecí Slovenskej republiky.  </w:t>
      </w:r>
    </w:p>
    <w:p w:rsidR="003607F7" w:rsidRDefault="003607F7" w:rsidP="00E90A45">
      <w:pPr>
        <w:tabs>
          <w:tab w:val="left" w:pos="360"/>
        </w:tabs>
        <w:jc w:val="both"/>
        <w:rPr>
          <w:b/>
          <w:bCs/>
        </w:rPr>
      </w:pPr>
    </w:p>
    <w:p w:rsidR="003607F7" w:rsidRDefault="003607F7" w:rsidP="00E90A45">
      <w:pPr>
        <w:tabs>
          <w:tab w:val="left" w:pos="1021"/>
        </w:tabs>
        <w:jc w:val="both"/>
      </w:pPr>
    </w:p>
    <w:p w:rsidR="003607F7" w:rsidRDefault="003607F7" w:rsidP="00E90A45">
      <w:pPr>
        <w:tabs>
          <w:tab w:val="left" w:pos="1021"/>
        </w:tabs>
        <w:jc w:val="both"/>
      </w:pPr>
    </w:p>
    <w:p w:rsidR="003607F7" w:rsidRDefault="003607F7" w:rsidP="00E90A45">
      <w:pPr>
        <w:tabs>
          <w:tab w:val="left" w:pos="1021"/>
        </w:tabs>
        <w:jc w:val="both"/>
      </w:pPr>
    </w:p>
    <w:p w:rsidR="003607F7" w:rsidRDefault="003607F7" w:rsidP="00E90A45">
      <w:pPr>
        <w:tabs>
          <w:tab w:val="left" w:pos="1021"/>
        </w:tabs>
        <w:jc w:val="both"/>
      </w:pPr>
    </w:p>
    <w:p w:rsidR="003607F7" w:rsidRDefault="003607F7" w:rsidP="00E90A45">
      <w:pPr>
        <w:tabs>
          <w:tab w:val="left" w:pos="1021"/>
        </w:tabs>
        <w:jc w:val="both"/>
      </w:pPr>
    </w:p>
    <w:p w:rsidR="003607F7" w:rsidRPr="00ED6917" w:rsidRDefault="003607F7" w:rsidP="00E90A45">
      <w:pPr>
        <w:pStyle w:val="BodyTextIndent2"/>
        <w:ind w:left="0"/>
        <w:rPr>
          <w:b/>
          <w:bCs/>
          <w:lang w:val="sk-SK"/>
        </w:rPr>
      </w:pP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  <w:t xml:space="preserve">         </w:t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  <w:t>František Šebej</w:t>
      </w:r>
    </w:p>
    <w:p w:rsidR="003607F7" w:rsidRDefault="003607F7" w:rsidP="00E90A45">
      <w:r w:rsidRPr="00ED6917">
        <w:t xml:space="preserve">          </w:t>
      </w:r>
      <w:r>
        <w:tab/>
      </w:r>
      <w:r>
        <w:tab/>
      </w:r>
      <w:r>
        <w:tab/>
      </w:r>
      <w:r w:rsidRPr="00ED6917">
        <w:t xml:space="preserve">                                                                               </w:t>
      </w:r>
      <w:r>
        <w:t xml:space="preserve">   </w:t>
      </w:r>
      <w:r w:rsidRPr="00ED6917">
        <w:t xml:space="preserve"> predseda výboru</w:t>
      </w:r>
    </w:p>
    <w:p w:rsidR="003607F7" w:rsidRPr="008B44DA" w:rsidRDefault="003607F7" w:rsidP="00E90A45">
      <w:pPr>
        <w:rPr>
          <w:b/>
        </w:rPr>
      </w:pPr>
      <w:r w:rsidRPr="008B44DA">
        <w:rPr>
          <w:b/>
        </w:rPr>
        <w:tab/>
      </w:r>
      <w:r>
        <w:rPr>
          <w:b/>
        </w:rPr>
        <w:t xml:space="preserve">  </w:t>
      </w:r>
      <w:r w:rsidRPr="008B44DA">
        <w:rPr>
          <w:b/>
        </w:rPr>
        <w:t>Pavol Kubovič</w:t>
      </w:r>
    </w:p>
    <w:p w:rsidR="003607F7" w:rsidRPr="00BC06CD" w:rsidRDefault="003607F7" w:rsidP="00E90A45">
      <w:pPr>
        <w:rPr>
          <w:b/>
        </w:rPr>
      </w:pPr>
      <w:r>
        <w:tab/>
        <w:t xml:space="preserve">   </w:t>
      </w:r>
      <w:r w:rsidRPr="00BC06CD">
        <w:rPr>
          <w:b/>
        </w:rPr>
        <w:t>Iveta Lišková</w:t>
      </w:r>
    </w:p>
    <w:p w:rsidR="003607F7" w:rsidRPr="00ED6917" w:rsidRDefault="003607F7" w:rsidP="00E90A45">
      <w:r>
        <w:tab/>
      </w:r>
      <w:r w:rsidRPr="00ED6917">
        <w:t>overovateľ výboru</w:t>
      </w:r>
    </w:p>
    <w:p w:rsidR="003607F7" w:rsidRDefault="003607F7" w:rsidP="00E90A45">
      <w:pPr>
        <w:tabs>
          <w:tab w:val="left" w:pos="1021"/>
        </w:tabs>
        <w:jc w:val="both"/>
      </w:pPr>
    </w:p>
    <w:p w:rsidR="003607F7" w:rsidRDefault="003607F7"/>
    <w:sectPr w:rsidR="003607F7" w:rsidSect="00646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F00DD"/>
    <w:multiLevelType w:val="hybridMultilevel"/>
    <w:tmpl w:val="B5AE4206"/>
    <w:lvl w:ilvl="0" w:tplc="83586F92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0A45"/>
    <w:rsid w:val="0001700E"/>
    <w:rsid w:val="000E1C99"/>
    <w:rsid w:val="00212E70"/>
    <w:rsid w:val="00277310"/>
    <w:rsid w:val="00320196"/>
    <w:rsid w:val="003607F7"/>
    <w:rsid w:val="004A7775"/>
    <w:rsid w:val="006464DC"/>
    <w:rsid w:val="00706F22"/>
    <w:rsid w:val="0071542B"/>
    <w:rsid w:val="00764BAB"/>
    <w:rsid w:val="007B010B"/>
    <w:rsid w:val="008604A5"/>
    <w:rsid w:val="00862EF4"/>
    <w:rsid w:val="008862CB"/>
    <w:rsid w:val="008B44DA"/>
    <w:rsid w:val="009E3F19"/>
    <w:rsid w:val="00B609B9"/>
    <w:rsid w:val="00BC06CD"/>
    <w:rsid w:val="00BC368C"/>
    <w:rsid w:val="00D543A2"/>
    <w:rsid w:val="00DD7EB2"/>
    <w:rsid w:val="00E90A45"/>
    <w:rsid w:val="00EB27A4"/>
    <w:rsid w:val="00ED6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0A45"/>
    <w:pPr>
      <w:keepNext/>
      <w:ind w:left="708"/>
      <w:outlineLvl w:val="0"/>
    </w:pPr>
    <w:rPr>
      <w:rFonts w:eastAsia="Arial Unicode MS"/>
      <w:b/>
      <w:i/>
      <w:sz w:val="28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0A45"/>
    <w:pPr>
      <w:keepNext/>
      <w:outlineLvl w:val="1"/>
    </w:pPr>
    <w:rPr>
      <w:rFonts w:eastAsia="Arial Unicode MS"/>
      <w:b/>
      <w:i/>
      <w:sz w:val="28"/>
      <w:lang w:val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0A45"/>
    <w:pPr>
      <w:keepNext/>
      <w:ind w:firstLine="360"/>
      <w:outlineLvl w:val="2"/>
    </w:pPr>
    <w:rPr>
      <w:rFonts w:eastAsia="Arial Unicode MS"/>
      <w:b/>
      <w:bCs/>
      <w:lang w:val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A45"/>
    <w:pPr>
      <w:keepNext/>
      <w:ind w:left="360"/>
      <w:jc w:val="center"/>
      <w:outlineLvl w:val="3"/>
    </w:pPr>
    <w:rPr>
      <w:rFonts w:eastAsia="Arial Unicode MS"/>
      <w:i/>
      <w:iCs/>
      <w:lang w:val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0A45"/>
    <w:pPr>
      <w:keepNext/>
      <w:ind w:left="360"/>
      <w:jc w:val="center"/>
      <w:outlineLvl w:val="4"/>
    </w:pPr>
    <w:rPr>
      <w:rFonts w:eastAsia="Arial Unicode MS"/>
      <w:b/>
      <w:bCs/>
      <w:i/>
      <w:iCs/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lang w:val="de-DE" w:eastAsia="sk-SK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lang w:val="de-DE" w:eastAsia="sk-SK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90A45"/>
    <w:rPr>
      <w:rFonts w:ascii="Times New Roman" w:eastAsia="Arial Unicode MS" w:hAnsi="Times New Roman" w:cs="Times New Roman"/>
      <w:b/>
      <w:bCs/>
      <w:sz w:val="24"/>
      <w:szCs w:val="24"/>
      <w:lang w:val="de-DE" w:eastAsia="sk-SK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90A45"/>
    <w:rPr>
      <w:rFonts w:ascii="Times New Roman" w:eastAsia="Arial Unicode MS" w:hAnsi="Times New Roman" w:cs="Times New Roman"/>
      <w:i/>
      <w:iCs/>
      <w:sz w:val="24"/>
      <w:szCs w:val="24"/>
      <w:lang w:val="de-DE" w:eastAsia="sk-SK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90A45"/>
    <w:rPr>
      <w:rFonts w:ascii="Times New Roman" w:eastAsia="Arial Unicode MS" w:hAnsi="Times New Roman" w:cs="Times New Roman"/>
      <w:b/>
      <w:bCs/>
      <w:i/>
      <w:iCs/>
      <w:sz w:val="24"/>
      <w:szCs w:val="24"/>
      <w:lang w:val="de-DE" w:eastAsia="sk-SK"/>
    </w:rPr>
  </w:style>
  <w:style w:type="paragraph" w:styleId="BodyText">
    <w:name w:val="Body Text"/>
    <w:basedOn w:val="Normal"/>
    <w:link w:val="BodyTextChar"/>
    <w:uiPriority w:val="99"/>
    <w:rsid w:val="00E90A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lang w:eastAsia="sk-SK"/>
    </w:rPr>
  </w:style>
  <w:style w:type="paragraph" w:styleId="BodyTextIndent2">
    <w:name w:val="Body Text Indent 2"/>
    <w:basedOn w:val="Normal"/>
    <w:link w:val="BodyTextIndent2Char"/>
    <w:uiPriority w:val="99"/>
    <w:rsid w:val="00E90A45"/>
    <w:pPr>
      <w:ind w:left="360"/>
      <w:jc w:val="both"/>
    </w:pPr>
    <w:rPr>
      <w:lang w:val="de-D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862E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1C99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178</Words>
  <Characters>1020</Characters>
  <Application>Microsoft Office Outlook</Application>
  <DocSecurity>0</DocSecurity>
  <Lines>0</Lines>
  <Paragraphs>0</Paragraphs>
  <ScaleCrop>false</ScaleCrop>
  <Company>Kancelaria NR 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krosmari</dc:creator>
  <cp:keywords/>
  <dc:description/>
  <cp:lastModifiedBy>brutbarb</cp:lastModifiedBy>
  <cp:revision>6</cp:revision>
  <cp:lastPrinted>2011-08-23T07:58:00Z</cp:lastPrinted>
  <dcterms:created xsi:type="dcterms:W3CDTF">2011-07-04T09:27:00Z</dcterms:created>
  <dcterms:modified xsi:type="dcterms:W3CDTF">2011-08-23T07:58:00Z</dcterms:modified>
</cp:coreProperties>
</file>