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2287C" w:rsidRPr="00612FA2">
      <w:pPr>
        <w:pStyle w:val="Heading5"/>
        <w:spacing w:before="0"/>
        <w:ind w:firstLine="709"/>
      </w:pPr>
      <w:r w:rsidRPr="00612FA2">
        <w:t xml:space="preserve">  ÚSTAVNOPRÁVNY VÝBOR</w:t>
      </w:r>
    </w:p>
    <w:p w:rsidR="0082287C" w:rsidRPr="00612FA2">
      <w:pPr>
        <w:spacing w:before="120"/>
      </w:pPr>
      <w:r w:rsidRPr="00612FA2">
        <w:rPr>
          <w:b/>
        </w:rPr>
        <w:t>NÁRODNEJ RADY SLOVENSKEJ REPUBLIKY</w:t>
      </w:r>
      <w:r w:rsidRPr="00612FA2">
        <w:tab/>
      </w:r>
    </w:p>
    <w:p w:rsidR="0082287C" w:rsidRPr="00612FA2" w:rsidP="008B3922">
      <w:pPr>
        <w:ind w:left="1418" w:firstLine="709"/>
      </w:pPr>
      <w:r w:rsidR="00551646">
        <w:tab/>
        <w:tab/>
        <w:tab/>
        <w:tab/>
        <w:tab/>
      </w:r>
      <w:r w:rsidRPr="00612FA2">
        <w:tab/>
      </w:r>
      <w:r w:rsidR="00A72F9E">
        <w:t>38</w:t>
      </w:r>
      <w:r w:rsidR="00300C25">
        <w:t>.</w:t>
      </w:r>
      <w:r w:rsidRPr="00612FA2">
        <w:t xml:space="preserve"> schôdza</w:t>
      </w:r>
    </w:p>
    <w:p w:rsidR="0082287C" w:rsidP="008B3922">
      <w:pPr>
        <w:ind w:left="1418" w:firstLine="709"/>
        <w:rPr>
          <w:lang w:eastAsia="en-US"/>
        </w:rPr>
      </w:pPr>
      <w:r w:rsidR="008B3922">
        <w:rPr>
          <w:lang w:eastAsia="en-US"/>
        </w:rPr>
        <w:tab/>
        <w:tab/>
        <w:tab/>
        <w:tab/>
        <w:tab/>
        <w:tab/>
        <w:t>Číslo:</w:t>
      </w:r>
      <w:r w:rsidR="001B7977">
        <w:rPr>
          <w:lang w:eastAsia="en-US"/>
        </w:rPr>
        <w:t xml:space="preserve"> </w:t>
      </w:r>
      <w:r w:rsidR="00522BE3">
        <w:rPr>
          <w:lang w:eastAsia="en-US"/>
        </w:rPr>
        <w:t>CRD-</w:t>
      </w:r>
      <w:r w:rsidR="00FC0176">
        <w:rPr>
          <w:lang w:eastAsia="en-US"/>
        </w:rPr>
        <w:t>3080</w:t>
      </w:r>
      <w:r w:rsidR="008B3922">
        <w:rPr>
          <w:lang w:eastAsia="en-US"/>
        </w:rPr>
        <w:t>/20</w:t>
      </w:r>
      <w:r w:rsidR="00300C25">
        <w:rPr>
          <w:lang w:eastAsia="en-US"/>
        </w:rPr>
        <w:t>1</w:t>
      </w:r>
      <w:r w:rsidR="006B3199">
        <w:rPr>
          <w:lang w:eastAsia="en-US"/>
        </w:rPr>
        <w:t>1</w:t>
      </w:r>
    </w:p>
    <w:p w:rsidR="008B3922" w:rsidP="008B3922">
      <w:pPr>
        <w:ind w:left="1418" w:firstLine="709"/>
        <w:rPr>
          <w:lang w:eastAsia="en-US"/>
        </w:rPr>
      </w:pPr>
    </w:p>
    <w:p w:rsidR="00970D0A" w:rsidP="008B3922">
      <w:pPr>
        <w:ind w:left="1418" w:firstLine="709"/>
        <w:rPr>
          <w:lang w:eastAsia="en-US"/>
        </w:rPr>
      </w:pPr>
    </w:p>
    <w:p w:rsidR="00CB14D7" w:rsidRPr="00612FA2" w:rsidP="00CB14D7">
      <w:pPr>
        <w:pStyle w:val="Heading7"/>
        <w:rPr>
          <w:b w:val="0"/>
          <w:szCs w:val="32"/>
        </w:rPr>
      </w:pPr>
      <w:r w:rsidR="000C01C5">
        <w:rPr>
          <w:b w:val="0"/>
          <w:szCs w:val="32"/>
        </w:rPr>
        <w:t>254</w:t>
      </w:r>
    </w:p>
    <w:p w:rsidR="0082287C" w:rsidRPr="00612FA2" w:rsidP="00CB14D7">
      <w:pPr>
        <w:pStyle w:val="Heading7"/>
        <w:rPr>
          <w:sz w:val="28"/>
          <w:szCs w:val="28"/>
        </w:rPr>
      </w:pPr>
      <w:r w:rsidRPr="00612FA2">
        <w:rPr>
          <w:sz w:val="28"/>
          <w:szCs w:val="28"/>
        </w:rPr>
        <w:t xml:space="preserve"> U z n e s e n i e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612FA2">
        <w:t xml:space="preserve"> </w:t>
      </w:r>
      <w:r w:rsidRPr="00612FA2">
        <w:rPr>
          <w:b/>
        </w:rPr>
        <w:t>Ústavnoprávneho výboru Národnej rady Slovenskej republiky</w:t>
      </w:r>
    </w:p>
    <w:p w:rsidR="0082287C" w:rsidRPr="00612FA2">
      <w:pPr>
        <w:spacing w:before="120"/>
        <w:jc w:val="center"/>
        <w:rPr>
          <w:b/>
          <w:lang w:eastAsia="en-US"/>
        </w:rPr>
      </w:pPr>
      <w:r w:rsidRPr="00BB207E">
        <w:rPr>
          <w:b/>
        </w:rPr>
        <w:t xml:space="preserve"> </w:t>
      </w:r>
      <w:r w:rsidRPr="00BB207E" w:rsidR="00BB207E">
        <w:rPr>
          <w:b/>
        </w:rPr>
        <w:t>z</w:t>
      </w:r>
      <w:r w:rsidR="00A72F9E">
        <w:rPr>
          <w:b/>
        </w:rPr>
        <w:t> 2</w:t>
      </w:r>
      <w:r w:rsidR="00FC0176">
        <w:rPr>
          <w:b/>
        </w:rPr>
        <w:t>3</w:t>
      </w:r>
      <w:r w:rsidR="00A72F9E">
        <w:rPr>
          <w:b/>
        </w:rPr>
        <w:t>. august</w:t>
      </w:r>
      <w:r w:rsidR="00C059CE">
        <w:rPr>
          <w:b/>
        </w:rPr>
        <w:t>a</w:t>
      </w:r>
      <w:r w:rsidR="005F716F">
        <w:rPr>
          <w:b/>
        </w:rPr>
        <w:t xml:space="preserve"> 2011</w:t>
      </w:r>
    </w:p>
    <w:p w:rsidR="00C37287" w:rsidRPr="009A175E" w:rsidP="00A231AB">
      <w:pPr>
        <w:jc w:val="both"/>
      </w:pPr>
    </w:p>
    <w:p w:rsidR="00DC43D4" w:rsidRPr="008138A1" w:rsidP="00DC43D4">
      <w:pPr>
        <w:jc w:val="both"/>
      </w:pPr>
      <w:r w:rsidRPr="00B32ED2" w:rsidR="0051677B">
        <w:t xml:space="preserve">k </w:t>
      </w:r>
      <w:r>
        <w:t>n</w:t>
      </w:r>
      <w:r w:rsidRPr="008138A1">
        <w:t>ávrh</w:t>
      </w:r>
      <w:r>
        <w:t>u</w:t>
      </w:r>
      <w:r w:rsidRPr="008138A1">
        <w:t xml:space="preserve"> na vyslovenie súhlasu Národnej rady Slovenskej republiky s Dohodou medzi vládou Slovenskej republiky a vládou Čiernej Hory o medzinárodnej cestnej osobnej a nákladnej doprave  (tlač 444) </w:t>
      </w:r>
    </w:p>
    <w:p w:rsidR="00DC43D4" w:rsidP="00DC43D4">
      <w:pPr>
        <w:ind w:left="3540" w:firstLine="240"/>
        <w:jc w:val="both"/>
        <w:rPr>
          <w:sz w:val="28"/>
          <w:szCs w:val="28"/>
        </w:rPr>
      </w:pPr>
    </w:p>
    <w:p w:rsidR="00300C25" w:rsidP="00340E5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C8202E" w:rsidP="00C8202E">
      <w:pPr>
        <w:spacing w:before="120"/>
        <w:rPr>
          <w:b/>
        </w:rPr>
      </w:pPr>
      <w:r w:rsidRPr="00061EA6">
        <w:tab/>
      </w:r>
      <w:r w:rsidRPr="00061EA6">
        <w:rPr>
          <w:b/>
        </w:rPr>
        <w:t>Ústavnoprávny výbor Národnej rady Slovenskej republiky</w:t>
      </w:r>
    </w:p>
    <w:p w:rsidR="0082287C" w:rsidRPr="00340E52">
      <w:pPr>
        <w:pStyle w:val="Heading1"/>
        <w:rPr>
          <w:szCs w:val="24"/>
        </w:rPr>
      </w:pPr>
      <w:r w:rsidRPr="00340E52">
        <w:rPr>
          <w:szCs w:val="24"/>
        </w:rPr>
        <w:tab/>
        <w:t>A.  o d p o r ú č a</w:t>
      </w:r>
    </w:p>
    <w:p w:rsidR="0082287C" w:rsidRPr="00FD7F0E">
      <w:pPr>
        <w:tabs>
          <w:tab w:val="left" w:pos="1021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ab/>
        <w:tab/>
        <w:t xml:space="preserve">Národnej rade Slovenskej </w:t>
      </w:r>
      <w:r w:rsidRPr="00FD7F0E" w:rsidR="00330E6F">
        <w:t>republiky</w:t>
      </w:r>
    </w:p>
    <w:p w:rsidR="0082287C" w:rsidRPr="00FD7F0E">
      <w:pPr>
        <w:tabs>
          <w:tab w:val="left" w:pos="1021"/>
          <w:tab w:val="left" w:pos="1080"/>
          <w:tab w:val="left" w:pos="1800"/>
        </w:tabs>
        <w:jc w:val="both"/>
      </w:pPr>
    </w:p>
    <w:p w:rsidR="0082287C" w:rsidRPr="00FD7F0E">
      <w:pPr>
        <w:tabs>
          <w:tab w:val="left" w:pos="1021"/>
          <w:tab w:val="left" w:pos="1080"/>
        </w:tabs>
        <w:jc w:val="both"/>
      </w:pPr>
      <w:r w:rsidRPr="00FD7F0E">
        <w:t xml:space="preserve"> </w:t>
        <w:tab/>
        <w:tab/>
        <w:t xml:space="preserve">podľa článku 86 písm. d) Ústavy Slovenskej republiky </w:t>
      </w: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</w:p>
    <w:p w:rsidR="0082287C" w:rsidRPr="00FD7F0E" w:rsidP="00C9128B">
      <w:pPr>
        <w:pStyle w:val="BodyText20"/>
        <w:tabs>
          <w:tab w:val="left" w:pos="1080"/>
        </w:tabs>
        <w:spacing w:after="0" w:line="240" w:lineRule="auto"/>
        <w:ind w:left="340"/>
        <w:rPr>
          <w:b/>
          <w:bCs/>
        </w:rPr>
      </w:pPr>
      <w:r w:rsidRPr="00FD7F0E">
        <w:rPr>
          <w:b/>
          <w:bCs/>
        </w:rPr>
        <w:tab/>
      </w:r>
      <w:r w:rsidR="00381883">
        <w:rPr>
          <w:b/>
          <w:bCs/>
        </w:rPr>
        <w:t xml:space="preserve">1.  </w:t>
      </w:r>
      <w:r w:rsidRPr="00FD7F0E">
        <w:rPr>
          <w:b/>
          <w:bCs/>
        </w:rPr>
        <w:t xml:space="preserve">v y s l o v i ť   s ú h l a s   </w:t>
      </w:r>
    </w:p>
    <w:p w:rsidR="00C9128B" w:rsidRPr="00FD7F0E" w:rsidP="005B0E38">
      <w:pPr>
        <w:jc w:val="both"/>
      </w:pPr>
    </w:p>
    <w:p w:rsidR="00B32ED2" w:rsidRPr="00B32ED2" w:rsidP="00B32ED2">
      <w:pPr>
        <w:ind w:firstLine="1416"/>
        <w:jc w:val="both"/>
      </w:pPr>
      <w:r w:rsidRPr="008138A1" w:rsidR="00DC43D4">
        <w:t>s Dohodou medzi vládou Slovenskej republiky a vládou Čiernej Hory o medzinárodnej cestnej osobnej a nákladnej doprave</w:t>
      </w:r>
      <w:r w:rsidR="00DC43D4">
        <w:t>;</w:t>
      </w:r>
      <w:r w:rsidRPr="008138A1" w:rsidR="00DC43D4">
        <w:t xml:space="preserve">  </w:t>
      </w:r>
    </w:p>
    <w:p w:rsidR="00B32ED2" w:rsidP="00B32ED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</w:rPr>
      </w:pPr>
    </w:p>
    <w:p w:rsidR="00381883" w:rsidP="00381883">
      <w:pPr>
        <w:pStyle w:val="BodyText20"/>
        <w:numPr>
          <w:ilvl w:val="0"/>
          <w:numId w:val="49"/>
        </w:numPr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r o z h o d n ú ť </w:t>
      </w:r>
    </w:p>
    <w:p w:rsidR="00381883" w:rsidP="00381883">
      <w:pPr>
        <w:pStyle w:val="BodyText20"/>
        <w:tabs>
          <w:tab w:val="left" w:pos="1080"/>
          <w:tab w:val="left" w:pos="1440"/>
        </w:tabs>
        <w:spacing w:after="0" w:line="240" w:lineRule="auto"/>
        <w:ind w:left="1080"/>
        <w:rPr>
          <w:b/>
        </w:rPr>
      </w:pPr>
    </w:p>
    <w:p w:rsidR="00381883" w:rsidP="00381883">
      <w:pPr>
        <w:pStyle w:val="BodyText20"/>
        <w:tabs>
          <w:tab w:val="left" w:pos="360"/>
          <w:tab w:val="left" w:pos="1800"/>
        </w:tabs>
        <w:spacing w:after="0" w:line="240" w:lineRule="auto"/>
        <w:jc w:val="both"/>
        <w:rPr>
          <w:bCs/>
        </w:rPr>
      </w:pPr>
      <w:r>
        <w:tab/>
        <w:t>                  o tom, že ide o medzinárodnú zmluvu podľa článku 7 ods. 5 Ústavy Slo</w:t>
      </w:r>
      <w:r>
        <w:rPr>
          <w:bCs/>
        </w:rPr>
        <w:t xml:space="preserve">venskej republiky a táto má prednosť pred zákonmi;  </w:t>
      </w:r>
    </w:p>
    <w:p w:rsidR="00300C25" w:rsidP="005A24C8">
      <w:pPr>
        <w:jc w:val="both"/>
      </w:pPr>
      <w:r>
        <w:tab/>
        <w:tab/>
        <w:tab/>
      </w:r>
    </w:p>
    <w:p w:rsidR="0082287C" w:rsidRPr="00612FA2">
      <w:pPr>
        <w:pStyle w:val="Heading2"/>
        <w:ind w:hanging="3780"/>
      </w:pPr>
      <w:r w:rsidRPr="00612FA2">
        <w:t>B.   u k l a d á</w:t>
        <w:tab/>
      </w:r>
    </w:p>
    <w:p w:rsidR="0082287C" w:rsidRPr="00612FA2">
      <w:pPr>
        <w:tabs>
          <w:tab w:val="left" w:pos="1021"/>
        </w:tabs>
        <w:jc w:val="both"/>
        <w:rPr>
          <w:bCs/>
        </w:rPr>
      </w:pPr>
    </w:p>
    <w:p w:rsidR="0082287C" w:rsidRPr="00612FA2">
      <w:pPr>
        <w:tabs>
          <w:tab w:val="left" w:pos="1021"/>
        </w:tabs>
        <w:jc w:val="both"/>
      </w:pPr>
      <w:r w:rsidRPr="00612FA2">
        <w:rPr>
          <w:b/>
        </w:rPr>
        <w:tab/>
      </w:r>
      <w:r w:rsidRPr="00612FA2" w:rsidR="00227AAA">
        <w:rPr>
          <w:b/>
        </w:rPr>
        <w:t xml:space="preserve"> </w:t>
      </w:r>
      <w:r w:rsidRPr="00612FA2">
        <w:t>predsedovi výboru</w:t>
      </w:r>
    </w:p>
    <w:p w:rsidR="0082287C" w:rsidRPr="00612FA2">
      <w:pPr>
        <w:pStyle w:val="BodyText"/>
        <w:tabs>
          <w:tab w:val="left" w:pos="1021"/>
        </w:tabs>
      </w:pPr>
    </w:p>
    <w:p w:rsidR="00D838AC" w:rsidRPr="00F23F88" w:rsidP="001330CB">
      <w:pPr>
        <w:tabs>
          <w:tab w:val="left" w:pos="-1985"/>
          <w:tab w:val="left" w:pos="709"/>
          <w:tab w:val="left" w:pos="1077"/>
        </w:tabs>
        <w:jc w:val="both"/>
      </w:pPr>
      <w:r w:rsidRPr="00612FA2" w:rsidR="00397DCC">
        <w:tab/>
        <w:t xml:space="preserve"> </w:t>
      </w:r>
      <w:r w:rsidR="001330CB">
        <w:tab/>
      </w:r>
      <w:r w:rsidRPr="00612FA2" w:rsidR="00397DCC">
        <w:t xml:space="preserve">predložiť stanovisko výboru k uvedenému materiálu predsedovi gestorského </w:t>
      </w:r>
      <w:r w:rsidR="009A175E">
        <w:t>Výboru</w:t>
      </w:r>
      <w:r w:rsidRPr="00612FA2" w:rsidR="00397DCC">
        <w:t xml:space="preserve"> </w:t>
      </w:r>
      <w:r w:rsidR="001330CB">
        <w:t>Národne</w:t>
      </w:r>
      <w:r w:rsidR="00980FE5">
        <w:t>j rady Slovenskej republiky</w:t>
      </w:r>
      <w:r w:rsidR="009A175E">
        <w:t xml:space="preserve"> pre </w:t>
      </w:r>
      <w:r w:rsidR="00DC43D4">
        <w:t xml:space="preserve">hospodárstvo, výstavbu a dopravu. </w:t>
      </w:r>
    </w:p>
    <w:p w:rsidR="00680ACB" w:rsidP="00680ACB">
      <w:pPr>
        <w:jc w:val="both"/>
        <w:rPr>
          <w:rFonts w:ascii="AT*Toronto" w:hAnsi="AT*Toronto"/>
          <w:szCs w:val="20"/>
        </w:rPr>
      </w:pPr>
    </w:p>
    <w:p w:rsidR="00970D0A" w:rsidP="00680ACB">
      <w:pPr>
        <w:jc w:val="both"/>
        <w:rPr>
          <w:rFonts w:ascii="AT*Toronto" w:hAnsi="AT*Toronto"/>
          <w:szCs w:val="20"/>
        </w:rPr>
      </w:pPr>
    </w:p>
    <w:p w:rsidR="00680ACB" w:rsidP="00680ACB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  <w:tab/>
        <w:t>Radoslav Procházka</w:t>
      </w:r>
    </w:p>
    <w:p w:rsidR="00680ACB" w:rsidP="00680ACB">
      <w:pPr>
        <w:ind w:left="2124" w:firstLine="4989"/>
        <w:jc w:val="both"/>
        <w:rPr>
          <w:rFonts w:ascii="AT*Toronto" w:hAnsi="AT*Toronto"/>
          <w:szCs w:val="20"/>
        </w:rPr>
      </w:pPr>
      <w:r>
        <w:t xml:space="preserve">  predseda výboru</w:t>
      </w:r>
    </w:p>
    <w:p w:rsidR="00680ACB" w:rsidP="00680ACB">
      <w:pPr>
        <w:tabs>
          <w:tab w:val="left" w:pos="1021"/>
        </w:tabs>
        <w:jc w:val="both"/>
      </w:pPr>
      <w:r>
        <w:t>overovatelia výboru:</w:t>
      </w:r>
    </w:p>
    <w:p w:rsidR="00680ACB" w:rsidP="00680ACB">
      <w:pPr>
        <w:ind w:left="6480" w:hanging="6480"/>
        <w:jc w:val="both"/>
      </w:pPr>
      <w:r>
        <w:t>Jana Dubovcová</w:t>
      </w:r>
    </w:p>
    <w:p w:rsidR="00680ACB" w:rsidP="00680ACB">
      <w:pPr>
        <w:ind w:left="6480" w:hanging="6480"/>
        <w:jc w:val="both"/>
      </w:pPr>
      <w:r>
        <w:t>Róbert Madej</w:t>
      </w:r>
    </w:p>
    <w:p w:rsidR="00680ACB" w:rsidP="00680ACB">
      <w:pPr>
        <w:pStyle w:val="Heading2"/>
        <w:jc w:val="left"/>
        <w:sectPr w:rsidSect="00C3470D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731812" w:rsidP="00680ACB"/>
    <w:sectPr w:rsidSect="00056E95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3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D4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C43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D4" w:rsidP="00C3470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C43D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D4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C43D4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3D4" w:rsidP="00056E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DC43D4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79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>
    <w:nsid w:val="03713F8A"/>
    <w:multiLevelType w:val="hybridMultilevel"/>
    <w:tmpl w:val="2C66AF1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5364"/>
    <w:multiLevelType w:val="hybridMultilevel"/>
    <w:tmpl w:val="43CC76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355D0E"/>
    <w:multiLevelType w:val="hybridMultilevel"/>
    <w:tmpl w:val="0938EE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007AFD"/>
    <w:multiLevelType w:val="hybridMultilevel"/>
    <w:tmpl w:val="B0149AB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0"/>
      <w:numFmt w:val="decimal"/>
      <w:lvlText w:val="%2."/>
      <w:lvlJc w:val="left"/>
      <w:pPr>
        <w:tabs>
          <w:tab w:val="num" w:pos="520"/>
        </w:tabs>
        <w:ind w:left="520" w:hanging="34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0E2AC0"/>
    <w:multiLevelType w:val="hybridMultilevel"/>
    <w:tmpl w:val="2A461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C3B3F"/>
    <w:multiLevelType w:val="hybridMultilevel"/>
    <w:tmpl w:val="940C2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5D787C"/>
    <w:multiLevelType w:val="hybridMultilevel"/>
    <w:tmpl w:val="2B32838A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B65AA"/>
    <w:multiLevelType w:val="hybridMultilevel"/>
    <w:tmpl w:val="F0C8D0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2262CF"/>
    <w:multiLevelType w:val="hybridMultilevel"/>
    <w:tmpl w:val="F9FCEC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16137E61"/>
    <w:multiLevelType w:val="hybridMultilevel"/>
    <w:tmpl w:val="40D6C22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8D665C"/>
    <w:multiLevelType w:val="hybridMultilevel"/>
    <w:tmpl w:val="1A66FCA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E8422A"/>
    <w:multiLevelType w:val="hybridMultilevel"/>
    <w:tmpl w:val="2AF452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18760C5"/>
    <w:multiLevelType w:val="hybridMultilevel"/>
    <w:tmpl w:val="AE521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47129CA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>
    <w:nsid w:val="267F15C9"/>
    <w:multiLevelType w:val="hybridMultilevel"/>
    <w:tmpl w:val="97D2D286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5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F733A8"/>
    <w:multiLevelType w:val="hybridMultilevel"/>
    <w:tmpl w:val="A2D8CC8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E541897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0">
    <w:nsid w:val="34171243"/>
    <w:multiLevelType w:val="hybridMultilevel"/>
    <w:tmpl w:val="9444991E"/>
    <w:lvl w:ilvl="0">
      <w:start w:val="1"/>
      <w:numFmt w:val="decimal"/>
      <w:lvlText w:val="%1."/>
      <w:lvlJc w:val="left"/>
      <w:pPr>
        <w:tabs>
          <w:tab w:val="num" w:pos="945"/>
        </w:tabs>
        <w:ind w:left="925" w:hanging="34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">
    <w:nsid w:val="36D674F1"/>
    <w:multiLevelType w:val="hybridMultilevel"/>
    <w:tmpl w:val="3906EDE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792FEA"/>
    <w:multiLevelType w:val="hybridMultilevel"/>
    <w:tmpl w:val="B130FC20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220D2C"/>
    <w:multiLevelType w:val="multilevel"/>
    <w:tmpl w:val="8986410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>
      <w:start w:val="7"/>
      <w:numFmt w:val="decimal"/>
      <w:lvlText w:val="%3."/>
      <w:lvlJc w:val="right"/>
      <w:pPr>
        <w:tabs>
          <w:tab w:val="num" w:pos="454"/>
        </w:tabs>
        <w:ind w:left="45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43234CD1"/>
    <w:multiLevelType w:val="hybridMultilevel"/>
    <w:tmpl w:val="470C1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CA693A"/>
    <w:multiLevelType w:val="hybridMultilevel"/>
    <w:tmpl w:val="1888894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22B06"/>
    <w:multiLevelType w:val="hybridMultilevel"/>
    <w:tmpl w:val="6F6E5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BAC454F"/>
    <w:multiLevelType w:val="hybridMultilevel"/>
    <w:tmpl w:val="FF527D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E1192B"/>
    <w:multiLevelType w:val="hybridMultilevel"/>
    <w:tmpl w:val="E876A4DA"/>
    <w:lvl w:ilvl="0">
      <w:start w:val="17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3EE1064"/>
    <w:multiLevelType w:val="hybridMultilevel"/>
    <w:tmpl w:val="D6C0136C"/>
    <w:lvl w:ilvl="0">
      <w:start w:val="10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D3718F"/>
    <w:multiLevelType w:val="hybridMultilevel"/>
    <w:tmpl w:val="963848F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925376D"/>
    <w:multiLevelType w:val="hybridMultilevel"/>
    <w:tmpl w:val="21422A7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CCF3C39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5">
    <w:nsid w:val="5D56705B"/>
    <w:multiLevelType w:val="hybridMultilevel"/>
    <w:tmpl w:val="2434681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5F725660"/>
    <w:multiLevelType w:val="hybridMultilevel"/>
    <w:tmpl w:val="8E84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C563F7"/>
    <w:multiLevelType w:val="hybridMultilevel"/>
    <w:tmpl w:val="A8069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F46C0"/>
    <w:multiLevelType w:val="hybridMultilevel"/>
    <w:tmpl w:val="2B86435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FD34614"/>
    <w:multiLevelType w:val="hybridMultilevel"/>
    <w:tmpl w:val="1D14D0E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13396E"/>
    <w:multiLevelType w:val="hybridMultilevel"/>
    <w:tmpl w:val="73E48CA6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  <w:b w:val="0"/>
        <w:i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41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E535BB"/>
    <w:multiLevelType w:val="hybridMultilevel"/>
    <w:tmpl w:val="D0389C7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563D62"/>
    <w:multiLevelType w:val="hybridMultilevel"/>
    <w:tmpl w:val="163670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FB0A31"/>
    <w:multiLevelType w:val="multilevel"/>
    <w:tmpl w:val="3E802D28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6"/>
  </w:num>
  <w:num w:numId="3">
    <w:abstractNumId w:val="2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7"/>
  </w:num>
  <w:num w:numId="8">
    <w:abstractNumId w:val="28"/>
  </w:num>
  <w:num w:numId="9">
    <w:abstractNumId w:val="36"/>
  </w:num>
  <w:num w:numId="10">
    <w:abstractNumId w:val="26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43"/>
  </w:num>
  <w:num w:numId="16">
    <w:abstractNumId w:val="25"/>
  </w:num>
  <w:num w:numId="17">
    <w:abstractNumId w:val="25"/>
  </w:num>
  <w:num w:numId="18">
    <w:abstractNumId w:val="15"/>
  </w:num>
  <w:num w:numId="19">
    <w:abstractNumId w:val="34"/>
  </w:num>
  <w:num w:numId="20">
    <w:abstractNumId w:val="16"/>
  </w:num>
  <w:num w:numId="21">
    <w:abstractNumId w:val="0"/>
  </w:num>
  <w:num w:numId="22">
    <w:abstractNumId w:val="19"/>
  </w:num>
  <w:num w:numId="23">
    <w:abstractNumId w:val="44"/>
  </w:num>
  <w:num w:numId="24">
    <w:abstractNumId w:val="1"/>
  </w:num>
  <w:num w:numId="25">
    <w:abstractNumId w:val="1"/>
  </w:num>
  <w:num w:numId="26">
    <w:abstractNumId w:val="20"/>
  </w:num>
  <w:num w:numId="27">
    <w:abstractNumId w:val="41"/>
  </w:num>
  <w:num w:numId="28">
    <w:abstractNumId w:val="22"/>
  </w:num>
  <w:num w:numId="29">
    <w:abstractNumId w:val="30"/>
  </w:num>
  <w:num w:numId="30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  <w:num w:numId="32">
    <w:abstractNumId w:val="33"/>
  </w:num>
  <w:num w:numId="33">
    <w:abstractNumId w:val="39"/>
  </w:num>
  <w:num w:numId="34">
    <w:abstractNumId w:val="40"/>
  </w:num>
  <w:num w:numId="35">
    <w:abstractNumId w:val="38"/>
  </w:num>
  <w:num w:numId="36">
    <w:abstractNumId w:val="4"/>
  </w:num>
  <w:num w:numId="37">
    <w:abstractNumId w:val="31"/>
  </w:num>
  <w:num w:numId="38">
    <w:abstractNumId w:val="8"/>
  </w:num>
  <w:num w:numId="39">
    <w:abstractNumId w:val="17"/>
  </w:num>
  <w:num w:numId="40">
    <w:abstractNumId w:val="2"/>
  </w:num>
  <w:num w:numId="41">
    <w:abstractNumId w:val="42"/>
  </w:num>
  <w:num w:numId="42">
    <w:abstractNumId w:val="35"/>
  </w:num>
  <w:num w:numId="43">
    <w:abstractNumId w:val="7"/>
  </w:num>
  <w:num w:numId="44">
    <w:abstractNumId w:val="32"/>
  </w:num>
  <w:num w:numId="45">
    <w:abstractNumId w:val="12"/>
  </w:num>
  <w:num w:numId="46">
    <w:abstractNumId w:val="27"/>
  </w:num>
  <w:num w:numId="47">
    <w:abstractNumId w:val="11"/>
  </w:num>
  <w:num w:numId="48">
    <w:abstractNumId w:val="13"/>
  </w:num>
  <w:num w:numId="4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B17"/>
    <w:rsid w:val="00014E24"/>
    <w:rsid w:val="00016C5F"/>
    <w:rsid w:val="00021819"/>
    <w:rsid w:val="00021883"/>
    <w:rsid w:val="0002640A"/>
    <w:rsid w:val="000461A8"/>
    <w:rsid w:val="0005274C"/>
    <w:rsid w:val="00054DC7"/>
    <w:rsid w:val="00056B89"/>
    <w:rsid w:val="00056E95"/>
    <w:rsid w:val="00060A43"/>
    <w:rsid w:val="00061EA6"/>
    <w:rsid w:val="0006299E"/>
    <w:rsid w:val="000721DC"/>
    <w:rsid w:val="000739F2"/>
    <w:rsid w:val="00073C31"/>
    <w:rsid w:val="000779C0"/>
    <w:rsid w:val="00083C25"/>
    <w:rsid w:val="00087979"/>
    <w:rsid w:val="00095AAA"/>
    <w:rsid w:val="00095B09"/>
    <w:rsid w:val="000A6235"/>
    <w:rsid w:val="000B72D7"/>
    <w:rsid w:val="000C01C5"/>
    <w:rsid w:val="000C78BF"/>
    <w:rsid w:val="000D0A83"/>
    <w:rsid w:val="000D34DB"/>
    <w:rsid w:val="000E24D9"/>
    <w:rsid w:val="000E5C0D"/>
    <w:rsid w:val="000F18C8"/>
    <w:rsid w:val="000F221D"/>
    <w:rsid w:val="000F332E"/>
    <w:rsid w:val="000F7E0A"/>
    <w:rsid w:val="001028EA"/>
    <w:rsid w:val="001119ED"/>
    <w:rsid w:val="0011440C"/>
    <w:rsid w:val="00121162"/>
    <w:rsid w:val="00121BEC"/>
    <w:rsid w:val="00121C0E"/>
    <w:rsid w:val="00125127"/>
    <w:rsid w:val="00132EC3"/>
    <w:rsid w:val="001330CB"/>
    <w:rsid w:val="00141A45"/>
    <w:rsid w:val="00141A95"/>
    <w:rsid w:val="00142853"/>
    <w:rsid w:val="0016126B"/>
    <w:rsid w:val="0016540F"/>
    <w:rsid w:val="001766DE"/>
    <w:rsid w:val="00193A6C"/>
    <w:rsid w:val="001A0B43"/>
    <w:rsid w:val="001A4BAD"/>
    <w:rsid w:val="001A6CA7"/>
    <w:rsid w:val="001B4915"/>
    <w:rsid w:val="001B7703"/>
    <w:rsid w:val="001B7977"/>
    <w:rsid w:val="001C351A"/>
    <w:rsid w:val="001C65E9"/>
    <w:rsid w:val="001C758F"/>
    <w:rsid w:val="001C7CED"/>
    <w:rsid w:val="001D0AAE"/>
    <w:rsid w:val="001D2F0B"/>
    <w:rsid w:val="001F15D1"/>
    <w:rsid w:val="001F1955"/>
    <w:rsid w:val="001F5F15"/>
    <w:rsid w:val="00204695"/>
    <w:rsid w:val="0021064F"/>
    <w:rsid w:val="002146EE"/>
    <w:rsid w:val="002159F4"/>
    <w:rsid w:val="00221B1B"/>
    <w:rsid w:val="002228B0"/>
    <w:rsid w:val="00225586"/>
    <w:rsid w:val="002273B8"/>
    <w:rsid w:val="00227AAA"/>
    <w:rsid w:val="0023080C"/>
    <w:rsid w:val="002336D1"/>
    <w:rsid w:val="00235BCF"/>
    <w:rsid w:val="0024381F"/>
    <w:rsid w:val="002501D2"/>
    <w:rsid w:val="002509B1"/>
    <w:rsid w:val="00277025"/>
    <w:rsid w:val="00283390"/>
    <w:rsid w:val="00283E9F"/>
    <w:rsid w:val="00284C58"/>
    <w:rsid w:val="002912E6"/>
    <w:rsid w:val="002979F9"/>
    <w:rsid w:val="002A25B4"/>
    <w:rsid w:val="002B103E"/>
    <w:rsid w:val="002B350A"/>
    <w:rsid w:val="002B4476"/>
    <w:rsid w:val="002B4F0D"/>
    <w:rsid w:val="002B7581"/>
    <w:rsid w:val="002D36DE"/>
    <w:rsid w:val="002D401A"/>
    <w:rsid w:val="002E54DC"/>
    <w:rsid w:val="002E659A"/>
    <w:rsid w:val="002F10A5"/>
    <w:rsid w:val="002F2300"/>
    <w:rsid w:val="00300C25"/>
    <w:rsid w:val="00304E19"/>
    <w:rsid w:val="003056E4"/>
    <w:rsid w:val="00306919"/>
    <w:rsid w:val="0031183F"/>
    <w:rsid w:val="0031232E"/>
    <w:rsid w:val="00312AD3"/>
    <w:rsid w:val="00323BAD"/>
    <w:rsid w:val="00330E6F"/>
    <w:rsid w:val="003315AB"/>
    <w:rsid w:val="00331F5F"/>
    <w:rsid w:val="0033412B"/>
    <w:rsid w:val="00336A7F"/>
    <w:rsid w:val="00340E52"/>
    <w:rsid w:val="00342276"/>
    <w:rsid w:val="0035337C"/>
    <w:rsid w:val="00356A0F"/>
    <w:rsid w:val="0035762A"/>
    <w:rsid w:val="003668BA"/>
    <w:rsid w:val="00380ACB"/>
    <w:rsid w:val="00381883"/>
    <w:rsid w:val="003841D6"/>
    <w:rsid w:val="003868BF"/>
    <w:rsid w:val="003909D9"/>
    <w:rsid w:val="00395209"/>
    <w:rsid w:val="00397DCC"/>
    <w:rsid w:val="003A3D78"/>
    <w:rsid w:val="003A3FC7"/>
    <w:rsid w:val="003A4ABF"/>
    <w:rsid w:val="003B02CD"/>
    <w:rsid w:val="003B31C5"/>
    <w:rsid w:val="003B6E1B"/>
    <w:rsid w:val="003C234D"/>
    <w:rsid w:val="003C4689"/>
    <w:rsid w:val="003C48FF"/>
    <w:rsid w:val="003C7372"/>
    <w:rsid w:val="003D1BC1"/>
    <w:rsid w:val="003D2338"/>
    <w:rsid w:val="003D73B7"/>
    <w:rsid w:val="003E05DE"/>
    <w:rsid w:val="003E1CBA"/>
    <w:rsid w:val="003E2617"/>
    <w:rsid w:val="003F10A4"/>
    <w:rsid w:val="003F25ED"/>
    <w:rsid w:val="003F2946"/>
    <w:rsid w:val="00403579"/>
    <w:rsid w:val="00404194"/>
    <w:rsid w:val="0042173D"/>
    <w:rsid w:val="00422C51"/>
    <w:rsid w:val="00426325"/>
    <w:rsid w:val="00427DE8"/>
    <w:rsid w:val="00450085"/>
    <w:rsid w:val="0045232A"/>
    <w:rsid w:val="00454747"/>
    <w:rsid w:val="0045528F"/>
    <w:rsid w:val="00457DDC"/>
    <w:rsid w:val="00460FAA"/>
    <w:rsid w:val="0046159E"/>
    <w:rsid w:val="00462C49"/>
    <w:rsid w:val="00466514"/>
    <w:rsid w:val="004675C3"/>
    <w:rsid w:val="00480591"/>
    <w:rsid w:val="00485D99"/>
    <w:rsid w:val="00490352"/>
    <w:rsid w:val="00491844"/>
    <w:rsid w:val="004951C3"/>
    <w:rsid w:val="0049592F"/>
    <w:rsid w:val="004A67EC"/>
    <w:rsid w:val="004B095E"/>
    <w:rsid w:val="004B0DCE"/>
    <w:rsid w:val="004B2656"/>
    <w:rsid w:val="004C1393"/>
    <w:rsid w:val="004C649E"/>
    <w:rsid w:val="004D4135"/>
    <w:rsid w:val="004F58BB"/>
    <w:rsid w:val="00506DAD"/>
    <w:rsid w:val="0051677B"/>
    <w:rsid w:val="00521CC4"/>
    <w:rsid w:val="00522BE3"/>
    <w:rsid w:val="00544D20"/>
    <w:rsid w:val="005464BE"/>
    <w:rsid w:val="00551646"/>
    <w:rsid w:val="005552F1"/>
    <w:rsid w:val="00556A27"/>
    <w:rsid w:val="00562A39"/>
    <w:rsid w:val="00567B0D"/>
    <w:rsid w:val="00577F59"/>
    <w:rsid w:val="00581004"/>
    <w:rsid w:val="005953EB"/>
    <w:rsid w:val="005A24C8"/>
    <w:rsid w:val="005A3866"/>
    <w:rsid w:val="005A6CB7"/>
    <w:rsid w:val="005B0E38"/>
    <w:rsid w:val="005B158B"/>
    <w:rsid w:val="005B3064"/>
    <w:rsid w:val="005B5777"/>
    <w:rsid w:val="005B6321"/>
    <w:rsid w:val="005C0369"/>
    <w:rsid w:val="005D0589"/>
    <w:rsid w:val="005E4E30"/>
    <w:rsid w:val="005E700B"/>
    <w:rsid w:val="005F3FFE"/>
    <w:rsid w:val="005F716F"/>
    <w:rsid w:val="00610D50"/>
    <w:rsid w:val="00611F94"/>
    <w:rsid w:val="00612F30"/>
    <w:rsid w:val="00612FA2"/>
    <w:rsid w:val="006148E9"/>
    <w:rsid w:val="0063323D"/>
    <w:rsid w:val="00636E54"/>
    <w:rsid w:val="00650029"/>
    <w:rsid w:val="00656910"/>
    <w:rsid w:val="00661E56"/>
    <w:rsid w:val="006626D3"/>
    <w:rsid w:val="0066766C"/>
    <w:rsid w:val="00673785"/>
    <w:rsid w:val="00676065"/>
    <w:rsid w:val="00677841"/>
    <w:rsid w:val="00680ACB"/>
    <w:rsid w:val="0068360C"/>
    <w:rsid w:val="00687B58"/>
    <w:rsid w:val="006902F9"/>
    <w:rsid w:val="0069699C"/>
    <w:rsid w:val="006A2107"/>
    <w:rsid w:val="006B3199"/>
    <w:rsid w:val="006B661B"/>
    <w:rsid w:val="006B6CB6"/>
    <w:rsid w:val="006B7F3E"/>
    <w:rsid w:val="006C0F6E"/>
    <w:rsid w:val="006C3AAA"/>
    <w:rsid w:val="006C495D"/>
    <w:rsid w:val="006D00B1"/>
    <w:rsid w:val="006D268B"/>
    <w:rsid w:val="006D7AA5"/>
    <w:rsid w:val="006E584C"/>
    <w:rsid w:val="00717A38"/>
    <w:rsid w:val="00721492"/>
    <w:rsid w:val="00731181"/>
    <w:rsid w:val="00731812"/>
    <w:rsid w:val="00734B7B"/>
    <w:rsid w:val="00736C34"/>
    <w:rsid w:val="007417F1"/>
    <w:rsid w:val="0074668C"/>
    <w:rsid w:val="00752B3B"/>
    <w:rsid w:val="00754537"/>
    <w:rsid w:val="00756AE1"/>
    <w:rsid w:val="00757303"/>
    <w:rsid w:val="0076742A"/>
    <w:rsid w:val="00767EDF"/>
    <w:rsid w:val="007705D7"/>
    <w:rsid w:val="00771462"/>
    <w:rsid w:val="00771B7B"/>
    <w:rsid w:val="0077403A"/>
    <w:rsid w:val="00777775"/>
    <w:rsid w:val="00781721"/>
    <w:rsid w:val="00783A58"/>
    <w:rsid w:val="00797777"/>
    <w:rsid w:val="007A308A"/>
    <w:rsid w:val="007B248E"/>
    <w:rsid w:val="007B60B5"/>
    <w:rsid w:val="007D265C"/>
    <w:rsid w:val="007D393C"/>
    <w:rsid w:val="007E3E87"/>
    <w:rsid w:val="007F128A"/>
    <w:rsid w:val="007F13E5"/>
    <w:rsid w:val="007F1F9C"/>
    <w:rsid w:val="007F4B05"/>
    <w:rsid w:val="0080684F"/>
    <w:rsid w:val="008068CA"/>
    <w:rsid w:val="00812219"/>
    <w:rsid w:val="008138A1"/>
    <w:rsid w:val="00814192"/>
    <w:rsid w:val="008162A9"/>
    <w:rsid w:val="0082287C"/>
    <w:rsid w:val="0082653C"/>
    <w:rsid w:val="00826DEB"/>
    <w:rsid w:val="00827C1A"/>
    <w:rsid w:val="00840B54"/>
    <w:rsid w:val="00846038"/>
    <w:rsid w:val="00880A06"/>
    <w:rsid w:val="00883846"/>
    <w:rsid w:val="008857E7"/>
    <w:rsid w:val="00886613"/>
    <w:rsid w:val="0089601A"/>
    <w:rsid w:val="00896A08"/>
    <w:rsid w:val="00896F1F"/>
    <w:rsid w:val="008A2A36"/>
    <w:rsid w:val="008A50DD"/>
    <w:rsid w:val="008A5804"/>
    <w:rsid w:val="008B258E"/>
    <w:rsid w:val="008B3922"/>
    <w:rsid w:val="008B7C28"/>
    <w:rsid w:val="008C5AAA"/>
    <w:rsid w:val="008C6A1B"/>
    <w:rsid w:val="008D3E41"/>
    <w:rsid w:val="008D6290"/>
    <w:rsid w:val="008E7B11"/>
    <w:rsid w:val="00902508"/>
    <w:rsid w:val="00910DFF"/>
    <w:rsid w:val="009137BA"/>
    <w:rsid w:val="00933F19"/>
    <w:rsid w:val="0093671C"/>
    <w:rsid w:val="00942180"/>
    <w:rsid w:val="00944F16"/>
    <w:rsid w:val="00944F40"/>
    <w:rsid w:val="009457B4"/>
    <w:rsid w:val="00960C60"/>
    <w:rsid w:val="00962D4E"/>
    <w:rsid w:val="009654F2"/>
    <w:rsid w:val="00970D0A"/>
    <w:rsid w:val="00974950"/>
    <w:rsid w:val="009778B8"/>
    <w:rsid w:val="00980FE5"/>
    <w:rsid w:val="009825CE"/>
    <w:rsid w:val="009833AA"/>
    <w:rsid w:val="0098491B"/>
    <w:rsid w:val="00990CE3"/>
    <w:rsid w:val="00993F8C"/>
    <w:rsid w:val="009A0B15"/>
    <w:rsid w:val="009A175E"/>
    <w:rsid w:val="009A3913"/>
    <w:rsid w:val="009B345E"/>
    <w:rsid w:val="009B51CE"/>
    <w:rsid w:val="009C1C40"/>
    <w:rsid w:val="009C432C"/>
    <w:rsid w:val="009C5C64"/>
    <w:rsid w:val="009C64C4"/>
    <w:rsid w:val="009D72A1"/>
    <w:rsid w:val="009E0DF3"/>
    <w:rsid w:val="009F32BA"/>
    <w:rsid w:val="009F6070"/>
    <w:rsid w:val="00A063BE"/>
    <w:rsid w:val="00A1111B"/>
    <w:rsid w:val="00A12298"/>
    <w:rsid w:val="00A143AE"/>
    <w:rsid w:val="00A14713"/>
    <w:rsid w:val="00A168E9"/>
    <w:rsid w:val="00A1772E"/>
    <w:rsid w:val="00A17BBB"/>
    <w:rsid w:val="00A231AB"/>
    <w:rsid w:val="00A27854"/>
    <w:rsid w:val="00A37C7E"/>
    <w:rsid w:val="00A406D4"/>
    <w:rsid w:val="00A41970"/>
    <w:rsid w:val="00A45029"/>
    <w:rsid w:val="00A46EAD"/>
    <w:rsid w:val="00A536B6"/>
    <w:rsid w:val="00A61876"/>
    <w:rsid w:val="00A62975"/>
    <w:rsid w:val="00A67C34"/>
    <w:rsid w:val="00A7104F"/>
    <w:rsid w:val="00A72CAE"/>
    <w:rsid w:val="00A72F9E"/>
    <w:rsid w:val="00A77984"/>
    <w:rsid w:val="00A8263F"/>
    <w:rsid w:val="00A949F0"/>
    <w:rsid w:val="00AA1D4D"/>
    <w:rsid w:val="00AA40DB"/>
    <w:rsid w:val="00AB01DF"/>
    <w:rsid w:val="00AB3CDF"/>
    <w:rsid w:val="00AB529A"/>
    <w:rsid w:val="00AB5628"/>
    <w:rsid w:val="00AB786D"/>
    <w:rsid w:val="00AC51A8"/>
    <w:rsid w:val="00AD7825"/>
    <w:rsid w:val="00AD79E8"/>
    <w:rsid w:val="00AE20D5"/>
    <w:rsid w:val="00AE26C4"/>
    <w:rsid w:val="00AF268B"/>
    <w:rsid w:val="00AF66E1"/>
    <w:rsid w:val="00AF7055"/>
    <w:rsid w:val="00B00EA7"/>
    <w:rsid w:val="00B07844"/>
    <w:rsid w:val="00B10801"/>
    <w:rsid w:val="00B25AEC"/>
    <w:rsid w:val="00B26BA1"/>
    <w:rsid w:val="00B27A4E"/>
    <w:rsid w:val="00B30832"/>
    <w:rsid w:val="00B32ED2"/>
    <w:rsid w:val="00B37453"/>
    <w:rsid w:val="00B41E1B"/>
    <w:rsid w:val="00B44777"/>
    <w:rsid w:val="00B469E2"/>
    <w:rsid w:val="00B50374"/>
    <w:rsid w:val="00B5140B"/>
    <w:rsid w:val="00B55F9D"/>
    <w:rsid w:val="00B63C36"/>
    <w:rsid w:val="00B70609"/>
    <w:rsid w:val="00B70A50"/>
    <w:rsid w:val="00B80343"/>
    <w:rsid w:val="00B90ABC"/>
    <w:rsid w:val="00B91224"/>
    <w:rsid w:val="00BA23B2"/>
    <w:rsid w:val="00BA3DB7"/>
    <w:rsid w:val="00BA6D53"/>
    <w:rsid w:val="00BA7E23"/>
    <w:rsid w:val="00BB0FD1"/>
    <w:rsid w:val="00BB207E"/>
    <w:rsid w:val="00BB3940"/>
    <w:rsid w:val="00BC5A45"/>
    <w:rsid w:val="00BC5FF0"/>
    <w:rsid w:val="00BE1AAE"/>
    <w:rsid w:val="00BE207F"/>
    <w:rsid w:val="00BE4C5B"/>
    <w:rsid w:val="00BF0FD9"/>
    <w:rsid w:val="00BF7C8C"/>
    <w:rsid w:val="00C058D4"/>
    <w:rsid w:val="00C059CE"/>
    <w:rsid w:val="00C1053E"/>
    <w:rsid w:val="00C10584"/>
    <w:rsid w:val="00C25133"/>
    <w:rsid w:val="00C33AE2"/>
    <w:rsid w:val="00C3470D"/>
    <w:rsid w:val="00C3576C"/>
    <w:rsid w:val="00C37287"/>
    <w:rsid w:val="00C43F62"/>
    <w:rsid w:val="00C47F09"/>
    <w:rsid w:val="00C53024"/>
    <w:rsid w:val="00C605FA"/>
    <w:rsid w:val="00C60DCF"/>
    <w:rsid w:val="00C645BD"/>
    <w:rsid w:val="00C6496A"/>
    <w:rsid w:val="00C7322E"/>
    <w:rsid w:val="00C767F8"/>
    <w:rsid w:val="00C77274"/>
    <w:rsid w:val="00C8202E"/>
    <w:rsid w:val="00C9128B"/>
    <w:rsid w:val="00C91412"/>
    <w:rsid w:val="00C957BD"/>
    <w:rsid w:val="00CA6792"/>
    <w:rsid w:val="00CB14D7"/>
    <w:rsid w:val="00CB3DC1"/>
    <w:rsid w:val="00CC6572"/>
    <w:rsid w:val="00CC793B"/>
    <w:rsid w:val="00CD2A61"/>
    <w:rsid w:val="00CE1F38"/>
    <w:rsid w:val="00CE44E0"/>
    <w:rsid w:val="00CE4DEB"/>
    <w:rsid w:val="00CE7003"/>
    <w:rsid w:val="00CF1DE4"/>
    <w:rsid w:val="00CF2AAD"/>
    <w:rsid w:val="00CF3AEC"/>
    <w:rsid w:val="00CF4826"/>
    <w:rsid w:val="00D040E8"/>
    <w:rsid w:val="00D07F79"/>
    <w:rsid w:val="00D15A6A"/>
    <w:rsid w:val="00D17FDA"/>
    <w:rsid w:val="00D210F5"/>
    <w:rsid w:val="00D238A7"/>
    <w:rsid w:val="00D304F4"/>
    <w:rsid w:val="00D32BA4"/>
    <w:rsid w:val="00D33AE8"/>
    <w:rsid w:val="00D34C33"/>
    <w:rsid w:val="00D40857"/>
    <w:rsid w:val="00D4169C"/>
    <w:rsid w:val="00D44549"/>
    <w:rsid w:val="00D61E0C"/>
    <w:rsid w:val="00D714B1"/>
    <w:rsid w:val="00D760D1"/>
    <w:rsid w:val="00D8114E"/>
    <w:rsid w:val="00D838AC"/>
    <w:rsid w:val="00D84CC8"/>
    <w:rsid w:val="00D859EC"/>
    <w:rsid w:val="00D93558"/>
    <w:rsid w:val="00D9751C"/>
    <w:rsid w:val="00D97AD0"/>
    <w:rsid w:val="00DB70E6"/>
    <w:rsid w:val="00DC43D4"/>
    <w:rsid w:val="00DC6A25"/>
    <w:rsid w:val="00DD7C95"/>
    <w:rsid w:val="00DE3829"/>
    <w:rsid w:val="00DE4153"/>
    <w:rsid w:val="00DE4DF7"/>
    <w:rsid w:val="00DE65D5"/>
    <w:rsid w:val="00DE6CA0"/>
    <w:rsid w:val="00DE6F70"/>
    <w:rsid w:val="00DF1AEE"/>
    <w:rsid w:val="00DF55C0"/>
    <w:rsid w:val="00DF7506"/>
    <w:rsid w:val="00E032E6"/>
    <w:rsid w:val="00E07422"/>
    <w:rsid w:val="00E10D68"/>
    <w:rsid w:val="00E13F9B"/>
    <w:rsid w:val="00E14DBE"/>
    <w:rsid w:val="00E2102D"/>
    <w:rsid w:val="00E24FFF"/>
    <w:rsid w:val="00E25E72"/>
    <w:rsid w:val="00E326F8"/>
    <w:rsid w:val="00E33490"/>
    <w:rsid w:val="00E35D81"/>
    <w:rsid w:val="00E43FFD"/>
    <w:rsid w:val="00E44AAE"/>
    <w:rsid w:val="00E45793"/>
    <w:rsid w:val="00E47C75"/>
    <w:rsid w:val="00E51A6A"/>
    <w:rsid w:val="00E51C2D"/>
    <w:rsid w:val="00E5214E"/>
    <w:rsid w:val="00E52A98"/>
    <w:rsid w:val="00E6261D"/>
    <w:rsid w:val="00E62A55"/>
    <w:rsid w:val="00E71F55"/>
    <w:rsid w:val="00E76039"/>
    <w:rsid w:val="00E91BC9"/>
    <w:rsid w:val="00E96C4B"/>
    <w:rsid w:val="00E9770A"/>
    <w:rsid w:val="00EA5CB8"/>
    <w:rsid w:val="00EA73D4"/>
    <w:rsid w:val="00EB3BBF"/>
    <w:rsid w:val="00EB587F"/>
    <w:rsid w:val="00EC64C3"/>
    <w:rsid w:val="00EC6B03"/>
    <w:rsid w:val="00ED3441"/>
    <w:rsid w:val="00ED7531"/>
    <w:rsid w:val="00EE34B5"/>
    <w:rsid w:val="00EE4B4D"/>
    <w:rsid w:val="00EF0430"/>
    <w:rsid w:val="00EF1D40"/>
    <w:rsid w:val="00EF61E3"/>
    <w:rsid w:val="00F010FA"/>
    <w:rsid w:val="00F23F88"/>
    <w:rsid w:val="00F257DD"/>
    <w:rsid w:val="00F27047"/>
    <w:rsid w:val="00F27794"/>
    <w:rsid w:val="00F34C0B"/>
    <w:rsid w:val="00F4428B"/>
    <w:rsid w:val="00F54820"/>
    <w:rsid w:val="00F56DBF"/>
    <w:rsid w:val="00F573A7"/>
    <w:rsid w:val="00F64E69"/>
    <w:rsid w:val="00F65130"/>
    <w:rsid w:val="00F70B17"/>
    <w:rsid w:val="00F70F2D"/>
    <w:rsid w:val="00F75405"/>
    <w:rsid w:val="00F7585D"/>
    <w:rsid w:val="00F808B7"/>
    <w:rsid w:val="00F9064C"/>
    <w:rsid w:val="00F971E1"/>
    <w:rsid w:val="00FA0282"/>
    <w:rsid w:val="00FA0435"/>
    <w:rsid w:val="00FC0176"/>
    <w:rsid w:val="00FC1AEC"/>
    <w:rsid w:val="00FC1DD6"/>
    <w:rsid w:val="00FC3B01"/>
    <w:rsid w:val="00FC4A3B"/>
    <w:rsid w:val="00FC68F9"/>
    <w:rsid w:val="00FD701A"/>
    <w:rsid w:val="00FD7F0E"/>
    <w:rsid w:val="00FE2DDE"/>
    <w:rsid w:val="00FF59C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paragraph" w:styleId="Heading7">
    <w:name w:val="heading 7"/>
    <w:basedOn w:val="Normal"/>
    <w:next w:val="Normal"/>
    <w:qFormat/>
    <w:pPr>
      <w:keepNext/>
      <w:spacing w:before="120"/>
      <w:jc w:val="center"/>
      <w:outlineLvl w:val="6"/>
    </w:pPr>
    <w:rPr>
      <w:b/>
      <w:bCs/>
      <w:sz w:val="32"/>
      <w:lang w:eastAsia="en-US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4F58B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semiHidden/>
    <w:rsid w:val="0031183F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A450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link w:val="NzovChar"/>
    <w:qFormat/>
    <w:rsid w:val="007D393C"/>
    <w:pPr>
      <w:jc w:val="center"/>
    </w:pPr>
    <w:rPr>
      <w:rFonts w:ascii="AT*Toronto" w:hAnsi="AT*Toronto" w:cs="AT*Toronto"/>
      <w:b/>
      <w:bCs/>
      <w:sz w:val="28"/>
      <w:szCs w:val="28"/>
      <w:lang w:bidi="lo-LA"/>
    </w:rPr>
  </w:style>
  <w:style w:type="character" w:customStyle="1" w:styleId="NzovChar">
    <w:name w:val="Názov Char"/>
    <w:basedOn w:val="DefaultParagraphFont"/>
    <w:link w:val="Title"/>
    <w:locked/>
    <w:rsid w:val="00990CE3"/>
    <w:rPr>
      <w:rFonts w:ascii="AT*Toronto" w:hAnsi="AT*Toronto" w:cs="AT*Toronto"/>
      <w:b/>
      <w:bCs/>
      <w:sz w:val="28"/>
      <w:szCs w:val="28"/>
      <w:lang w:val="sk-SK" w:eastAsia="sk-SK" w:bidi="lo-LA"/>
    </w:rPr>
  </w:style>
  <w:style w:type="paragraph" w:customStyle="1" w:styleId="BodyTextIndent0">
    <w:name w:val="Body Text Indent"/>
    <w:basedOn w:val="Normal"/>
    <w:rsid w:val="00DC43D4"/>
    <w:pPr>
      <w:autoSpaceDE w:val="0"/>
      <w:autoSpaceDN w:val="0"/>
      <w:jc w:val="center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medzinárodnej cestnej doprave </vt:lpstr>
    </vt:vector>
  </TitlesOfParts>
  <Manager>Magdaléna Šuchaňová</Manager>
  <Company>Kancelária NR SR, ÚPV NR SR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medzinárodnej cestnej doprave</dc:title>
  <dc:subject>sch.38, 23.8.2011</dc:subject>
  <dc:creator>Viera Ebringerová</dc:creator>
  <cp:keywords>UPV 254 tlač 444</cp:keywords>
  <dc:description>dohoda medzi vládou SR a vládou Čiernej Hory</dc:description>
  <cp:lastModifiedBy>EbriVier</cp:lastModifiedBy>
  <cp:revision>721</cp:revision>
  <cp:lastPrinted>2011-08-23T08:55:00Z</cp:lastPrinted>
  <dcterms:created xsi:type="dcterms:W3CDTF">2002-05-15T10:56:00Z</dcterms:created>
  <dcterms:modified xsi:type="dcterms:W3CDTF">2011-08-23T08:55:00Z</dcterms:modified>
  <cp:category>uznesenie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1785130958</vt:i4>
  </property>
  <property fmtid="{D5CDD505-2E9C-101B-9397-08002B2CF9AE}" pid="3" name="_AuthorEmail">
    <vt:lpwstr>SuchMagd@nrsr.sk</vt:lpwstr>
  </property>
  <property fmtid="{D5CDD505-2E9C-101B-9397-08002B2CF9AE}" pid="4" name="_AuthorEmailDisplayName">
    <vt:lpwstr>Sucháňová Magdaléna</vt:lpwstr>
  </property>
  <property fmtid="{D5CDD505-2E9C-101B-9397-08002B2CF9AE}" pid="5" name="_EmailSubject">
    <vt:lpwstr>uzn. 98</vt:lpwstr>
  </property>
  <property fmtid="{D5CDD505-2E9C-101B-9397-08002B2CF9AE}" pid="6" name="_ReviewingToolsShownOnce">
    <vt:lpwstr/>
  </property>
</Properties>
</file>