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6CD" w:rsidP="004C36CD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4C36CD" w:rsidP="004C36CD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V. volebné obdobie</w:t>
      </w:r>
    </w:p>
    <w:p w:rsidR="004C36CD" w:rsidP="004C36CD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FA699F">
        <w:rPr>
          <w:rFonts w:cs="Times New Roman"/>
          <w:sz w:val="22"/>
        </w:rPr>
        <w:t>CRD-1627/</w:t>
      </w:r>
      <w:r>
        <w:rPr>
          <w:rFonts w:cs="Times New Roman"/>
          <w:sz w:val="22"/>
        </w:rPr>
        <w:t>20</w:t>
      </w:r>
      <w:r w:rsidR="003E4F8A">
        <w:rPr>
          <w:rFonts w:cs="Times New Roman"/>
          <w:sz w:val="22"/>
        </w:rPr>
        <w:t>10</w:t>
      </w:r>
    </w:p>
    <w:p w:rsidR="004C36CD" w:rsidP="004C36CD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4C36CD" w:rsidP="004C36CD">
      <w:pPr>
        <w:pStyle w:val="uznesenia"/>
        <w:rPr>
          <w:rFonts w:cs="Times New Roman"/>
        </w:rPr>
      </w:pPr>
      <w:r w:rsidR="0085392A">
        <w:rPr>
          <w:rFonts w:cs="Times New Roman"/>
        </w:rPr>
        <w:t>3</w:t>
      </w:r>
    </w:p>
    <w:p w:rsidR="004C36CD" w:rsidP="004C36CD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4C36CD" w:rsidP="004C36CD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4C36CD" w:rsidP="004C36CD">
      <w:pPr>
        <w:outlineLvl w:val="0"/>
        <w:rPr>
          <w:rFonts w:cs="Times New Roman"/>
        </w:rPr>
      </w:pPr>
    </w:p>
    <w:p w:rsidR="004C36CD" w:rsidP="004C36CD">
      <w:pPr>
        <w:rPr>
          <w:rFonts w:cs="Times New Roman"/>
          <w:szCs w:val="24"/>
        </w:rPr>
      </w:pPr>
      <w:r w:rsidR="00E25EAC">
        <w:rPr>
          <w:rFonts w:cs="Times New Roman"/>
          <w:szCs w:val="24"/>
        </w:rPr>
        <w:t>z</w:t>
      </w:r>
      <w:r w:rsidR="00FA699F">
        <w:rPr>
          <w:rFonts w:cs="Times New Roman"/>
          <w:szCs w:val="24"/>
        </w:rPr>
        <w:t xml:space="preserve"> 8. júla </w:t>
      </w:r>
      <w:r>
        <w:rPr>
          <w:rFonts w:cs="Times New Roman"/>
          <w:szCs w:val="24"/>
        </w:rPr>
        <w:t>20</w:t>
      </w:r>
      <w:r w:rsidR="003E4F8A">
        <w:rPr>
          <w:rFonts w:cs="Times New Roman"/>
          <w:szCs w:val="24"/>
        </w:rPr>
        <w:t>10</w:t>
      </w:r>
    </w:p>
    <w:p w:rsidR="004C36CD" w:rsidP="004C36CD">
      <w:pPr>
        <w:rPr>
          <w:rFonts w:cs="Times New Roman"/>
          <w:szCs w:val="24"/>
        </w:rPr>
      </w:pPr>
    </w:p>
    <w:p w:rsidR="004C36CD" w:rsidP="004C36CD">
      <w:pPr>
        <w:rPr>
          <w:rFonts w:cs="Times New Roman"/>
          <w:szCs w:val="24"/>
        </w:rPr>
      </w:pPr>
    </w:p>
    <w:p w:rsidR="00A60037" w:rsidP="00A60037">
      <w:pPr>
        <w:pStyle w:val="BodyText"/>
        <w:rPr>
          <w:rFonts w:cs="Times New Roman"/>
        </w:rPr>
      </w:pPr>
      <w:r>
        <w:rPr>
          <w:rFonts w:cs="Times New Roman"/>
        </w:rPr>
        <w:t>k  zriadeni</w:t>
      </w:r>
      <w:r w:rsidR="0089573D">
        <w:rPr>
          <w:rFonts w:cs="Times New Roman"/>
        </w:rPr>
        <w:t>u</w:t>
      </w:r>
      <w:r>
        <w:rPr>
          <w:rFonts w:cs="Times New Roman"/>
        </w:rPr>
        <w:t xml:space="preserve"> Mandátového a imunitného výboru Národnej rady Slovenskej republiky</w:t>
      </w:r>
      <w:r w:rsidR="009515D4">
        <w:rPr>
          <w:rFonts w:cs="Times New Roman"/>
        </w:rPr>
        <w:t xml:space="preserve">, Výboru Národnej rady Slovenskej republiky pre nezlučiteľnosť funkcií </w:t>
      </w:r>
      <w:r>
        <w:rPr>
          <w:rFonts w:cs="Times New Roman"/>
        </w:rPr>
        <w:t xml:space="preserve"> a určeni</w:t>
      </w:r>
      <w:r w:rsidR="00F57854">
        <w:rPr>
          <w:rFonts w:cs="Times New Roman"/>
        </w:rPr>
        <w:t>u</w:t>
      </w:r>
      <w:r>
        <w:rPr>
          <w:rFonts w:cs="Times New Roman"/>
        </w:rPr>
        <w:t xml:space="preserve"> počtu členov</w:t>
      </w:r>
      <w:r w:rsidR="009515D4">
        <w:rPr>
          <w:rFonts w:cs="Times New Roman"/>
        </w:rPr>
        <w:t xml:space="preserve"> týchto </w:t>
      </w:r>
      <w:r>
        <w:rPr>
          <w:rFonts w:cs="Times New Roman"/>
        </w:rPr>
        <w:t>výbor</w:t>
      </w:r>
      <w:r w:rsidR="009515D4">
        <w:rPr>
          <w:rFonts w:cs="Times New Roman"/>
        </w:rPr>
        <w:t>ov</w:t>
      </w:r>
      <w:r>
        <w:rPr>
          <w:rFonts w:cs="Times New Roman"/>
        </w:rPr>
        <w:t xml:space="preserve"> (tlač 3)</w:t>
      </w:r>
    </w:p>
    <w:p w:rsidR="00A60037" w:rsidP="00A60037">
      <w:pPr>
        <w:jc w:val="both"/>
        <w:rPr>
          <w:rFonts w:cs="Times New Roman"/>
        </w:rPr>
      </w:pPr>
    </w:p>
    <w:p w:rsidR="00A60037" w:rsidRPr="009515D4" w:rsidP="009515D4">
      <w:pPr>
        <w:pStyle w:val="Heading4"/>
        <w:jc w:val="left"/>
        <w:rPr>
          <w:rFonts w:ascii="Arial" w:hAnsi="Arial" w:cs="Arial"/>
          <w:sz w:val="32"/>
          <w:szCs w:val="32"/>
        </w:rPr>
      </w:pPr>
      <w:r w:rsidRPr="009515D4">
        <w:rPr>
          <w:rFonts w:ascii="Arial" w:hAnsi="Arial" w:cs="Arial"/>
          <w:sz w:val="32"/>
          <w:szCs w:val="32"/>
        </w:rPr>
        <w:tab/>
        <w:t>Národná rada Slovenskej republiky</w:t>
      </w:r>
    </w:p>
    <w:p w:rsidR="00A60037" w:rsidP="00A60037">
      <w:pPr>
        <w:jc w:val="both"/>
        <w:rPr>
          <w:rFonts w:cs="Times New Roman"/>
        </w:rPr>
      </w:pPr>
    </w:p>
    <w:p w:rsidR="00A60037" w:rsidP="00FA699F">
      <w:pPr>
        <w:tabs>
          <w:tab w:val="left" w:pos="1200"/>
        </w:tabs>
        <w:ind w:firstLine="709"/>
        <w:jc w:val="both"/>
        <w:rPr>
          <w:rFonts w:cs="Times New Roman"/>
          <w:b/>
          <w:bCs/>
          <w:sz w:val="32"/>
        </w:rPr>
      </w:pPr>
      <w:r w:rsidR="00FA699F">
        <w:rPr>
          <w:rFonts w:cs="Times New Roman"/>
          <w:b/>
          <w:bCs/>
          <w:sz w:val="32"/>
        </w:rPr>
        <w:t>A.</w:t>
        <w:tab/>
      </w:r>
      <w:r>
        <w:rPr>
          <w:rFonts w:cs="Times New Roman"/>
          <w:b/>
          <w:bCs/>
          <w:sz w:val="32"/>
        </w:rPr>
        <w:t>z r i a ď u j e</w:t>
      </w:r>
    </w:p>
    <w:p w:rsidR="00FA699F" w:rsidP="0089573D">
      <w:pPr>
        <w:jc w:val="both"/>
        <w:rPr>
          <w:rFonts w:cs="Times New Roman"/>
          <w:b/>
        </w:rPr>
      </w:pPr>
    </w:p>
    <w:p w:rsidR="0089573D" w:rsidRPr="00047B06" w:rsidP="00FA699F">
      <w:pPr>
        <w:tabs>
          <w:tab w:val="left" w:pos="1200"/>
        </w:tabs>
        <w:jc w:val="both"/>
        <w:rPr>
          <w:rFonts w:cs="Times New Roman"/>
        </w:rPr>
      </w:pPr>
      <w:r w:rsidR="00FA699F">
        <w:rPr>
          <w:rFonts w:cs="Times New Roman"/>
          <w:b/>
        </w:rPr>
        <w:tab/>
      </w:r>
      <w:r w:rsidRPr="00047B06">
        <w:rPr>
          <w:rFonts w:cs="Times New Roman"/>
        </w:rPr>
        <w:t>podľa § 45 ods. 2 zákona Národnej rady Slovenskej republiky</w:t>
      </w:r>
      <w:r w:rsidR="00FA699F">
        <w:rPr>
          <w:rFonts w:cs="Times New Roman"/>
        </w:rPr>
        <w:t xml:space="preserve"> </w:t>
      </w:r>
      <w:r w:rsidRPr="00047B06">
        <w:rPr>
          <w:rFonts w:cs="Times New Roman"/>
        </w:rPr>
        <w:t>č. 350/1996 Z. z. o rokovacom poriadku Národnej rady Slo</w:t>
      </w:r>
      <w:r w:rsidRPr="00047B06">
        <w:rPr>
          <w:rFonts w:cs="Times New Roman"/>
        </w:rPr>
        <w:t>venskej republiky v znení neskorších predpisov</w:t>
      </w:r>
    </w:p>
    <w:p w:rsidR="00A60037" w:rsidRPr="00047B06" w:rsidP="00A60037">
      <w:pPr>
        <w:jc w:val="both"/>
        <w:rPr>
          <w:rFonts w:cs="Times New Roman"/>
          <w:bCs/>
          <w:sz w:val="32"/>
        </w:rPr>
      </w:pPr>
    </w:p>
    <w:p w:rsidR="00A60037" w:rsidP="00FA699F">
      <w:pPr>
        <w:tabs>
          <w:tab w:val="left" w:pos="1200"/>
        </w:tabs>
        <w:jc w:val="both"/>
        <w:rPr>
          <w:rFonts w:cs="Times New Roman"/>
          <w:b/>
        </w:rPr>
      </w:pPr>
      <w:r>
        <w:rPr>
          <w:rFonts w:cs="Times New Roman"/>
        </w:rPr>
        <w:tab/>
      </w:r>
      <w:r w:rsidR="00E25EAC">
        <w:rPr>
          <w:rFonts w:cs="Times New Roman"/>
          <w:b/>
        </w:rPr>
        <w:t>1.</w:t>
      </w:r>
      <w:r w:rsidRPr="00047B06" w:rsidR="0089573D">
        <w:rPr>
          <w:rFonts w:cs="Times New Roman"/>
          <w:b/>
        </w:rPr>
        <w:t xml:space="preserve"> </w:t>
      </w:r>
      <w:r w:rsidRPr="00047B06">
        <w:rPr>
          <w:rFonts w:cs="Times New Roman"/>
          <w:b/>
        </w:rPr>
        <w:t>Mandátový a imunitný výbor Nár</w:t>
      </w:r>
      <w:r w:rsidR="00E25EAC">
        <w:rPr>
          <w:rFonts w:cs="Times New Roman"/>
          <w:b/>
        </w:rPr>
        <w:t>odnej rady Slovenskej republiky a</w:t>
      </w:r>
    </w:p>
    <w:p w:rsidR="00E25EAC" w:rsidRPr="00047B06" w:rsidP="00A60037">
      <w:pPr>
        <w:jc w:val="both"/>
        <w:rPr>
          <w:rFonts w:cs="Times New Roman"/>
          <w:b/>
        </w:rPr>
      </w:pPr>
    </w:p>
    <w:p w:rsidR="009515D4" w:rsidRPr="00047B06" w:rsidP="00FA699F">
      <w:pPr>
        <w:tabs>
          <w:tab w:val="left" w:pos="1200"/>
        </w:tabs>
        <w:jc w:val="both"/>
        <w:rPr>
          <w:rFonts w:cs="Times New Roman"/>
          <w:b/>
        </w:rPr>
      </w:pPr>
      <w:r w:rsidRPr="00047B06">
        <w:rPr>
          <w:rFonts w:cs="Times New Roman"/>
          <w:b/>
        </w:rPr>
        <w:tab/>
      </w:r>
      <w:r w:rsidR="00E25EAC">
        <w:rPr>
          <w:rFonts w:cs="Times New Roman"/>
          <w:b/>
        </w:rPr>
        <w:t>2.</w:t>
      </w:r>
      <w:r w:rsidRPr="00047B06" w:rsidR="0089573D">
        <w:rPr>
          <w:rFonts w:cs="Times New Roman"/>
          <w:b/>
        </w:rPr>
        <w:t xml:space="preserve"> </w:t>
      </w:r>
      <w:r w:rsidRPr="00047B06">
        <w:rPr>
          <w:rFonts w:cs="Times New Roman"/>
          <w:b/>
        </w:rPr>
        <w:t>Výbor Národnej rady Slovenskej republiky pre nezlučiteľnosť funkcií;</w:t>
      </w:r>
    </w:p>
    <w:p w:rsidR="00A60037" w:rsidP="00A60037">
      <w:pPr>
        <w:jc w:val="both"/>
        <w:rPr>
          <w:rFonts w:cs="Times New Roman"/>
        </w:rPr>
      </w:pPr>
    </w:p>
    <w:p w:rsidR="00E25EAC" w:rsidP="00A60037">
      <w:pPr>
        <w:jc w:val="both"/>
        <w:rPr>
          <w:rFonts w:cs="Times New Roman"/>
        </w:rPr>
      </w:pPr>
    </w:p>
    <w:p w:rsidR="00A60037" w:rsidP="00FA699F">
      <w:pPr>
        <w:tabs>
          <w:tab w:val="left" w:pos="1200"/>
        </w:tabs>
        <w:ind w:firstLine="708"/>
        <w:jc w:val="left"/>
        <w:rPr>
          <w:rFonts w:cs="Times New Roman"/>
          <w:b/>
          <w:bCs/>
          <w:sz w:val="32"/>
        </w:rPr>
      </w:pPr>
      <w:r w:rsidRPr="0089573D" w:rsidR="0089573D">
        <w:rPr>
          <w:rFonts w:cs="Times New Roman"/>
          <w:b/>
          <w:sz w:val="32"/>
          <w:szCs w:val="32"/>
        </w:rPr>
        <w:t>B.</w:t>
      </w:r>
      <w:r w:rsidR="00FA699F">
        <w:rPr>
          <w:rFonts w:cs="Times New Roman"/>
          <w:b/>
          <w:sz w:val="32"/>
          <w:szCs w:val="32"/>
        </w:rPr>
        <w:tab/>
      </w:r>
      <w:r w:rsidR="0089573D">
        <w:rPr>
          <w:rFonts w:cs="Times New Roman"/>
          <w:b/>
          <w:bCs/>
          <w:sz w:val="32"/>
        </w:rPr>
        <w:t>u r č u j e</w:t>
      </w:r>
    </w:p>
    <w:p w:rsidR="00FA699F" w:rsidP="0089573D">
      <w:pPr>
        <w:jc w:val="both"/>
        <w:rPr>
          <w:rFonts w:cs="Times New Roman"/>
          <w:b/>
          <w:bCs/>
          <w:sz w:val="32"/>
        </w:rPr>
      </w:pPr>
    </w:p>
    <w:p w:rsidR="0089573D" w:rsidRPr="00047B06" w:rsidP="00FA699F">
      <w:pPr>
        <w:tabs>
          <w:tab w:val="left" w:pos="1200"/>
        </w:tabs>
        <w:jc w:val="both"/>
        <w:rPr>
          <w:rFonts w:cs="Times New Roman"/>
        </w:rPr>
      </w:pPr>
      <w:r w:rsidR="00FA699F">
        <w:rPr>
          <w:rFonts w:cs="Times New Roman"/>
          <w:b/>
          <w:bCs/>
          <w:sz w:val="32"/>
        </w:rPr>
        <w:tab/>
      </w:r>
      <w:r w:rsidRPr="00047B06">
        <w:rPr>
          <w:rFonts w:cs="Times New Roman"/>
        </w:rPr>
        <w:t>podľa § 7 ods. 2 zákona Národnej rady Slovenskej republiky</w:t>
        <w:br/>
        <w:t>č. 350/1996 Z. z. o rokovacom poriadku Národnej rady Slovenskej republiky v znení neskorších predpisov, že</w:t>
      </w:r>
    </w:p>
    <w:p w:rsidR="0089573D" w:rsidP="0089573D">
      <w:pPr>
        <w:jc w:val="both"/>
        <w:rPr>
          <w:rFonts w:cs="Times New Roman"/>
        </w:rPr>
      </w:pPr>
    </w:p>
    <w:p w:rsidR="00A60037" w:rsidP="00FA699F">
      <w:pPr>
        <w:tabs>
          <w:tab w:val="left" w:pos="1200"/>
          <w:tab w:val="left" w:pos="1560"/>
        </w:tabs>
        <w:jc w:val="both"/>
        <w:rPr>
          <w:rFonts w:cs="Times New Roman"/>
        </w:rPr>
      </w:pPr>
      <w:r w:rsidR="00FA699F">
        <w:rPr>
          <w:rFonts w:cs="Times New Roman"/>
        </w:rPr>
        <w:tab/>
      </w:r>
      <w:r w:rsidR="00E25EAC">
        <w:rPr>
          <w:rFonts w:cs="Times New Roman"/>
        </w:rPr>
        <w:t>1.</w:t>
      </w:r>
      <w:r w:rsidR="00FA699F">
        <w:rPr>
          <w:rFonts w:cs="Times New Roman"/>
        </w:rPr>
        <w:tab/>
      </w:r>
      <w:r>
        <w:rPr>
          <w:rFonts w:cs="Times New Roman"/>
        </w:rPr>
        <w:t>Mandátový a imunitný výbor Národnej rady Slovenskej republiky bude mať</w:t>
      </w:r>
    </w:p>
    <w:p w:rsidR="00A60037" w:rsidP="00A60037">
      <w:pPr>
        <w:jc w:val="both"/>
        <w:rPr>
          <w:rFonts w:cs="Times New Roman"/>
        </w:rPr>
      </w:pPr>
    </w:p>
    <w:p w:rsidR="00A60037" w:rsidP="00FA699F">
      <w:pPr>
        <w:tabs>
          <w:tab w:val="left" w:pos="1560"/>
        </w:tabs>
        <w:jc w:val="both"/>
        <w:rPr>
          <w:rFonts w:cs="Times New Roman"/>
        </w:rPr>
      </w:pPr>
      <w:r w:rsidR="00FA699F">
        <w:rPr>
          <w:rFonts w:cs="Times New Roman"/>
        </w:rPr>
        <w:tab/>
        <w:t>15</w:t>
      </w:r>
      <w:r w:rsidR="007E62D7">
        <w:rPr>
          <w:rFonts w:cs="Times New Roman"/>
        </w:rPr>
        <w:t xml:space="preserve"> členov</w:t>
      </w:r>
      <w:r w:rsidR="009515D4">
        <w:rPr>
          <w:rFonts w:cs="Times New Roman"/>
        </w:rPr>
        <w:t xml:space="preserve"> vrátane jeho predsedu,</w:t>
      </w:r>
    </w:p>
    <w:p w:rsidR="009515D4" w:rsidP="00A60037">
      <w:pPr>
        <w:jc w:val="both"/>
        <w:rPr>
          <w:rFonts w:cs="Times New Roman"/>
        </w:rPr>
      </w:pPr>
    </w:p>
    <w:p w:rsidR="00E25EAC" w:rsidP="00A60037">
      <w:pPr>
        <w:jc w:val="both"/>
        <w:rPr>
          <w:rFonts w:cs="Times New Roman"/>
        </w:rPr>
      </w:pPr>
    </w:p>
    <w:p w:rsidR="00E25EAC" w:rsidP="00A60037">
      <w:pPr>
        <w:jc w:val="both"/>
        <w:rPr>
          <w:rFonts w:cs="Times New Roman"/>
        </w:rPr>
      </w:pPr>
    </w:p>
    <w:p w:rsidR="00E25EAC" w:rsidP="00A60037">
      <w:pPr>
        <w:jc w:val="both"/>
        <w:rPr>
          <w:rFonts w:cs="Times New Roman"/>
        </w:rPr>
      </w:pPr>
    </w:p>
    <w:p w:rsidR="00E25EAC" w:rsidP="00A60037">
      <w:pPr>
        <w:jc w:val="both"/>
        <w:rPr>
          <w:rFonts w:cs="Times New Roman"/>
        </w:rPr>
      </w:pPr>
    </w:p>
    <w:p w:rsidR="00E25EAC" w:rsidP="00A60037">
      <w:pPr>
        <w:jc w:val="both"/>
        <w:rPr>
          <w:rFonts w:cs="Times New Roman"/>
        </w:rPr>
      </w:pPr>
    </w:p>
    <w:p w:rsidR="009515D4" w:rsidP="00FA699F">
      <w:pPr>
        <w:tabs>
          <w:tab w:val="left" w:pos="1200"/>
          <w:tab w:val="left" w:pos="1560"/>
        </w:tabs>
        <w:jc w:val="both"/>
        <w:rPr>
          <w:rFonts w:cs="Times New Roman"/>
        </w:rPr>
      </w:pPr>
      <w:r w:rsidR="00FA699F">
        <w:rPr>
          <w:rFonts w:cs="Times New Roman"/>
        </w:rPr>
        <w:tab/>
      </w:r>
      <w:r w:rsidR="00E25EAC">
        <w:rPr>
          <w:rFonts w:cs="Times New Roman"/>
        </w:rPr>
        <w:t>2.</w:t>
      </w:r>
      <w:r w:rsidR="00FA699F">
        <w:rPr>
          <w:rFonts w:cs="Times New Roman"/>
        </w:rPr>
        <w:tab/>
      </w:r>
      <w:r>
        <w:rPr>
          <w:rFonts w:cs="Times New Roman"/>
        </w:rPr>
        <w:t>Výbor Národnej rady Slovenskej republiky pre nezlučiteľnosť funkcií bude mať</w:t>
      </w:r>
    </w:p>
    <w:p w:rsidR="00FA699F" w:rsidP="009515D4">
      <w:pPr>
        <w:jc w:val="both"/>
        <w:rPr>
          <w:rFonts w:cs="Times New Roman"/>
        </w:rPr>
      </w:pPr>
    </w:p>
    <w:p w:rsidR="009515D4" w:rsidP="00FA699F">
      <w:pPr>
        <w:tabs>
          <w:tab w:val="left" w:pos="1560"/>
        </w:tabs>
        <w:jc w:val="both"/>
        <w:rPr>
          <w:rFonts w:cs="Times New Roman"/>
        </w:rPr>
      </w:pPr>
      <w:r w:rsidR="00FA699F">
        <w:rPr>
          <w:rFonts w:cs="Times New Roman"/>
        </w:rPr>
        <w:tab/>
        <w:t xml:space="preserve">15 </w:t>
      </w:r>
      <w:r w:rsidR="007E62D7">
        <w:rPr>
          <w:rFonts w:cs="Times New Roman"/>
        </w:rPr>
        <w:t>členov</w:t>
      </w:r>
      <w:r>
        <w:rPr>
          <w:rFonts w:cs="Times New Roman"/>
        </w:rPr>
        <w:t xml:space="preserve"> vrátane jeho predsedu.</w:t>
      </w:r>
    </w:p>
    <w:p w:rsidR="00E25EAC" w:rsidP="009515D4">
      <w:pPr>
        <w:jc w:val="both"/>
        <w:rPr>
          <w:rFonts w:cs="Times New Roman"/>
        </w:rPr>
      </w:pPr>
    </w:p>
    <w:p w:rsidR="00E25EAC" w:rsidP="009515D4">
      <w:pPr>
        <w:jc w:val="both"/>
        <w:rPr>
          <w:rFonts w:cs="Times New Roman"/>
        </w:rPr>
      </w:pPr>
    </w:p>
    <w:p w:rsidR="00E25EAC" w:rsidP="00E25EAC">
      <w:pPr>
        <w:jc w:val="both"/>
        <w:rPr>
          <w:rFonts w:cs="Times New Roman"/>
        </w:rPr>
      </w:pPr>
    </w:p>
    <w:p w:rsidR="00E25EAC" w:rsidP="00E25EAC">
      <w:pPr>
        <w:jc w:val="both"/>
        <w:rPr>
          <w:rFonts w:cs="Times New Roman"/>
        </w:rPr>
      </w:pPr>
    </w:p>
    <w:p w:rsidR="00E25EAC" w:rsidP="00E25EAC">
      <w:pPr>
        <w:ind w:firstLine="1440"/>
        <w:jc w:val="both"/>
        <w:rPr>
          <w:rFonts w:ascii="Times New Roman" w:hAnsi="Times New Roman" w:cs="Times New Roman"/>
          <w:bCs/>
        </w:rPr>
      </w:pPr>
    </w:p>
    <w:p w:rsidR="00E25EAC" w:rsidP="00E25EAC">
      <w:pPr>
        <w:rPr>
          <w:rFonts w:cs="Times New Roman"/>
        </w:rPr>
      </w:pPr>
    </w:p>
    <w:p w:rsidR="00E25EAC" w:rsidP="00E25EAC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 w:rsidR="003E4F8A">
        <w:rPr>
          <w:rFonts w:cs="Arial"/>
          <w:szCs w:val="24"/>
        </w:rPr>
        <w:t xml:space="preserve">   Pavol </w:t>
      </w:r>
      <w:r w:rsidR="00F57854">
        <w:rPr>
          <w:rFonts w:cs="Arial"/>
          <w:szCs w:val="24"/>
        </w:rPr>
        <w:t xml:space="preserve"> </w:t>
      </w:r>
      <w:r w:rsidR="003E4F8A">
        <w:rPr>
          <w:rFonts w:cs="Arial"/>
          <w:szCs w:val="24"/>
        </w:rPr>
        <w:t xml:space="preserve">P a š k a </w:t>
      </w:r>
      <w:r>
        <w:rPr>
          <w:rFonts w:cs="Arial"/>
          <w:szCs w:val="24"/>
        </w:rPr>
        <w:t xml:space="preserve">  v. r.</w:t>
      </w:r>
    </w:p>
    <w:p w:rsidR="00E25EAC" w:rsidP="00E25EAC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 w:rsidR="003E4F8A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 xml:space="preserve">  predseda</w:t>
      </w:r>
    </w:p>
    <w:p w:rsidR="00E25EAC" w:rsidP="00E25EAC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E25EAC" w:rsidP="00E25EAC">
      <w:pPr>
        <w:keepNext w:val="0"/>
        <w:keepLines w:val="0"/>
        <w:rPr>
          <w:rFonts w:cs="Arial"/>
          <w:szCs w:val="24"/>
        </w:rPr>
      </w:pPr>
    </w:p>
    <w:p w:rsidR="00E25EAC" w:rsidP="00E25EAC">
      <w:pPr>
        <w:keepNext w:val="0"/>
        <w:keepLines w:val="0"/>
        <w:jc w:val="both"/>
        <w:rPr>
          <w:rFonts w:cs="Arial"/>
          <w:szCs w:val="24"/>
        </w:rPr>
      </w:pPr>
    </w:p>
    <w:p w:rsidR="00E25EAC" w:rsidP="00E25EAC">
      <w:pPr>
        <w:keepNext w:val="0"/>
        <w:keepLines w:val="0"/>
        <w:jc w:val="both"/>
        <w:rPr>
          <w:rFonts w:cs="Arial"/>
          <w:szCs w:val="24"/>
        </w:rPr>
      </w:pPr>
    </w:p>
    <w:p w:rsidR="00E25EAC" w:rsidP="00E25EAC">
      <w:pPr>
        <w:keepNext w:val="0"/>
        <w:keepLines w:val="0"/>
        <w:jc w:val="both"/>
        <w:rPr>
          <w:rFonts w:cs="Arial"/>
          <w:szCs w:val="24"/>
        </w:rPr>
      </w:pPr>
    </w:p>
    <w:p w:rsidR="00E25EAC" w:rsidP="00E25EAC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DA5A68" w:rsidRPr="00F57854" w:rsidP="00DA5A68">
      <w:pPr>
        <w:keepNext w:val="0"/>
        <w:keepLines w:val="0"/>
        <w:jc w:val="both"/>
        <w:rPr>
          <w:rFonts w:cs="Arial"/>
          <w:szCs w:val="24"/>
        </w:rPr>
      </w:pPr>
      <w:r w:rsidRPr="00F57854">
        <w:rPr>
          <w:rFonts w:cs="Arial"/>
          <w:szCs w:val="24"/>
        </w:rPr>
        <w:t>Zoltán  H o r v á t h   v. r.</w:t>
      </w:r>
    </w:p>
    <w:p w:rsidR="00DA5A68" w:rsidRPr="00F57854" w:rsidP="00DA5A68">
      <w:pPr>
        <w:pStyle w:val="BodyText"/>
        <w:rPr>
          <w:rFonts w:cs="Times New Roman"/>
          <w:szCs w:val="24"/>
        </w:rPr>
      </w:pPr>
      <w:r w:rsidRPr="00F57854">
        <w:rPr>
          <w:rFonts w:cs="Times New Roman"/>
          <w:szCs w:val="24"/>
        </w:rPr>
        <w:t xml:space="preserve">Pavol  G o g a   v. r. </w:t>
      </w:r>
    </w:p>
    <w:p w:rsidR="00E25EAC" w:rsidP="00E25EAC">
      <w:pPr>
        <w:keepNext w:val="0"/>
        <w:keepLines w:val="0"/>
        <w:jc w:val="both"/>
        <w:rPr>
          <w:rFonts w:cs="Arial"/>
          <w:szCs w:val="24"/>
        </w:rPr>
      </w:pPr>
    </w:p>
    <w:p w:rsidR="00E25EAC" w:rsidP="00E25EAC">
      <w:pPr>
        <w:keepNext w:val="0"/>
        <w:keepLines w:val="0"/>
        <w:jc w:val="left"/>
        <w:rPr>
          <w:rFonts w:cs="Arial"/>
          <w:szCs w:val="24"/>
        </w:rPr>
      </w:pPr>
    </w:p>
    <w:p w:rsidR="00E25EAC" w:rsidP="009515D4">
      <w:pPr>
        <w:jc w:val="both"/>
        <w:rPr>
          <w:rFonts w:cs="Times New Roman"/>
        </w:rPr>
      </w:pPr>
    </w:p>
    <w:p w:rsidR="004C36CD" w:rsidP="00A60037">
      <w:pPr>
        <w:jc w:val="both"/>
        <w:rPr>
          <w:rFonts w:cs="Times New Roman"/>
          <w:szCs w:val="24"/>
        </w:rPr>
      </w:pPr>
    </w:p>
    <w:sectPr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AC" w:rsidP="00D62DE0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25EAC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AC" w:rsidP="00D62DE0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F5785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25EAC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7B06"/>
    <w:rsid w:val="003E4F8A"/>
    <w:rsid w:val="004C36CD"/>
    <w:rsid w:val="007E62D7"/>
    <w:rsid w:val="0085392A"/>
    <w:rsid w:val="0089573D"/>
    <w:rsid w:val="009515D4"/>
    <w:rsid w:val="00A60037"/>
    <w:rsid w:val="00D62DE0"/>
    <w:rsid w:val="00DA5A68"/>
    <w:rsid w:val="00E25EAC"/>
    <w:rsid w:val="00F57854"/>
    <w:rsid w:val="00FA699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6CD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C36CD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A60037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4C36CD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4C36CD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A60037"/>
    <w:pPr>
      <w:jc w:val="both"/>
    </w:pPr>
  </w:style>
  <w:style w:type="paragraph" w:styleId="Footer">
    <w:name w:val="footer"/>
    <w:basedOn w:val="Normal"/>
    <w:rsid w:val="00E25EAC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E25E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190</Words>
  <Characters>1088</Characters>
  <Application>Microsoft Office Word</Application>
  <DocSecurity>0</DocSecurity>
  <Lines>0</Lines>
  <Paragraphs>0</Paragraphs>
  <ScaleCrop>false</ScaleCrop>
  <Company>Kancelaria NR SR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ManaLubi</cp:lastModifiedBy>
  <cp:revision>23</cp:revision>
  <cp:lastPrinted>2010-07-13T13:22:00Z</cp:lastPrinted>
  <dcterms:created xsi:type="dcterms:W3CDTF">2006-05-18T12:03:00Z</dcterms:created>
  <dcterms:modified xsi:type="dcterms:W3CDTF">2010-07-13T13:22:00Z</dcterms:modified>
</cp:coreProperties>
</file>