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230" w:rsidP="00A90230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90230" w:rsidP="00A90230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540165" w:rsidP="00540165">
      <w:pPr>
        <w:jc w:val="both"/>
        <w:rPr>
          <w:b/>
          <w:bCs/>
        </w:rPr>
      </w:pPr>
    </w:p>
    <w:p w:rsidR="005015D6" w:rsidP="00540165">
      <w:pPr>
        <w:jc w:val="both"/>
        <w:rPr>
          <w:bCs/>
        </w:rPr>
      </w:pPr>
    </w:p>
    <w:p w:rsidR="00540165" w:rsidRPr="005015D6" w:rsidP="00540165">
      <w:pPr>
        <w:jc w:val="both"/>
        <w:rPr>
          <w:bCs/>
        </w:rPr>
      </w:pPr>
      <w:r w:rsidRPr="005015D6" w:rsidR="005015D6">
        <w:rPr>
          <w:bCs/>
        </w:rPr>
        <w:t>Číslo: 1703/2010</w:t>
      </w:r>
      <w:r w:rsidRPr="005015D6">
        <w:rPr>
          <w:bCs/>
        </w:rPr>
        <w:tab/>
        <w:tab/>
        <w:tab/>
        <w:tab/>
        <w:tab/>
        <w:tab/>
        <w:tab/>
        <w:tab/>
        <w:tab/>
        <w:tab/>
      </w:r>
    </w:p>
    <w:p w:rsidR="00540165" w:rsidRPr="00DF1FF4" w:rsidP="00540165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</w:r>
      <w:r w:rsidRPr="00DF1FF4">
        <w:t>1. (ustanovujúca) schôdza výboru</w:t>
      </w:r>
    </w:p>
    <w:p w:rsidR="00933E2B" w:rsidP="00933E2B">
      <w:pPr>
        <w:jc w:val="center"/>
        <w:rPr>
          <w:b/>
          <w:bCs/>
        </w:rPr>
      </w:pPr>
    </w:p>
    <w:p w:rsidR="00933E2B" w:rsidP="00933E2B">
      <w:pPr>
        <w:jc w:val="both"/>
        <w:rPr>
          <w:b/>
          <w:bCs/>
        </w:rPr>
      </w:pPr>
    </w:p>
    <w:p w:rsidR="00933E2B" w:rsidP="00933E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</w:p>
    <w:p w:rsidR="00580782" w:rsidP="00933E2B">
      <w:pPr>
        <w:jc w:val="center"/>
        <w:rPr>
          <w:b/>
          <w:bCs/>
          <w:sz w:val="28"/>
          <w:szCs w:val="28"/>
        </w:rPr>
      </w:pPr>
    </w:p>
    <w:p w:rsidR="00933E2B" w:rsidP="00933E2B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933E2B" w:rsidRPr="00B05DEC" w:rsidP="00933E2B">
      <w:pPr>
        <w:jc w:val="center"/>
        <w:rPr>
          <w:b/>
          <w:bCs/>
          <w:spacing w:val="50"/>
          <w:sz w:val="16"/>
          <w:szCs w:val="16"/>
        </w:rPr>
      </w:pPr>
    </w:p>
    <w:p w:rsidR="00933E2B" w:rsidRPr="00B05DEC" w:rsidP="00933E2B">
      <w:pPr>
        <w:jc w:val="center"/>
        <w:rPr>
          <w:b/>
        </w:rPr>
      </w:pPr>
      <w:r w:rsidRPr="00B05DEC">
        <w:rPr>
          <w:b/>
        </w:rPr>
        <w:t>Výboru Národnej rady Slovenskej republiky</w:t>
      </w:r>
    </w:p>
    <w:p w:rsidR="00933E2B" w:rsidRPr="00B05DEC" w:rsidP="00933E2B">
      <w:pPr>
        <w:jc w:val="center"/>
        <w:rPr>
          <w:b/>
        </w:rPr>
      </w:pPr>
      <w:r w:rsidRPr="00B05DEC">
        <w:rPr>
          <w:b/>
        </w:rPr>
        <w:t>pre sociálne veci</w:t>
      </w:r>
    </w:p>
    <w:p w:rsidR="00933E2B" w:rsidRPr="00B05DEC" w:rsidP="00933E2B">
      <w:pPr>
        <w:jc w:val="center"/>
        <w:rPr>
          <w:b/>
        </w:rPr>
      </w:pPr>
      <w:r w:rsidRPr="00B05DEC">
        <w:rPr>
          <w:b/>
        </w:rPr>
        <w:t>z</w:t>
      </w:r>
      <w:r>
        <w:rPr>
          <w:b/>
        </w:rPr>
        <w:t> 8.</w:t>
      </w:r>
      <w:r w:rsidRPr="00B05DEC">
        <w:rPr>
          <w:b/>
        </w:rPr>
        <w:t xml:space="preserve"> júla 2010</w:t>
      </w:r>
    </w:p>
    <w:p w:rsidR="00933E2B" w:rsidRPr="00B05DEC" w:rsidP="00933E2B">
      <w:pPr>
        <w:jc w:val="center"/>
        <w:rPr>
          <w:b/>
        </w:rPr>
      </w:pPr>
    </w:p>
    <w:p w:rsidR="00344EBE">
      <w:pPr>
        <w:jc w:val="both"/>
      </w:pPr>
    </w:p>
    <w:p w:rsidR="00344EBE">
      <w:pPr>
        <w:jc w:val="both"/>
      </w:pPr>
      <w:r>
        <w:t xml:space="preserve">k návrhu na voľbu overovateľov Výboru Národnej rady Slovenskej republiky pre sociálne veci </w:t>
      </w:r>
    </w:p>
    <w:p w:rsidR="00344EBE">
      <w:pPr>
        <w:jc w:val="both"/>
        <w:rPr>
          <w:b/>
          <w:i/>
        </w:rPr>
      </w:pPr>
    </w:p>
    <w:p w:rsidR="00344EBE" w:rsidRPr="00540165" w:rsidP="00933E2B">
      <w:pPr>
        <w:jc w:val="center"/>
        <w:rPr>
          <w:b/>
        </w:rPr>
      </w:pPr>
      <w:r w:rsidRPr="00540165">
        <w:rPr>
          <w:b/>
        </w:rPr>
        <w:t>Výbor Národnej rady Slovenskej republiky</w:t>
      </w:r>
      <w:r w:rsidR="00A90230">
        <w:rPr>
          <w:b/>
        </w:rPr>
        <w:t xml:space="preserve"> </w:t>
      </w:r>
      <w:r w:rsidRPr="00540165">
        <w:rPr>
          <w:b/>
        </w:rPr>
        <w:t>pre sociálne veci</w:t>
      </w:r>
    </w:p>
    <w:p w:rsidR="00344EBE">
      <w:pPr>
        <w:jc w:val="both"/>
        <w:rPr>
          <w:b/>
          <w:i/>
        </w:rPr>
      </w:pPr>
    </w:p>
    <w:p w:rsidR="00344EBE">
      <w:pPr>
        <w:jc w:val="both"/>
        <w:rPr>
          <w:b/>
          <w:i/>
        </w:rPr>
      </w:pPr>
    </w:p>
    <w:p w:rsidR="00540165" w:rsidP="00540165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zvolil</w:t>
      </w:r>
    </w:p>
    <w:p w:rsidR="00344EBE">
      <w:pPr>
        <w:jc w:val="center"/>
        <w:rPr>
          <w:b/>
          <w:i/>
        </w:rPr>
      </w:pPr>
    </w:p>
    <w:p w:rsidR="00344EBE" w:rsidP="00540165">
      <w:pPr>
        <w:jc w:val="both"/>
      </w:pPr>
      <w:r>
        <w:tab/>
        <w:t xml:space="preserve">podľa § 48 ods. 1 zákona Národnej rady Slovenskej republiky č. 350/1996 Z. z. o rokovacom poriadku Národnej rady Slovenskej republiky v znení neskorších predpisov </w:t>
      </w:r>
      <w:r w:rsidRPr="00933E2B">
        <w:rPr>
          <w:b/>
        </w:rPr>
        <w:t>za overovateľov</w:t>
      </w:r>
      <w:r>
        <w:t xml:space="preserve"> Výboru Národnej rady Slovenskej republiky pre sociálne veci</w:t>
      </w:r>
    </w:p>
    <w:p w:rsidR="00344EBE">
      <w:pPr>
        <w:jc w:val="both"/>
      </w:pPr>
    </w:p>
    <w:p w:rsidR="00373775">
      <w:pPr>
        <w:jc w:val="both"/>
      </w:pPr>
    </w:p>
    <w:p w:rsidR="00A81271">
      <w:pPr>
        <w:jc w:val="both"/>
      </w:pPr>
    </w:p>
    <w:p w:rsidR="00F27027" w:rsidP="00933E2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Zoltána Horvátha</w:t>
      </w:r>
    </w:p>
    <w:p w:rsidR="00933E2B" w:rsidP="00373775">
      <w:pPr>
        <w:jc w:val="center"/>
        <w:rPr>
          <w:b/>
          <w:bCs/>
          <w:iCs/>
        </w:rPr>
      </w:pPr>
    </w:p>
    <w:p w:rsidR="001F4FB0" w:rsidRPr="00D90F72" w:rsidP="00373775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Cs/>
        </w:rPr>
        <w:t>a</w:t>
      </w:r>
    </w:p>
    <w:p w:rsidR="00933E2B" w:rsidRPr="00933E2B" w:rsidP="00933E2B">
      <w:pPr>
        <w:jc w:val="center"/>
        <w:rPr>
          <w:b/>
          <w:bCs/>
          <w:iCs/>
          <w:sz w:val="22"/>
          <w:szCs w:val="22"/>
        </w:rPr>
      </w:pPr>
    </w:p>
    <w:p w:rsidR="00933E2B" w:rsidRPr="00A52234" w:rsidP="00933E2B">
      <w:pPr>
        <w:jc w:val="center"/>
        <w:rPr>
          <w:b/>
          <w:bCs/>
          <w:iCs/>
          <w:sz w:val="28"/>
          <w:szCs w:val="28"/>
        </w:rPr>
      </w:pPr>
      <w:r w:rsidR="00F27027">
        <w:rPr>
          <w:b/>
          <w:bCs/>
          <w:iCs/>
          <w:sz w:val="28"/>
          <w:szCs w:val="28"/>
        </w:rPr>
        <w:t>Ľubicu Roškovú</w:t>
      </w:r>
      <w:r w:rsidR="00901504">
        <w:rPr>
          <w:b/>
          <w:bCs/>
          <w:iCs/>
          <w:sz w:val="28"/>
          <w:szCs w:val="28"/>
        </w:rPr>
        <w:t>.</w:t>
      </w:r>
    </w:p>
    <w:p w:rsidR="00933E2B" w:rsidRPr="00B54DB3" w:rsidP="00933E2B">
      <w:pPr>
        <w:jc w:val="center"/>
        <w:rPr>
          <w:b/>
          <w:bCs/>
          <w:iCs/>
          <w:sz w:val="20"/>
          <w:szCs w:val="20"/>
        </w:rPr>
      </w:pPr>
    </w:p>
    <w:p w:rsidR="00933E2B" w:rsidP="00933E2B">
      <w:pPr>
        <w:jc w:val="both"/>
      </w:pPr>
    </w:p>
    <w:p w:rsidR="00933E2B" w:rsidP="00933E2B">
      <w:pPr>
        <w:jc w:val="both"/>
      </w:pPr>
    </w:p>
    <w:p w:rsidR="00933E2B" w:rsidP="00933E2B">
      <w:pPr>
        <w:jc w:val="both"/>
      </w:pPr>
    </w:p>
    <w:p w:rsidR="002D34EB" w:rsidRPr="00805E08" w:rsidP="002D34EB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805E08">
          <w:rPr>
            <w:b/>
          </w:rPr>
          <w:t xml:space="preserve">Július  </w:t>
        </w:r>
        <w:r w:rsidRPr="00805E08">
          <w:rPr>
            <w:b/>
            <w:spacing w:val="50"/>
          </w:rPr>
          <w:t>Brocka</w:t>
        </w:r>
      </w:smartTag>
    </w:p>
    <w:p w:rsidR="002D34EB" w:rsidRPr="00805E08" w:rsidP="002D34EB">
      <w:pPr>
        <w:ind w:left="6372"/>
        <w:rPr>
          <w:b/>
        </w:rPr>
      </w:pPr>
      <w:r w:rsidRPr="00805E08">
        <w:rPr>
          <w:b/>
        </w:rPr>
        <w:t>predseda výboru</w:t>
      </w:r>
    </w:p>
    <w:p w:rsidR="002D34EB" w:rsidRPr="00B54DB3" w:rsidP="002D34EB"/>
    <w:p w:rsidR="00373775" w:rsidP="0037377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</w:t>
      </w:r>
      <w:r w:rsidR="00F82A36">
        <w:rPr>
          <w:b/>
        </w:rPr>
        <w:t xml:space="preserve">lia </w:t>
      </w:r>
      <w:r>
        <w:rPr>
          <w:b/>
        </w:rPr>
        <w:t>výboru</w:t>
      </w:r>
      <w:r w:rsidR="00F82A36">
        <w:rPr>
          <w:b/>
        </w:rPr>
        <w:t>:</w:t>
      </w:r>
    </w:p>
    <w:p w:rsidR="00373775" w:rsidRPr="00F27027" w:rsidP="00373775">
      <w:pPr>
        <w:jc w:val="both"/>
        <w:rPr>
          <w:b/>
        </w:rPr>
      </w:pPr>
      <w:r w:rsidRPr="00F27027" w:rsidR="00F27027">
        <w:rPr>
          <w:b/>
        </w:rPr>
        <w:t>Zoltán Hor</w:t>
      </w:r>
      <w:r w:rsidR="00F27027">
        <w:rPr>
          <w:b/>
        </w:rPr>
        <w:t>v</w:t>
      </w:r>
      <w:r w:rsidRPr="00F27027" w:rsidR="00F27027">
        <w:rPr>
          <w:b/>
        </w:rPr>
        <w:t>áth</w:t>
      </w:r>
    </w:p>
    <w:p w:rsidR="00344EBE" w:rsidRPr="00F27027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F27027" w:rsidR="00F27027">
          <w:rPr>
            <w:b/>
          </w:rPr>
          <w:t>Ľubica Rošková</w:t>
        </w:r>
      </w:smartTag>
    </w:p>
    <w:p w:rsidR="00CA4B0D">
      <w:pPr>
        <w:jc w:val="both"/>
      </w:pPr>
    </w:p>
    <w:sectPr>
      <w:type w:val="continuous"/>
      <w:pgSz w:w="11916" w:h="16800"/>
      <w:pgMar w:top="1465" w:right="1202" w:bottom="714" w:left="1179" w:header="709" w:footer="476" w:gutter="0"/>
      <w:cols w:space="708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163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4FB0"/>
    <w:rsid w:val="002D34EB"/>
    <w:rsid w:val="00344EBE"/>
    <w:rsid w:val="00373775"/>
    <w:rsid w:val="005015D6"/>
    <w:rsid w:val="00540165"/>
    <w:rsid w:val="00580782"/>
    <w:rsid w:val="00805E08"/>
    <w:rsid w:val="00901504"/>
    <w:rsid w:val="00933E2B"/>
    <w:rsid w:val="00A52234"/>
    <w:rsid w:val="00A81271"/>
    <w:rsid w:val="00A90230"/>
    <w:rsid w:val="00B05DEC"/>
    <w:rsid w:val="00B54DB3"/>
    <w:rsid w:val="00CA4B0D"/>
    <w:rsid w:val="00D90F72"/>
    <w:rsid w:val="00DF1FF4"/>
    <w:rsid w:val="00F27027"/>
    <w:rsid w:val="00F82A3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540165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37377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1</Pages>
  <Words>116</Words>
  <Characters>662</Characters>
  <Application>Microsoft Office Word</Application>
  <DocSecurity>0</DocSecurity>
  <Lines>0</Lines>
  <Paragraphs>0</Paragraphs>
  <ScaleCrop>false</ScaleCrop>
  <Company>Kancelaria NR SR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rajtsilv</dc:creator>
  <cp:lastModifiedBy>rajtsilv</cp:lastModifiedBy>
  <cp:revision>23</cp:revision>
  <cp:lastPrinted>2010-07-09T06:41:00Z</cp:lastPrinted>
  <dcterms:created xsi:type="dcterms:W3CDTF">2002-10-08T07:52:00Z</dcterms:created>
  <dcterms:modified xsi:type="dcterms:W3CDTF">2010-07-09T06:42:00Z</dcterms:modified>
</cp:coreProperties>
</file>