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E332F" w:rsidP="007E332F">
      <w:pPr>
        <w:jc w:val="center"/>
        <w:rPr>
          <w:b/>
        </w:rPr>
      </w:pPr>
      <w:r>
        <w:rPr>
          <w:b/>
        </w:rPr>
        <w:t>NÁRODNÁ RADA SLOVENSKEJ REPUBLIKY</w:t>
      </w:r>
    </w:p>
    <w:p w:rsidR="007E332F" w:rsidP="007E332F">
      <w:pPr>
        <w:jc w:val="center"/>
        <w:rPr>
          <w:b/>
        </w:rPr>
      </w:pPr>
      <w:r>
        <w:rPr>
          <w:b/>
        </w:rPr>
        <w:t>IV. volebné obdobie</w:t>
      </w:r>
    </w:p>
    <w:p w:rsidR="007E332F" w:rsidP="007E332F">
      <w:pPr>
        <w:jc w:val="both"/>
      </w:pPr>
      <w:r>
        <w:t>___________________________________________________________________</w:t>
      </w:r>
    </w:p>
    <w:p w:rsidR="007E332F" w:rsidP="007E332F">
      <w:pPr>
        <w:jc w:val="both"/>
      </w:pPr>
    </w:p>
    <w:p w:rsidR="007E332F" w:rsidP="007E332F">
      <w:pPr>
        <w:jc w:val="both"/>
      </w:pPr>
      <w:r>
        <w:t xml:space="preserve">Číslo:  </w:t>
      </w:r>
      <w:r w:rsidR="00372E90">
        <w:t>132</w:t>
      </w:r>
      <w:r>
        <w:t>/2010</w:t>
      </w:r>
    </w:p>
    <w:p w:rsidR="007E332F" w:rsidP="007E332F">
      <w:pPr>
        <w:jc w:val="both"/>
      </w:pPr>
    </w:p>
    <w:p w:rsidR="007E332F" w:rsidP="007E332F">
      <w:pPr>
        <w:jc w:val="both"/>
      </w:pPr>
    </w:p>
    <w:p w:rsidR="007E332F" w:rsidP="007E332F">
      <w:pPr>
        <w:jc w:val="both"/>
      </w:pPr>
    </w:p>
    <w:p w:rsidR="007E332F" w:rsidP="007E332F">
      <w:pPr>
        <w:jc w:val="both"/>
      </w:pPr>
    </w:p>
    <w:p w:rsidR="007E332F" w:rsidP="007E332F">
      <w:pPr>
        <w:jc w:val="center"/>
        <w:rPr>
          <w:b/>
        </w:rPr>
      </w:pPr>
    </w:p>
    <w:p w:rsidR="00AD56D3" w:rsidP="007E332F">
      <w:pPr>
        <w:jc w:val="center"/>
        <w:rPr>
          <w:b/>
        </w:rPr>
      </w:pPr>
    </w:p>
    <w:p w:rsidR="007E332F" w:rsidP="007E332F">
      <w:pPr>
        <w:jc w:val="center"/>
        <w:rPr>
          <w:b/>
        </w:rPr>
      </w:pPr>
    </w:p>
    <w:p w:rsidR="007E332F" w:rsidP="007E332F">
      <w:pPr>
        <w:jc w:val="center"/>
        <w:rPr>
          <w:b/>
          <w:sz w:val="32"/>
        </w:rPr>
      </w:pPr>
      <w:r>
        <w:rPr>
          <w:b/>
          <w:sz w:val="32"/>
        </w:rPr>
        <w:t>1403</w:t>
      </w:r>
    </w:p>
    <w:p w:rsidR="007E332F" w:rsidP="007E332F">
      <w:pPr>
        <w:jc w:val="center"/>
        <w:rPr>
          <w:b/>
        </w:rPr>
      </w:pPr>
    </w:p>
    <w:p w:rsidR="007E332F" w:rsidP="007E332F">
      <w:pPr>
        <w:jc w:val="center"/>
        <w:rPr>
          <w:b/>
        </w:rPr>
      </w:pPr>
    </w:p>
    <w:p w:rsidR="007E332F" w:rsidP="007E332F">
      <w:pPr>
        <w:jc w:val="center"/>
        <w:rPr>
          <w:b/>
        </w:rPr>
      </w:pPr>
      <w:r>
        <w:rPr>
          <w:b/>
        </w:rPr>
        <w:t>Spoločná správa</w:t>
      </w:r>
    </w:p>
    <w:p w:rsidR="007E332F" w:rsidP="007E332F">
      <w:pPr>
        <w:jc w:val="both"/>
        <w:rPr>
          <w:b/>
        </w:rPr>
      </w:pPr>
    </w:p>
    <w:p w:rsidR="007E332F" w:rsidP="007E332F">
      <w:pPr>
        <w:jc w:val="both"/>
        <w:rPr>
          <w:b/>
        </w:rPr>
      </w:pPr>
    </w:p>
    <w:p w:rsidR="007E332F" w:rsidRPr="009F339C" w:rsidP="007E332F">
      <w:pPr>
        <w:pStyle w:val="BodyText"/>
      </w:pPr>
      <w:r>
        <w:t>výborov Národnej rady Sloven</w:t>
      </w:r>
      <w:smartTag w:uri="urn:schemas-microsoft-com:office:smarttags" w:element="PersonName">
        <w:r>
          <w:t>sk</w:t>
        </w:r>
      </w:smartTag>
      <w:r>
        <w:t xml:space="preserve">ej republiky o prerokovaní </w:t>
      </w:r>
      <w:r w:rsidRPr="00F3353F">
        <w:t>Vládn</w:t>
      </w:r>
      <w:r>
        <w:t>eho</w:t>
      </w:r>
      <w:r w:rsidRPr="00F3353F">
        <w:t xml:space="preserve"> návrh</w:t>
      </w:r>
      <w:r>
        <w:t>u</w:t>
      </w:r>
      <w:r w:rsidRPr="00F3353F">
        <w:t xml:space="preserve"> zákona o pohrebníctve a o zmene zákona č. 355/2007 o ochrane, podpore a rozvoji verejného zdravia a o zmene a doplnení niektorých zákonov v znení ne</w:t>
      </w:r>
      <w:smartTag w:uri="urn:schemas-microsoft-com:office:smarttags" w:element="PersonName">
        <w:r w:rsidRPr="00F3353F">
          <w:t>sk</w:t>
        </w:r>
      </w:smartTag>
      <w:r w:rsidRPr="00F3353F">
        <w:t>orších predpisov (tlač 1403)</w:t>
      </w:r>
      <w:r>
        <w:t xml:space="preserve"> vo výboroch Národnej rady Sloven</w:t>
      </w:r>
      <w:smartTag w:uri="urn:schemas-microsoft-com:office:smarttags" w:element="PersonName">
        <w:r>
          <w:t>sk</w:t>
        </w:r>
      </w:smartTag>
      <w:r>
        <w:t>ej republiky</w:t>
      </w:r>
    </w:p>
    <w:p w:rsidR="007E332F" w:rsidP="007E332F">
      <w:pPr>
        <w:jc w:val="both"/>
        <w:rPr>
          <w:b/>
        </w:rPr>
      </w:pPr>
      <w:r>
        <w:rPr>
          <w:b/>
        </w:rPr>
        <w:t>_________________________________________</w:t>
      </w:r>
      <w:r>
        <w:rPr>
          <w:b/>
        </w:rPr>
        <w:t>__________________________</w:t>
      </w:r>
    </w:p>
    <w:p w:rsidR="007E332F" w:rsidP="007E332F">
      <w:pPr>
        <w:jc w:val="both"/>
        <w:rPr>
          <w:b/>
        </w:rPr>
      </w:pPr>
    </w:p>
    <w:p w:rsidR="007E332F" w:rsidP="007E332F">
      <w:pPr>
        <w:jc w:val="both"/>
        <w:rPr>
          <w:b/>
        </w:rPr>
      </w:pPr>
    </w:p>
    <w:p w:rsidR="007E332F" w:rsidP="007E332F">
      <w:pPr>
        <w:jc w:val="both"/>
        <w:rPr>
          <w:b/>
        </w:rPr>
      </w:pPr>
    </w:p>
    <w:p w:rsidR="007E332F" w:rsidRPr="009F339C" w:rsidP="007E332F">
      <w:pPr>
        <w:pStyle w:val="BodyText"/>
      </w:pPr>
      <w:r>
        <w:tab/>
        <w:t>Výbor Národnej rady Sloven</w:t>
      </w:r>
      <w:smartTag w:uri="urn:schemas-microsoft-com:office:smarttags" w:element="PersonName">
        <w:r>
          <w:t>sk</w:t>
        </w:r>
      </w:smartTag>
      <w:r>
        <w:t>ej republiky pre zdravotníctvo  ako gestor</w:t>
      </w:r>
      <w:smartTag w:uri="urn:schemas-microsoft-com:office:smarttags" w:element="PersonName">
        <w:r>
          <w:t>sk</w:t>
        </w:r>
      </w:smartTag>
      <w:r>
        <w:t xml:space="preserve">ý </w:t>
      </w:r>
      <w:r w:rsidRPr="00C06848">
        <w:t xml:space="preserve">výbor pri rokovaní </w:t>
      </w:r>
      <w:r>
        <w:t xml:space="preserve">o </w:t>
      </w:r>
      <w:r w:rsidRPr="00F3353F">
        <w:t>Vládn</w:t>
      </w:r>
      <w:r>
        <w:t>om</w:t>
      </w:r>
      <w:r w:rsidRPr="00F3353F">
        <w:t xml:space="preserve"> návrh</w:t>
      </w:r>
      <w:r>
        <w:t>u</w:t>
      </w:r>
      <w:r w:rsidRPr="00F3353F">
        <w:t xml:space="preserve"> zákona o pohrebníctve a o zmene zákona č. 355/2007 o ochrane, podpore a rozvoji verejného zdravia a o zmene a doplnení niektorých zákonov v znení ne</w:t>
      </w:r>
      <w:smartTag w:uri="urn:schemas-microsoft-com:office:smarttags" w:element="PersonName">
        <w:r w:rsidRPr="00F3353F">
          <w:t>sk</w:t>
        </w:r>
      </w:smartTag>
      <w:r w:rsidRPr="00F3353F">
        <w:t>orších predpisov (tlač 1403)</w:t>
      </w:r>
      <w:r>
        <w:t xml:space="preserve"> (ďalej len gestor</w:t>
      </w:r>
      <w:smartTag w:uri="urn:schemas-microsoft-com:office:smarttags" w:element="PersonName">
        <w:r>
          <w:t>sk</w:t>
        </w:r>
      </w:smartTag>
      <w:r>
        <w:t>ý výbor) podáva Národnej rade Sloven</w:t>
      </w:r>
      <w:smartTag w:uri="urn:schemas-microsoft-com:office:smarttags" w:element="PersonName">
        <w:r>
          <w:t>sk</w:t>
        </w:r>
      </w:smartTag>
      <w:r>
        <w:t>ej republiky v súlade s § 79 ods. 1 zákona Národnej rady Sloven</w:t>
      </w:r>
      <w:smartTag w:uri="urn:schemas-microsoft-com:office:smarttags" w:element="PersonName">
        <w:r>
          <w:t>sk</w:t>
        </w:r>
      </w:smartTag>
      <w:r>
        <w:t>ej republiky č. 350/1996 Z. z. o rokovacom poriadku Národnej rady Sloven</w:t>
      </w:r>
      <w:smartTag w:uri="urn:schemas-microsoft-com:office:smarttags" w:element="PersonName">
        <w:r>
          <w:t>sk</w:t>
        </w:r>
      </w:smartTag>
      <w:r>
        <w:t>ej republiky túto spoločnú správu výborov Národnej rady Sloven</w:t>
      </w:r>
      <w:smartTag w:uri="urn:schemas-microsoft-com:office:smarttags" w:element="PersonName">
        <w:r>
          <w:t>sk</w:t>
        </w:r>
      </w:smartTag>
      <w:r>
        <w:t>ej republiky o prerokovaní vyššie uvedeného návrhu zákona:</w:t>
      </w:r>
    </w:p>
    <w:p w:rsidR="007E332F" w:rsidP="007E332F">
      <w:pPr>
        <w:ind w:right="-1"/>
        <w:jc w:val="both"/>
      </w:pPr>
    </w:p>
    <w:p w:rsidR="007E332F" w:rsidP="007E332F">
      <w:pPr>
        <w:ind w:right="-1"/>
        <w:jc w:val="both"/>
      </w:pPr>
    </w:p>
    <w:p w:rsidR="007E332F" w:rsidP="007E332F">
      <w:pPr>
        <w:ind w:right="-1"/>
        <w:jc w:val="center"/>
      </w:pPr>
      <w:r>
        <w:rPr>
          <w:b/>
        </w:rPr>
        <w:t>I.</w:t>
      </w:r>
    </w:p>
    <w:p w:rsidR="007E332F" w:rsidP="007E332F">
      <w:pPr>
        <w:ind w:right="-1"/>
        <w:jc w:val="both"/>
      </w:pPr>
    </w:p>
    <w:p w:rsidR="007E332F" w:rsidP="007E332F">
      <w:pPr>
        <w:ind w:right="-1"/>
        <w:jc w:val="both"/>
      </w:pPr>
    </w:p>
    <w:p w:rsidR="007E332F" w:rsidRPr="009F339C" w:rsidP="007E332F">
      <w:pPr>
        <w:pStyle w:val="BodyText"/>
      </w:pPr>
      <w:r>
        <w:tab/>
        <w:t>Národná rada Sloven</w:t>
      </w:r>
      <w:smartTag w:uri="urn:schemas-microsoft-com:office:smarttags" w:element="PersonName">
        <w:r>
          <w:t>sk</w:t>
        </w:r>
      </w:smartTag>
      <w:r>
        <w:t xml:space="preserve">ej republiky uznesením č. 1895  z 3. februára  2010 po </w:t>
      </w:r>
      <w:r w:rsidRPr="00487D85">
        <w:t xml:space="preserve">prerokovaní </w:t>
      </w:r>
      <w:r w:rsidRPr="00F3353F">
        <w:t>Vládn</w:t>
      </w:r>
      <w:r>
        <w:t>eho</w:t>
      </w:r>
      <w:r w:rsidRPr="00F3353F">
        <w:t xml:space="preserve"> návrh</w:t>
      </w:r>
      <w:r>
        <w:t>u</w:t>
      </w:r>
      <w:r w:rsidRPr="00F3353F">
        <w:t xml:space="preserve"> zákona o pohrebníctve a o zmene zákona č. 355/2007 o ochrane, podpore a rozvoji verejného zdravia a o zmene a doplnení niektorých zákonov v znení ne</w:t>
      </w:r>
      <w:smartTag w:uri="urn:schemas-microsoft-com:office:smarttags" w:element="PersonName">
        <w:r w:rsidRPr="00F3353F">
          <w:t>sk</w:t>
        </w:r>
      </w:smartTag>
      <w:r w:rsidRPr="00F3353F">
        <w:t>orších predpisov (tlač 1403)</w:t>
      </w:r>
      <w:r>
        <w:t xml:space="preserve"> v prvom čítaní rozhodla, že podľa § 73 ods. 3 písm. c)  zákona  Národnej  rady   Sloven</w:t>
      </w:r>
      <w:smartTag w:uri="urn:schemas-microsoft-com:office:smarttags" w:element="PersonName">
        <w:r>
          <w:t>sk</w:t>
        </w:r>
      </w:smartTag>
      <w:r>
        <w:t>ej   republiky  č.  350/1996  Z. z.  o   rokovacom  poriadku Národnej rady Sloven</w:t>
      </w:r>
      <w:smartTag w:uri="urn:schemas-microsoft-com:office:smarttags" w:element="PersonName">
        <w:r>
          <w:t>sk</w:t>
        </w:r>
      </w:smartTag>
      <w:r>
        <w:t>ej republiky prerokuje uvedený návrh zákona v druhom čítaní a prideľuje vládny návrh zákona podľa § 74 ods. 1 citovaného zákona na prerokovanie</w:t>
      </w:r>
    </w:p>
    <w:p w:rsidR="007E332F" w:rsidP="007E332F">
      <w:pPr>
        <w:ind w:right="-1"/>
        <w:jc w:val="both"/>
      </w:pPr>
    </w:p>
    <w:p w:rsidR="00AD56D3" w:rsidP="007E332F">
      <w:pPr>
        <w:ind w:right="-1"/>
        <w:jc w:val="both"/>
      </w:pPr>
    </w:p>
    <w:p w:rsidR="005309CD" w:rsidP="007E332F">
      <w:pPr>
        <w:ind w:right="-1"/>
        <w:jc w:val="both"/>
      </w:pPr>
    </w:p>
    <w:p w:rsidR="007E332F" w:rsidP="007E332F">
      <w:pPr>
        <w:pStyle w:val="BodyText"/>
        <w:tabs>
          <w:tab w:val="left" w:pos="-1985"/>
          <w:tab w:val="left" w:pos="709"/>
          <w:tab w:val="left" w:pos="1077"/>
        </w:tabs>
      </w:pPr>
      <w:r>
        <w:tab/>
        <w:t>Ústavnoprávnemu výboru Národne</w:t>
      </w:r>
      <w:r>
        <w:t>j rady Slovenskej republiky</w:t>
      </w:r>
    </w:p>
    <w:p w:rsidR="007E332F" w:rsidP="007E332F">
      <w:pPr>
        <w:pStyle w:val="BodyText"/>
        <w:tabs>
          <w:tab w:val="left" w:pos="-1985"/>
          <w:tab w:val="left" w:pos="709"/>
          <w:tab w:val="left" w:pos="1077"/>
        </w:tabs>
        <w:ind w:left="708"/>
      </w:pPr>
      <w:r>
        <w:tab/>
        <w:t xml:space="preserve">Výboru Národnej rady Slovenskej republiky pre verejnú správu a regionálny rozvoj </w:t>
      </w:r>
    </w:p>
    <w:p w:rsidR="007E332F" w:rsidP="007E332F">
      <w:pPr>
        <w:pStyle w:val="BodyText"/>
        <w:tabs>
          <w:tab w:val="left" w:pos="-1985"/>
          <w:tab w:val="left" w:pos="709"/>
          <w:tab w:val="left" w:pos="1077"/>
        </w:tabs>
        <w:ind w:left="708"/>
      </w:pPr>
      <w:r>
        <w:t>Výboru Národnej rady Slovenskej republiky pre obranu a bezpečnosť</w:t>
      </w:r>
    </w:p>
    <w:p w:rsidR="007E332F" w:rsidP="007E332F">
      <w:pPr>
        <w:pStyle w:val="BodyText"/>
        <w:tabs>
          <w:tab w:val="left" w:pos="-1985"/>
          <w:tab w:val="left" w:pos="709"/>
          <w:tab w:val="left" w:pos="1077"/>
        </w:tabs>
      </w:pPr>
      <w:r>
        <w:tab/>
        <w:t>a Výboru Národnej rady Slovenskej republiky pre zdravotníctvo.</w:t>
      </w:r>
    </w:p>
    <w:p w:rsidR="007E332F" w:rsidP="007E332F">
      <w:pPr>
        <w:ind w:right="-1"/>
        <w:jc w:val="both"/>
      </w:pPr>
    </w:p>
    <w:p w:rsidR="007E332F" w:rsidP="007E332F">
      <w:pPr>
        <w:ind w:right="-1"/>
        <w:jc w:val="both"/>
      </w:pPr>
    </w:p>
    <w:p w:rsidR="007E332F" w:rsidP="007E332F">
      <w:pPr>
        <w:ind w:right="-1"/>
        <w:jc w:val="center"/>
      </w:pPr>
      <w:r>
        <w:rPr>
          <w:b/>
        </w:rPr>
        <w:t>II.</w:t>
      </w:r>
    </w:p>
    <w:p w:rsidR="007E332F" w:rsidP="007E332F">
      <w:pPr>
        <w:ind w:right="-1"/>
        <w:jc w:val="both"/>
      </w:pPr>
    </w:p>
    <w:p w:rsidR="007E332F" w:rsidP="007E332F">
      <w:pPr>
        <w:ind w:right="-1"/>
        <w:jc w:val="both"/>
      </w:pPr>
    </w:p>
    <w:p w:rsidR="007E332F" w:rsidP="007E332F">
      <w:pPr>
        <w:ind w:right="-1"/>
        <w:jc w:val="both"/>
      </w:pPr>
      <w:r>
        <w:tab/>
        <w:t>Gestor</w:t>
      </w:r>
      <w:smartTag w:uri="urn:schemas-microsoft-com:office:smarttags" w:element="PersonName">
        <w:r>
          <w:t>sk</w:t>
        </w:r>
      </w:smartTag>
      <w:r>
        <w:t>ý výbor  nedostal žiadne pozmeňujúce a doplňujúce  návrhy poslancov, ktorí nie sú členmi výborov, ktorým bol návrh zákona pridelený (§ 75 ods. 2 zákona č. 350/1996 Z. z. ).</w:t>
      </w:r>
    </w:p>
    <w:p w:rsidR="007E332F" w:rsidP="007E332F">
      <w:pPr>
        <w:ind w:right="-1"/>
        <w:jc w:val="both"/>
      </w:pPr>
    </w:p>
    <w:p w:rsidR="007E332F" w:rsidP="007E332F">
      <w:pPr>
        <w:ind w:right="-1"/>
        <w:jc w:val="both"/>
      </w:pPr>
    </w:p>
    <w:p w:rsidR="007E332F" w:rsidP="007E332F">
      <w:pPr>
        <w:ind w:right="-1"/>
        <w:jc w:val="center"/>
      </w:pPr>
      <w:r>
        <w:rPr>
          <w:b/>
        </w:rPr>
        <w:t>III.</w:t>
      </w:r>
    </w:p>
    <w:p w:rsidR="007E332F" w:rsidP="007E332F">
      <w:pPr>
        <w:ind w:right="-1"/>
        <w:jc w:val="both"/>
      </w:pPr>
    </w:p>
    <w:p w:rsidR="007E332F" w:rsidP="007E332F">
      <w:pPr>
        <w:jc w:val="both"/>
      </w:pPr>
    </w:p>
    <w:p w:rsidR="007E332F" w:rsidRPr="009F339C" w:rsidP="007E332F">
      <w:pPr>
        <w:pStyle w:val="BodyText"/>
      </w:pPr>
      <w:r>
        <w:tab/>
      </w:r>
      <w:r w:rsidRPr="00EF1579">
        <w:rPr>
          <w:b/>
        </w:rPr>
        <w:t>Ústavnoprávny výbor Národnej rady Sloven</w:t>
      </w:r>
      <w:smartTag w:uri="urn:schemas-microsoft-com:office:smarttags" w:element="PersonName">
        <w:r w:rsidRPr="00EF1579">
          <w:rPr>
            <w:b/>
          </w:rPr>
          <w:t>sk</w:t>
        </w:r>
      </w:smartTag>
      <w:r w:rsidRPr="00EF1579">
        <w:rPr>
          <w:b/>
        </w:rPr>
        <w:t>ej republiky</w:t>
      </w:r>
      <w:r>
        <w:t xml:space="preserve"> prerokoval   </w:t>
      </w:r>
      <w:r w:rsidRPr="00F3353F">
        <w:t>Vládny návrh zákona o pohrebníctve a o zmene zákona č. 355/2007 o ochrane, podpore a rozvoji verejného zdravia a o zmene a doplnení niektorých zákonov v znení ne</w:t>
      </w:r>
      <w:smartTag w:uri="urn:schemas-microsoft-com:office:smarttags" w:element="PersonName">
        <w:r w:rsidRPr="00F3353F">
          <w:t>sk</w:t>
        </w:r>
      </w:smartTag>
      <w:r w:rsidRPr="00F3353F">
        <w:t>orších predpisov (tlač 1403)</w:t>
      </w:r>
      <w:r>
        <w:t xml:space="preserve"> dňa </w:t>
      </w:r>
      <w:r w:rsidR="00044DC2">
        <w:t>24.</w:t>
      </w:r>
      <w:r>
        <w:t xml:space="preserve">  februára 2010 a odporučil Národnej rade Sloven</w:t>
      </w:r>
      <w:smartTag w:uri="urn:schemas-microsoft-com:office:smarttags" w:element="PersonName">
        <w:r>
          <w:t>sk</w:t>
        </w:r>
      </w:smartTag>
      <w:r>
        <w:t xml:space="preserve">ej republiky  návrh zákona schváliť  so zmenami a doplnkami (uznesenie č.  </w:t>
      </w:r>
      <w:r w:rsidR="00044DC2">
        <w:t xml:space="preserve">843 z 24. </w:t>
      </w:r>
      <w:r>
        <w:t xml:space="preserve"> februára  2010).  </w:t>
      </w:r>
    </w:p>
    <w:p w:rsidR="007E332F" w:rsidP="007E332F">
      <w:pPr>
        <w:pStyle w:val="BodyText"/>
        <w:tabs>
          <w:tab w:val="left" w:pos="-1985"/>
          <w:tab w:val="left" w:pos="709"/>
          <w:tab w:val="left" w:pos="1077"/>
        </w:tabs>
      </w:pPr>
    </w:p>
    <w:p w:rsidR="007E332F" w:rsidRPr="009F339C" w:rsidP="007E332F">
      <w:pPr>
        <w:pStyle w:val="BodyText"/>
      </w:pPr>
      <w:r w:rsidRPr="00C003A5">
        <w:rPr>
          <w:b/>
        </w:rPr>
        <w:tab/>
        <w:t>Výbor Národnej rady Sloven</w:t>
      </w:r>
      <w:smartTag w:uri="urn:schemas-microsoft-com:office:smarttags" w:element="PersonName">
        <w:r w:rsidRPr="00C003A5">
          <w:rPr>
            <w:b/>
          </w:rPr>
          <w:t>sk</w:t>
        </w:r>
      </w:smartTag>
      <w:r w:rsidRPr="00C003A5">
        <w:rPr>
          <w:b/>
        </w:rPr>
        <w:t xml:space="preserve">ej republiky pre </w:t>
      </w:r>
      <w:r>
        <w:rPr>
          <w:b/>
        </w:rPr>
        <w:t xml:space="preserve">verejnú správu a regionálny rozvoj  </w:t>
      </w:r>
      <w:r w:rsidRPr="00C003A5">
        <w:rPr>
          <w:b/>
        </w:rPr>
        <w:t xml:space="preserve"> </w:t>
      </w:r>
      <w:r w:rsidRPr="006F4E4E" w:rsidR="006F4E4E">
        <w:t>ne</w:t>
      </w:r>
      <w:r>
        <w:t xml:space="preserve">prerokoval  </w:t>
      </w:r>
      <w:r w:rsidRPr="00F3353F">
        <w:t>Vládny návrh zákona o pohrebníctve a o zmene zákona č. 355/2007 o ochrane, podpore a rozvoji verejného zdravia a o zmene a doplnení niektorých zákonov v znení ne</w:t>
      </w:r>
      <w:smartTag w:uri="urn:schemas-microsoft-com:office:smarttags" w:element="PersonName">
        <w:r w:rsidRPr="00F3353F">
          <w:t>sk</w:t>
        </w:r>
      </w:smartTag>
      <w:r w:rsidRPr="00F3353F">
        <w:t>orších predpisov (tlač 1403)</w:t>
      </w:r>
      <w:r>
        <w:t xml:space="preserve"> </w:t>
      </w:r>
      <w:r w:rsidR="006F4E4E">
        <w:t>nakoľko výbor nebol uznášaniaschopný podľa § 52 ods. 2 zákona Národnej rady Sloven</w:t>
      </w:r>
      <w:smartTag w:uri="urn:schemas-microsoft-com:office:smarttags" w:element="PersonName">
        <w:r w:rsidR="006F4E4E">
          <w:t>sk</w:t>
        </w:r>
      </w:smartTag>
      <w:r w:rsidR="006F4E4E">
        <w:t>ej republiky č. 350/1996 Z. z. o rokovacom poriadku Národnej rady Sloven</w:t>
      </w:r>
      <w:smartTag w:uri="urn:schemas-microsoft-com:office:smarttags" w:element="PersonName">
        <w:r w:rsidR="006F4E4E">
          <w:t>sk</w:t>
        </w:r>
      </w:smartTag>
      <w:r w:rsidR="006F4E4E">
        <w:t>ej republiky v znení ne</w:t>
      </w:r>
      <w:smartTag w:uri="urn:schemas-microsoft-com:office:smarttags" w:element="PersonName">
        <w:r w:rsidR="006F4E4E">
          <w:t>sk</w:t>
        </w:r>
      </w:smartTag>
      <w:r w:rsidR="006F4E4E">
        <w:t>orších predpisov a čl. 84 ods. 2 Ústavy Sloven</w:t>
      </w:r>
      <w:smartTag w:uri="urn:schemas-microsoft-com:office:smarttags" w:element="PersonName">
        <w:r w:rsidR="006F4E4E">
          <w:t>sk</w:t>
        </w:r>
      </w:smartTag>
      <w:r w:rsidR="006F4E4E">
        <w:t>ej republiky (Výpis zo zápisnice z 26. februára 2010).</w:t>
      </w:r>
    </w:p>
    <w:p w:rsidR="007E332F" w:rsidP="007E332F">
      <w:pPr>
        <w:pStyle w:val="BodyText"/>
        <w:tabs>
          <w:tab w:val="left" w:pos="-1985"/>
          <w:tab w:val="left" w:pos="709"/>
          <w:tab w:val="left" w:pos="1077"/>
        </w:tabs>
      </w:pPr>
    </w:p>
    <w:p w:rsidR="007E332F" w:rsidRPr="009F339C" w:rsidP="007E332F">
      <w:pPr>
        <w:pStyle w:val="BodyText"/>
      </w:pPr>
      <w:r w:rsidRPr="00C003A5">
        <w:rPr>
          <w:b/>
        </w:rPr>
        <w:tab/>
        <w:t>Výbor Národnej rady Sloven</w:t>
      </w:r>
      <w:smartTag w:uri="urn:schemas-microsoft-com:office:smarttags" w:element="PersonName">
        <w:r w:rsidRPr="00C003A5">
          <w:rPr>
            <w:b/>
          </w:rPr>
          <w:t>sk</w:t>
        </w:r>
      </w:smartTag>
      <w:r w:rsidRPr="00C003A5">
        <w:rPr>
          <w:b/>
        </w:rPr>
        <w:t xml:space="preserve">ej republiky pre </w:t>
      </w:r>
      <w:r>
        <w:rPr>
          <w:b/>
        </w:rPr>
        <w:t xml:space="preserve">obranu a bezpečnosť  </w:t>
      </w:r>
      <w:r w:rsidRPr="00C003A5">
        <w:rPr>
          <w:b/>
        </w:rPr>
        <w:t xml:space="preserve"> </w:t>
      </w:r>
      <w:r>
        <w:t xml:space="preserve">prerokoval  </w:t>
      </w:r>
      <w:r w:rsidRPr="00F3353F">
        <w:t>Vládny návrh zákona o pohrebníctve a o zmene zákona č. 355/2007 o ochrane, podpore a rozvoji verejného zdravia a o zmene a doplnení niektorých zákonov v znení ne</w:t>
      </w:r>
      <w:smartTag w:uri="urn:schemas-microsoft-com:office:smarttags" w:element="PersonName">
        <w:r w:rsidRPr="00F3353F">
          <w:t>sk</w:t>
        </w:r>
      </w:smartTag>
      <w:r w:rsidRPr="00F3353F">
        <w:t>orších predpisov (tlač 1403)</w:t>
      </w:r>
      <w:r>
        <w:t xml:space="preserve"> dňa </w:t>
      </w:r>
      <w:r w:rsidR="00044DC2">
        <w:t>23.</w:t>
      </w:r>
      <w:r>
        <w:t xml:space="preserve">  februára 2010 a odporučil Národnej rade Sloven</w:t>
      </w:r>
      <w:smartTag w:uri="urn:schemas-microsoft-com:office:smarttags" w:element="PersonName">
        <w:r>
          <w:t>sk</w:t>
        </w:r>
      </w:smartTag>
      <w:r>
        <w:t xml:space="preserve">ej republiky  návrh zákona schváliť  so zmenami a doplnkami (uznesenie č.  </w:t>
      </w:r>
      <w:r w:rsidR="00044DC2">
        <w:t xml:space="preserve">323 z  23. </w:t>
      </w:r>
      <w:r>
        <w:t xml:space="preserve"> februára  2010).  </w:t>
      </w:r>
    </w:p>
    <w:p w:rsidR="007E332F" w:rsidP="007E332F">
      <w:pPr>
        <w:pStyle w:val="BodyText"/>
        <w:tabs>
          <w:tab w:val="left" w:pos="-1985"/>
          <w:tab w:val="left" w:pos="709"/>
          <w:tab w:val="left" w:pos="1077"/>
        </w:tabs>
      </w:pPr>
    </w:p>
    <w:p w:rsidR="007E332F" w:rsidRPr="009F339C" w:rsidP="007E332F">
      <w:pPr>
        <w:pStyle w:val="BodyText"/>
      </w:pPr>
      <w:r>
        <w:tab/>
      </w:r>
      <w:r w:rsidRPr="001126A3">
        <w:rPr>
          <w:b/>
        </w:rPr>
        <w:t>V</w:t>
      </w:r>
      <w:r w:rsidRPr="00EF1579">
        <w:rPr>
          <w:b/>
        </w:rPr>
        <w:t>ýbor Národnej rady Sloven</w:t>
      </w:r>
      <w:smartTag w:uri="urn:schemas-microsoft-com:office:smarttags" w:element="PersonName">
        <w:r w:rsidRPr="00EF1579">
          <w:rPr>
            <w:b/>
          </w:rPr>
          <w:t>sk</w:t>
        </w:r>
      </w:smartTag>
      <w:r w:rsidRPr="00EF1579">
        <w:rPr>
          <w:b/>
        </w:rPr>
        <w:t>ej republiky</w:t>
      </w:r>
      <w:r>
        <w:t xml:space="preserve"> </w:t>
      </w:r>
      <w:r w:rsidRPr="001126A3">
        <w:rPr>
          <w:b/>
        </w:rPr>
        <w:t xml:space="preserve">pre </w:t>
      </w:r>
      <w:r>
        <w:rPr>
          <w:b/>
        </w:rPr>
        <w:t xml:space="preserve">zdravotníctvo </w:t>
      </w:r>
      <w:r w:rsidRPr="00D45823">
        <w:t>p</w:t>
      </w:r>
      <w:r>
        <w:t xml:space="preserve">rerokoval </w:t>
      </w:r>
      <w:r w:rsidRPr="00735382">
        <w:t xml:space="preserve"> </w:t>
      </w:r>
      <w:r w:rsidRPr="00F3353F">
        <w:t>Vládny návrh zákona o pohrebníctve a o zmene zákona č. 355/2007 o ochrane, podpore a rozvoji verejného zdravia a o zmene a doplnení niektorých zákonov v znení ne</w:t>
      </w:r>
      <w:smartTag w:uri="urn:schemas-microsoft-com:office:smarttags" w:element="PersonName">
        <w:r w:rsidRPr="00F3353F">
          <w:t>sk</w:t>
        </w:r>
      </w:smartTag>
      <w:r w:rsidRPr="00F3353F">
        <w:t>orších predpisov (tlač 1403)</w:t>
      </w:r>
      <w:r>
        <w:t xml:space="preserve"> dňa  24.  februára  2010 a odporučil Národnej rade Sloven</w:t>
      </w:r>
      <w:smartTag w:uri="urn:schemas-microsoft-com:office:smarttags" w:element="PersonName">
        <w:r>
          <w:t>sk</w:t>
        </w:r>
      </w:smartTag>
      <w:r>
        <w:t xml:space="preserve">ej republiky  návrh zákona schváliť  so zmenami a doplnkami (uznesenie č.  </w:t>
      </w:r>
      <w:r w:rsidR="00044DC2">
        <w:t xml:space="preserve">204  </w:t>
      </w:r>
      <w:r>
        <w:t xml:space="preserve">z  24. februára 2010).  </w:t>
      </w:r>
    </w:p>
    <w:p w:rsidR="007E332F" w:rsidP="007E332F">
      <w:pPr>
        <w:jc w:val="both"/>
      </w:pPr>
    </w:p>
    <w:p w:rsidR="007E332F" w:rsidP="007E332F">
      <w:pPr>
        <w:jc w:val="both"/>
      </w:pPr>
    </w:p>
    <w:p w:rsidR="007E332F" w:rsidP="007E332F">
      <w:pPr>
        <w:jc w:val="both"/>
        <w:rPr>
          <w:b/>
        </w:rPr>
      </w:pPr>
    </w:p>
    <w:p w:rsidR="007E332F" w:rsidP="007E332F">
      <w:pPr>
        <w:jc w:val="center"/>
        <w:rPr>
          <w:b/>
        </w:rPr>
      </w:pPr>
    </w:p>
    <w:p w:rsidR="007E332F" w:rsidP="007E332F">
      <w:pPr>
        <w:jc w:val="center"/>
        <w:rPr>
          <w:b/>
        </w:rPr>
      </w:pPr>
      <w:r>
        <w:rPr>
          <w:b/>
        </w:rPr>
        <w:t>IV.</w:t>
      </w:r>
    </w:p>
    <w:p w:rsidR="007E332F" w:rsidP="007E332F">
      <w:pPr>
        <w:jc w:val="both"/>
      </w:pPr>
    </w:p>
    <w:p w:rsidR="007E332F" w:rsidP="007E332F">
      <w:pPr>
        <w:jc w:val="both"/>
      </w:pPr>
    </w:p>
    <w:p w:rsidR="007E332F" w:rsidP="007E332F">
      <w:pPr>
        <w:ind w:firstLine="360"/>
        <w:jc w:val="both"/>
      </w:pPr>
      <w:r>
        <w:tab/>
        <w:t>Z uznesení výborov uvedených pod bodom III. tejto správy  vyplývajú tieto pozmeňujúce a doplňujúce návrhy:</w:t>
      </w:r>
    </w:p>
    <w:p w:rsidR="007E332F" w:rsidP="007E332F"/>
    <w:p w:rsidR="00044DC2" w:rsidP="00044DC2">
      <w:pPr>
        <w:pStyle w:val="BodyText"/>
      </w:pPr>
    </w:p>
    <w:p w:rsidR="00044DC2" w:rsidP="00044DC2">
      <w:pPr>
        <w:numPr>
          <w:ilvl w:val="0"/>
          <w:numId w:val="1"/>
        </w:numPr>
        <w:tabs>
          <w:tab w:val="left" w:pos="720"/>
        </w:tabs>
        <w:jc w:val="both"/>
      </w:pPr>
      <w:r w:rsidRPr="00506DB6">
        <w:rPr>
          <w:b/>
        </w:rPr>
        <w:t xml:space="preserve">Z názvu zákona </w:t>
      </w:r>
      <w:r w:rsidRPr="00506DB6">
        <w:t>sa vypúšťajú slová „a o zmene zákona č. 355/2007 Z. z. o ochrane, podpore a rozvoji verejného zdravia a o zmene a doplnen</w:t>
      </w:r>
      <w:r w:rsidRPr="00506DB6">
        <w:t>í niektorých zákonov v znení ne</w:t>
      </w:r>
      <w:smartTag w:uri="urn:schemas-microsoft-com:office:smarttags" w:element="PersonName">
        <w:r w:rsidRPr="00506DB6">
          <w:t>sk</w:t>
        </w:r>
      </w:smartTag>
      <w:r w:rsidRPr="00506DB6">
        <w:t xml:space="preserve">orších predpisov“. </w:t>
      </w:r>
    </w:p>
    <w:p w:rsidR="00044DC2" w:rsidRPr="00506DB6" w:rsidP="00044DC2">
      <w:pPr>
        <w:ind w:left="360"/>
        <w:jc w:val="both"/>
      </w:pPr>
    </w:p>
    <w:p w:rsidR="00044DC2" w:rsidRPr="00506DB6" w:rsidP="00044DC2">
      <w:pPr>
        <w:ind w:left="3600" w:hanging="3240"/>
        <w:jc w:val="both"/>
      </w:pPr>
      <w:r>
        <w:t xml:space="preserve"> </w:t>
      </w:r>
      <w:r w:rsidRPr="00506DB6">
        <w:t xml:space="preserve">                                                V súvislosti s predložením novely zákona č. 355/2007 Z. z. o ochrane, podpore a rozvoji verejného zdravia a o zmene a doplnení niektorých zákonov v znení ne</w:t>
      </w:r>
      <w:smartTag w:uri="urn:schemas-microsoft-com:office:smarttags" w:element="PersonName">
        <w:r w:rsidRPr="00506DB6">
          <w:t>sk</w:t>
        </w:r>
      </w:smartTag>
      <w:r w:rsidRPr="00506DB6">
        <w:t>orších predpisov sa  ustanovenie z čl. II  predkladá v tejto novele  ako nový novelizačný bod.</w:t>
      </w:r>
      <w:r w:rsidRPr="00506DB6">
        <w:rPr>
          <w:iCs/>
        </w:rPr>
        <w:t xml:space="preserve">                                                                                                                                   </w:t>
      </w:r>
    </w:p>
    <w:p w:rsidR="00044DC2" w:rsidP="00044DC2">
      <w:pPr>
        <w:ind w:left="360"/>
        <w:jc w:val="both"/>
      </w:pPr>
      <w:r>
        <w:tab/>
        <w:tab/>
        <w:tab/>
      </w:r>
    </w:p>
    <w:p w:rsidR="00044DC2" w:rsidRPr="00044DC2" w:rsidP="00044DC2">
      <w:pPr>
        <w:ind w:left="360"/>
        <w:jc w:val="both"/>
        <w:rPr>
          <w:b/>
        </w:rPr>
      </w:pPr>
      <w:r>
        <w:tab/>
        <w:tab/>
        <w:tab/>
        <w:tab/>
        <w:tab/>
      </w:r>
      <w:r w:rsidRPr="00044DC2">
        <w:rPr>
          <w:b/>
        </w:rPr>
        <w:t xml:space="preserve">Výbor NR SR pre </w:t>
      </w:r>
      <w:r w:rsidRPr="00044DC2">
        <w:rPr>
          <w:b/>
        </w:rPr>
        <w:t>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P="00044DC2">
      <w:pPr>
        <w:ind w:left="360"/>
        <w:jc w:val="both"/>
        <w:rPr>
          <w:b/>
        </w:rPr>
      </w:pPr>
    </w:p>
    <w:p w:rsidR="00044DC2" w:rsidRPr="00044DC2" w:rsidP="00044DC2">
      <w:pPr>
        <w:ind w:left="360"/>
        <w:jc w:val="both"/>
        <w:rPr>
          <w:b/>
        </w:rPr>
      </w:pPr>
    </w:p>
    <w:p w:rsidR="00044DC2" w:rsidP="00044DC2">
      <w:pPr>
        <w:numPr>
          <w:ilvl w:val="0"/>
          <w:numId w:val="1"/>
        </w:numPr>
        <w:tabs>
          <w:tab w:val="left" w:pos="720"/>
        </w:tabs>
        <w:jc w:val="both"/>
      </w:pPr>
      <w:r w:rsidRPr="00506DB6">
        <w:rPr>
          <w:b/>
        </w:rPr>
        <w:t>Z  návrhu  zákona</w:t>
      </w:r>
      <w:r w:rsidRPr="00506DB6">
        <w:t xml:space="preserve"> sa vypúšťa označenie „čl. I“.</w:t>
      </w:r>
    </w:p>
    <w:p w:rsidR="00044DC2" w:rsidRPr="00506DB6" w:rsidP="00044DC2">
      <w:pPr>
        <w:ind w:left="360"/>
        <w:jc w:val="both"/>
      </w:pPr>
    </w:p>
    <w:p w:rsidR="00044DC2" w:rsidRPr="00506DB6" w:rsidP="00044DC2">
      <w:pPr>
        <w:ind w:left="3600" w:hanging="3600"/>
        <w:jc w:val="both"/>
        <w:rPr>
          <w:iCs/>
        </w:rPr>
      </w:pPr>
      <w:r w:rsidRPr="00506DB6">
        <w:t xml:space="preserve">                                                      Ide o legislatívno-technickú úpravu v súvislosti s bodom 1 pozmeňovacieho návrhu. </w:t>
      </w:r>
      <w:r w:rsidRPr="00506DB6">
        <w:rPr>
          <w:iCs/>
        </w:rPr>
        <w:t xml:space="preserve"> </w:t>
      </w:r>
    </w:p>
    <w:p w:rsidR="00044DC2" w:rsidRPr="00506DB6" w:rsidP="00044DC2">
      <w:pPr>
        <w:ind w:left="3600" w:hanging="3600"/>
        <w:jc w:val="both"/>
        <w:rPr>
          <w:iCs/>
        </w:rPr>
      </w:pPr>
    </w:p>
    <w:p w:rsidR="00044DC2" w:rsidRPr="00044DC2" w:rsidP="00044DC2">
      <w:pPr>
        <w:ind w:left="3192" w:firstLine="348"/>
        <w:jc w:val="both"/>
        <w:rPr>
          <w:b/>
        </w:rPr>
      </w:pPr>
      <w:r w:rsidRPr="00044DC2">
        <w:rPr>
          <w:b/>
        </w:rPr>
        <w:t>Výbo</w:t>
      </w:r>
      <w:r w:rsidRPr="00044DC2">
        <w:rPr>
          <w:b/>
        </w:rPr>
        <w:t>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RPr="00506DB6" w:rsidP="00044DC2">
      <w:pPr>
        <w:pStyle w:val="BodyText"/>
      </w:pPr>
    </w:p>
    <w:p w:rsidR="00044DC2" w:rsidP="00044DC2">
      <w:pPr>
        <w:numPr>
          <w:ilvl w:val="0"/>
          <w:numId w:val="1"/>
        </w:numPr>
        <w:tabs>
          <w:tab w:val="left" w:pos="720"/>
        </w:tabs>
        <w:jc w:val="both"/>
      </w:pPr>
      <w:r w:rsidRPr="00506DB6">
        <w:rPr>
          <w:b/>
        </w:rPr>
        <w:t>V čl. I sa v § 2</w:t>
      </w:r>
      <w:r w:rsidRPr="00506DB6">
        <w:t xml:space="preserve"> písm. k) za slová „konečná rakva“ vkladajú slová „(ďalej len „rakva“)“.</w:t>
      </w:r>
    </w:p>
    <w:p w:rsidR="00044DC2" w:rsidRPr="00506DB6" w:rsidP="00044DC2">
      <w:pPr>
        <w:ind w:left="360"/>
        <w:jc w:val="both"/>
      </w:pPr>
    </w:p>
    <w:p w:rsidR="00044DC2" w:rsidRPr="00506DB6" w:rsidP="00044DC2">
      <w:pPr>
        <w:ind w:left="3540"/>
        <w:jc w:val="both"/>
      </w:pPr>
      <w:r w:rsidRPr="00506DB6">
        <w:t xml:space="preserve">Legislatívno-technická úprava; presun legislatívnej </w:t>
      </w:r>
      <w:smartTag w:uri="urn:schemas-microsoft-com:office:smarttags" w:element="PersonName">
        <w:r w:rsidRPr="00506DB6">
          <w:t>sk</w:t>
        </w:r>
      </w:smartTag>
      <w:r w:rsidRPr="00506DB6">
        <w:t>ratky z § 3 ods. 9 v súlade s Legisl</w:t>
      </w:r>
      <w:r w:rsidRPr="00506DB6">
        <w:t xml:space="preserve">atívnymi pravidlami tvorby zákonov (č. 19/1997), podľa ktorých sa má legislatívna </w:t>
      </w:r>
      <w:smartTag w:uri="urn:schemas-microsoft-com:office:smarttags" w:element="PersonName">
        <w:r w:rsidRPr="00506DB6">
          <w:t>sk</w:t>
        </w:r>
      </w:smartTag>
      <w:r w:rsidRPr="00506DB6">
        <w:t xml:space="preserve">ratka zaradiť na také miesto, kde sa </w:t>
      </w:r>
      <w:smartTag w:uri="urn:schemas-microsoft-com:office:smarttags" w:element="PersonName">
        <w:r w:rsidRPr="00506DB6">
          <w:t>sk</w:t>
        </w:r>
      </w:smartTag>
      <w:r w:rsidRPr="00506DB6">
        <w:t xml:space="preserve">racované slová použijú prvý raz. </w:t>
      </w:r>
    </w:p>
    <w:p w:rsidR="00044DC2" w:rsidP="00044DC2">
      <w:pPr>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P="00044DC2">
      <w:pPr>
        <w:jc w:val="both"/>
      </w:pPr>
    </w:p>
    <w:p w:rsidR="00044DC2" w:rsidRPr="00506DB6" w:rsidP="00044DC2">
      <w:pPr>
        <w:jc w:val="both"/>
      </w:pPr>
    </w:p>
    <w:p w:rsidR="00044DC2" w:rsidP="00044DC2">
      <w:pPr>
        <w:numPr>
          <w:ilvl w:val="0"/>
          <w:numId w:val="1"/>
        </w:numPr>
        <w:tabs>
          <w:tab w:val="left" w:pos="0"/>
          <w:tab w:val="clear" w:pos="720"/>
        </w:tabs>
        <w:ind w:left="0" w:firstLine="360"/>
        <w:jc w:val="both"/>
      </w:pPr>
      <w:r w:rsidRPr="00506DB6">
        <w:rPr>
          <w:b/>
        </w:rPr>
        <w:t xml:space="preserve">V čl. I sa v § 2 </w:t>
      </w:r>
      <w:r w:rsidRPr="00506DB6">
        <w:t>písm. o) za slová „hrobky na verejnom pohrebi</w:t>
      </w:r>
      <w:smartTag w:uri="urn:schemas-microsoft-com:office:smarttags" w:element="PersonName">
        <w:r w:rsidRPr="00506DB6">
          <w:t>sk</w:t>
        </w:r>
      </w:smartTag>
      <w:r w:rsidRPr="00506DB6">
        <w:t>u“ vkladajú slová „(ďalej len „pohrebi</w:t>
      </w:r>
      <w:smartTag w:uri="urn:schemas-microsoft-com:office:smarttags" w:element="PersonName">
        <w:r w:rsidRPr="00506DB6">
          <w:t>sk</w:t>
        </w:r>
      </w:smartTag>
      <w:r w:rsidRPr="00506DB6">
        <w:t>o“)“ a slová „s popolom na verejnom pohrebi</w:t>
      </w:r>
      <w:smartTag w:uri="urn:schemas-microsoft-com:office:smarttags" w:element="PersonName">
        <w:r w:rsidRPr="00506DB6">
          <w:t>sk</w:t>
        </w:r>
      </w:smartTag>
      <w:r w:rsidRPr="00506DB6">
        <w:t>u“ sa nahrádzajú slovami „s popolom na pohrebi</w:t>
      </w:r>
      <w:smartTag w:uri="urn:schemas-microsoft-com:office:smarttags" w:element="PersonName">
        <w:r w:rsidRPr="00506DB6">
          <w:t>sk</w:t>
        </w:r>
      </w:smartTag>
      <w:r w:rsidRPr="00506DB6">
        <w:t>u“.</w:t>
      </w:r>
    </w:p>
    <w:p w:rsidR="00044DC2" w:rsidP="00044DC2">
      <w:pPr>
        <w:jc w:val="both"/>
      </w:pPr>
    </w:p>
    <w:p w:rsidR="00044DC2" w:rsidRPr="00506DB6" w:rsidP="00044DC2">
      <w:pPr>
        <w:jc w:val="both"/>
      </w:pPr>
    </w:p>
    <w:p w:rsidR="00044DC2" w:rsidRPr="00506DB6" w:rsidP="00044DC2">
      <w:pPr>
        <w:ind w:left="3540"/>
        <w:jc w:val="both"/>
      </w:pPr>
      <w:r w:rsidRPr="00506DB6">
        <w:t>Legislat</w:t>
      </w:r>
      <w:r w:rsidRPr="00506DB6">
        <w:t xml:space="preserve">ívno-technická úprava; presun legislatívnej </w:t>
      </w:r>
      <w:smartTag w:uri="urn:schemas-microsoft-com:office:smarttags" w:element="PersonName">
        <w:r w:rsidRPr="00506DB6">
          <w:t>sk</w:t>
        </w:r>
      </w:smartTag>
      <w:r w:rsidRPr="00506DB6">
        <w:t xml:space="preserve">ratky z § 3 ods. 1 v súlade s Legislatívnymi pravidlami tvorby zákonov (č. 19/1997), podľa ktorých sa má legislatívna </w:t>
      </w:r>
      <w:smartTag w:uri="urn:schemas-microsoft-com:office:smarttags" w:element="PersonName">
        <w:r w:rsidRPr="00506DB6">
          <w:t>sk</w:t>
        </w:r>
      </w:smartTag>
      <w:r w:rsidRPr="00506DB6">
        <w:t xml:space="preserve">ratka zaradiť na také miesto, kde sa </w:t>
      </w:r>
      <w:smartTag w:uri="urn:schemas-microsoft-com:office:smarttags" w:element="PersonName">
        <w:r w:rsidRPr="00506DB6">
          <w:t>sk</w:t>
        </w:r>
      </w:smartTag>
      <w:r w:rsidRPr="00506DB6">
        <w:t xml:space="preserve">racované slová použijú prvý raz. </w:t>
      </w:r>
    </w:p>
    <w:p w:rsidR="00044DC2" w:rsidP="00044DC2">
      <w:pPr>
        <w:ind w:left="3540"/>
        <w:jc w:val="both"/>
      </w:pPr>
    </w:p>
    <w:p w:rsidR="00044DC2" w:rsidP="00044DC2">
      <w:pPr>
        <w:ind w:left="3192" w:firstLine="348"/>
        <w:jc w:val="both"/>
        <w:rPr>
          <w:b/>
        </w:rPr>
      </w:pPr>
      <w:r>
        <w:rPr>
          <w:b/>
        </w:rPr>
        <w:t>Ústavnoprávny vý</w:t>
      </w:r>
      <w:r>
        <w:rPr>
          <w:b/>
        </w:rPr>
        <w:t>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RPr="00506DB6" w:rsidP="00044DC2">
      <w:pPr>
        <w:ind w:left="3540"/>
        <w:jc w:val="both"/>
      </w:pPr>
    </w:p>
    <w:p w:rsidR="00044DC2" w:rsidRPr="00506DB6" w:rsidP="00044DC2">
      <w:pPr>
        <w:numPr>
          <w:ilvl w:val="0"/>
          <w:numId w:val="1"/>
        </w:numPr>
        <w:tabs>
          <w:tab w:val="left" w:pos="720"/>
        </w:tabs>
        <w:ind w:left="0" w:firstLine="360"/>
        <w:jc w:val="both"/>
      </w:pPr>
      <w:r w:rsidRPr="00506DB6">
        <w:rPr>
          <w:b/>
        </w:rPr>
        <w:t>V čl. I sa v § 2</w:t>
      </w:r>
      <w:r w:rsidRPr="00506DB6">
        <w:t xml:space="preserve"> písm. u), v), w), x), y) a aa) </w:t>
        <w:tab/>
        <w:t>slová „verejné pohrebi</w:t>
      </w:r>
      <w:smartTag w:uri="urn:schemas-microsoft-com:office:smarttags" w:element="PersonName">
        <w:r w:rsidRPr="00506DB6">
          <w:t>sk</w:t>
        </w:r>
      </w:smartTag>
      <w:r w:rsidRPr="00506DB6">
        <w:t>o“ vo všetkých tvaroch nahrádzajú slovom „pohrebi</w:t>
      </w:r>
      <w:smartTag w:uri="urn:schemas-microsoft-com:office:smarttags" w:element="PersonName">
        <w:r w:rsidRPr="00506DB6">
          <w:t>sk</w:t>
        </w:r>
      </w:smartTag>
      <w:r w:rsidRPr="00506DB6">
        <w:t>o“ v p</w:t>
      </w:r>
      <w:r w:rsidRPr="00506DB6">
        <w:t xml:space="preserve">ríslušnom gramatickom tvare. </w:t>
      </w:r>
    </w:p>
    <w:p w:rsidR="00044DC2" w:rsidRPr="00506DB6" w:rsidP="00044DC2">
      <w:pPr>
        <w:jc w:val="both"/>
      </w:pPr>
    </w:p>
    <w:p w:rsidR="00044DC2" w:rsidRPr="00506DB6" w:rsidP="00044DC2">
      <w:pPr>
        <w:ind w:left="3540"/>
        <w:jc w:val="both"/>
      </w:pPr>
      <w:r w:rsidRPr="00506DB6">
        <w:t xml:space="preserve">Legislatívno-technická úprava v nadväznosti na navrhované zavedenie legislatívnej </w:t>
      </w:r>
      <w:smartTag w:uri="urn:schemas-microsoft-com:office:smarttags" w:element="PersonName">
        <w:r w:rsidRPr="00506DB6">
          <w:t>sk</w:t>
        </w:r>
      </w:smartTag>
      <w:r w:rsidRPr="00506DB6">
        <w:t>ratky v § 2 písm. o).</w:t>
      </w:r>
    </w:p>
    <w:p w:rsidR="00044DC2" w:rsidP="00044DC2">
      <w:pPr>
        <w:ind w:left="3540"/>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P="00044DC2">
      <w:pPr>
        <w:ind w:left="3540"/>
        <w:jc w:val="both"/>
      </w:pPr>
    </w:p>
    <w:p w:rsidR="00044DC2" w:rsidRPr="00506DB6" w:rsidP="00044DC2">
      <w:pPr>
        <w:ind w:left="3540"/>
        <w:jc w:val="both"/>
      </w:pPr>
    </w:p>
    <w:p w:rsidR="00044DC2" w:rsidRPr="00506DB6" w:rsidP="00044DC2">
      <w:pPr>
        <w:numPr>
          <w:ilvl w:val="0"/>
          <w:numId w:val="1"/>
        </w:numPr>
        <w:tabs>
          <w:tab w:val="left" w:pos="720"/>
        </w:tabs>
        <w:ind w:left="0" w:firstLine="360"/>
        <w:jc w:val="both"/>
      </w:pPr>
      <w:r w:rsidRPr="00506DB6">
        <w:rPr>
          <w:b/>
        </w:rPr>
        <w:t xml:space="preserve">V čl. I sa v § 3 ods. 1 </w:t>
      </w:r>
      <w:r w:rsidRPr="00506DB6">
        <w:t>slová „verejnom pohrebi</w:t>
      </w:r>
      <w:smartTag w:uri="urn:schemas-microsoft-com:office:smarttags" w:element="PersonName">
        <w:r w:rsidRPr="00506DB6">
          <w:t>sk</w:t>
        </w:r>
      </w:smartTag>
      <w:r w:rsidRPr="00506DB6">
        <w:t>u (ďalej len „pohrebi</w:t>
      </w:r>
      <w:smartTag w:uri="urn:schemas-microsoft-com:office:smarttags" w:element="PersonName">
        <w:r w:rsidRPr="00506DB6">
          <w:t>sk</w:t>
        </w:r>
      </w:smartTag>
      <w:r w:rsidRPr="00506DB6">
        <w:t>o“)“ nahrádzajú slovom „pohrebi</w:t>
      </w:r>
      <w:smartTag w:uri="urn:schemas-microsoft-com:office:smarttags" w:element="PersonName">
        <w:r w:rsidRPr="00506DB6">
          <w:t>sk</w:t>
        </w:r>
      </w:smartTag>
      <w:r w:rsidRPr="00506DB6">
        <w:t>u“.</w:t>
      </w:r>
    </w:p>
    <w:p w:rsidR="00044DC2" w:rsidP="00044DC2">
      <w:pPr>
        <w:ind w:left="3540"/>
        <w:jc w:val="both"/>
      </w:pPr>
      <w:r w:rsidRPr="00506DB6">
        <w:t xml:space="preserve">Legislatívno-technická úprava; vypustenie legislatívnej </w:t>
      </w:r>
      <w:smartTag w:uri="urn:schemas-microsoft-com:office:smarttags" w:element="PersonName">
        <w:r w:rsidRPr="00506DB6">
          <w:t>sk</w:t>
        </w:r>
      </w:smartTag>
      <w:r w:rsidRPr="00506DB6">
        <w:t>ratky z dôvodu jej navrhovaného zavedenia v § 2 písm. o).</w:t>
      </w:r>
    </w:p>
    <w:p w:rsidR="00044DC2" w:rsidP="00044DC2">
      <w:pPr>
        <w:ind w:left="3540"/>
        <w:jc w:val="both"/>
      </w:pPr>
    </w:p>
    <w:p w:rsidR="00044DC2" w:rsidP="00044DC2">
      <w:pPr>
        <w:ind w:left="3192" w:firstLine="348"/>
        <w:jc w:val="both"/>
        <w:rPr>
          <w:b/>
        </w:rPr>
      </w:pPr>
      <w:r>
        <w:rPr>
          <w:b/>
        </w:rPr>
        <w:t>Ústavn</w:t>
      </w:r>
      <w:r>
        <w:rPr>
          <w:b/>
        </w:rPr>
        <w:t>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RPr="00506DB6" w:rsidP="00044DC2">
      <w:pPr>
        <w:ind w:left="3540"/>
        <w:jc w:val="both"/>
      </w:pPr>
    </w:p>
    <w:p w:rsidR="00044DC2" w:rsidRPr="00506DB6" w:rsidP="00044DC2">
      <w:pPr>
        <w:rPr>
          <w:color w:val="FF0000"/>
        </w:rPr>
      </w:pPr>
      <w:r>
        <w:t xml:space="preserve">    7</w:t>
      </w:r>
      <w:r w:rsidRPr="00506DB6">
        <w:t xml:space="preserve">. </w:t>
      </w:r>
      <w:r w:rsidRPr="00506DB6">
        <w:rPr>
          <w:b/>
        </w:rPr>
        <w:t>V</w:t>
      </w:r>
      <w:r>
        <w:rPr>
          <w:b/>
        </w:rPr>
        <w:t xml:space="preserve"> čl. I  </w:t>
      </w:r>
      <w:r w:rsidRPr="00506DB6">
        <w:rPr>
          <w:b/>
        </w:rPr>
        <w:t>§ 3 odsek 5</w:t>
      </w:r>
      <w:r w:rsidRPr="00506DB6">
        <w:t xml:space="preserve"> znie: </w:t>
      </w:r>
    </w:p>
    <w:p w:rsidR="00044DC2" w:rsidP="00044DC2">
      <w:pPr>
        <w:jc w:val="both"/>
      </w:pPr>
      <w:r w:rsidRPr="00506DB6">
        <w:t xml:space="preserve">     </w:t>
      </w:r>
      <w:r>
        <w:t xml:space="preserve">    </w:t>
      </w:r>
      <w:r w:rsidRPr="00506DB6">
        <w:t>„(5) Potratené alebo predčasne odňaté ľud</w:t>
      </w:r>
      <w:smartTag w:uri="urn:schemas-microsoft-com:office:smarttags" w:element="PersonName">
        <w:r w:rsidRPr="00506DB6">
          <w:t>sk</w:t>
        </w:r>
      </w:smartTag>
      <w:r w:rsidRPr="00506DB6">
        <w:t>é plody, časti tela alebo orgány odňaté živým darcom alebo mŕtvym darcom, ak sa nepochovajú alebo ak sa nepoužijú na vedecké, liečebné, preventívne alebo výučbové účely, a ak neexistuje podozrenie z trestného činu, sa musia  spopolniť v spaľovni, ktorá spĺňa požiadavky podľa osobitného predpisu.</w:t>
      </w:r>
      <w:r w:rsidRPr="00506DB6">
        <w:rPr>
          <w:vertAlign w:val="superscript"/>
        </w:rPr>
        <w:t>4</w:t>
      </w:r>
      <w:r w:rsidRPr="00506DB6">
        <w:t>)“.</w:t>
      </w:r>
    </w:p>
    <w:p w:rsidR="00044DC2" w:rsidRPr="00506DB6" w:rsidP="00044DC2">
      <w:pPr>
        <w:jc w:val="both"/>
        <w:rPr>
          <w:b/>
          <w:bCs/>
          <w:iCs/>
        </w:rPr>
      </w:pPr>
    </w:p>
    <w:p w:rsidR="00044DC2" w:rsidRPr="00506DB6" w:rsidP="00044DC2">
      <w:pPr>
        <w:ind w:left="3600"/>
        <w:jc w:val="both"/>
      </w:pPr>
      <w:r w:rsidRPr="00506DB6">
        <w:rPr>
          <w:iCs/>
        </w:rPr>
        <w:t xml:space="preserve">Preformulovanie ustanovenia z dôvodu jednoznačného výkladu a tým následným odstránením problémov pri aplikácii zákona.   </w:t>
      </w:r>
    </w:p>
    <w:p w:rsidR="00044DC2" w:rsidP="00044DC2">
      <w:pPr>
        <w:pStyle w:val="BodyText"/>
        <w:ind w:left="3600"/>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P="00044DC2">
      <w:pPr>
        <w:pStyle w:val="BodyText"/>
        <w:ind w:left="3600"/>
      </w:pPr>
    </w:p>
    <w:p w:rsidR="00AD56D3" w:rsidRPr="00506DB6" w:rsidP="00044DC2">
      <w:pPr>
        <w:pStyle w:val="BodyText"/>
        <w:ind w:left="3600"/>
      </w:pPr>
    </w:p>
    <w:p w:rsidR="00044DC2" w:rsidP="00044DC2">
      <w:pPr>
        <w:numPr>
          <w:ilvl w:val="0"/>
          <w:numId w:val="2"/>
        </w:numPr>
        <w:tabs>
          <w:tab w:val="left" w:pos="720"/>
        </w:tabs>
        <w:jc w:val="both"/>
      </w:pPr>
      <w:r w:rsidRPr="00506DB6">
        <w:rPr>
          <w:b/>
        </w:rPr>
        <w:t>V čl. I sa v § 3 ods. 9</w:t>
      </w:r>
      <w:r w:rsidRPr="00506DB6">
        <w:t xml:space="preserve"> vypúšťa slovo „konečnej“ a  slová „(ďalej len „rakva“)“.</w:t>
      </w:r>
    </w:p>
    <w:p w:rsidR="00044DC2" w:rsidRPr="00506DB6" w:rsidP="00044DC2">
      <w:pPr>
        <w:ind w:left="360"/>
        <w:jc w:val="both"/>
      </w:pPr>
    </w:p>
    <w:p w:rsidR="00044DC2" w:rsidRPr="00506DB6" w:rsidP="00044DC2">
      <w:pPr>
        <w:ind w:left="3540"/>
        <w:jc w:val="both"/>
      </w:pPr>
      <w:r w:rsidRPr="00506DB6">
        <w:t xml:space="preserve">Legislatívno-technická úprava; vypustenie legislatívnej </w:t>
      </w:r>
      <w:smartTag w:uri="urn:schemas-microsoft-com:office:smarttags" w:element="PersonName">
        <w:r w:rsidRPr="00506DB6">
          <w:t>sk</w:t>
        </w:r>
      </w:smartTag>
      <w:r w:rsidRPr="00506DB6">
        <w:t>ratky z dôvodu jej navrhovaného zavedenia v § 2 písm. k).</w:t>
      </w:r>
    </w:p>
    <w:p w:rsidR="00044DC2" w:rsidP="00044DC2">
      <w:pPr>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RPr="00506DB6" w:rsidP="00044DC2">
      <w:pPr>
        <w:jc w:val="both"/>
      </w:pPr>
    </w:p>
    <w:p w:rsidR="00044DC2" w:rsidP="00044DC2">
      <w:pPr>
        <w:numPr>
          <w:ilvl w:val="0"/>
          <w:numId w:val="2"/>
        </w:numPr>
        <w:tabs>
          <w:tab w:val="left" w:pos="720"/>
        </w:tabs>
        <w:ind w:left="0" w:firstLine="360"/>
        <w:jc w:val="both"/>
      </w:pPr>
      <w:r w:rsidRPr="00506DB6">
        <w:rPr>
          <w:b/>
        </w:rPr>
        <w:t>V čl. I sa v § 5 ods. 2.</w:t>
      </w:r>
      <w:r w:rsidRPr="00506DB6">
        <w:t xml:space="preserve"> písm. f) slovo „lebo“ nahrádza slovom „alebo“. </w:t>
      </w:r>
    </w:p>
    <w:p w:rsidR="00044DC2" w:rsidRPr="00506DB6" w:rsidP="00044DC2">
      <w:pPr>
        <w:jc w:val="both"/>
      </w:pPr>
    </w:p>
    <w:p w:rsidR="00044DC2" w:rsidRPr="00506DB6" w:rsidP="00044DC2">
      <w:pPr>
        <w:ind w:left="3540"/>
        <w:jc w:val="both"/>
      </w:pPr>
      <w:r w:rsidRPr="00506DB6">
        <w:t>Gramatická úprava preklepu.</w:t>
      </w:r>
    </w:p>
    <w:p w:rsidR="00044DC2" w:rsidP="00044DC2">
      <w:pPr>
        <w:pStyle w:val="BodyText"/>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P="00044DC2">
      <w:pPr>
        <w:jc w:val="both"/>
      </w:pPr>
    </w:p>
    <w:p w:rsidR="00044DC2" w:rsidRPr="00506DB6" w:rsidP="00044DC2">
      <w:pPr>
        <w:jc w:val="both"/>
      </w:pPr>
      <w:r>
        <w:t xml:space="preserve">     10. </w:t>
      </w:r>
      <w:r w:rsidRPr="00506DB6">
        <w:rPr>
          <w:b/>
        </w:rPr>
        <w:t xml:space="preserve"> V</w:t>
      </w:r>
      <w:r>
        <w:rPr>
          <w:b/>
        </w:rPr>
        <w:t xml:space="preserve"> čl. I v </w:t>
      </w:r>
      <w:r w:rsidRPr="00506DB6">
        <w:rPr>
          <w:b/>
        </w:rPr>
        <w:t xml:space="preserve">§ 5 ods. 4 </w:t>
      </w:r>
      <w:r w:rsidRPr="00506DB6">
        <w:t xml:space="preserve">sa vypúšťa. </w:t>
      </w:r>
    </w:p>
    <w:p w:rsidR="00044DC2" w:rsidRPr="00506DB6" w:rsidP="00044DC2">
      <w:pPr>
        <w:jc w:val="both"/>
        <w:rPr>
          <w:iCs/>
        </w:rPr>
      </w:pPr>
      <w:r w:rsidRPr="00506DB6">
        <w:t xml:space="preserve">                                 </w:t>
      </w:r>
    </w:p>
    <w:p w:rsidR="00044DC2" w:rsidP="00044DC2">
      <w:pPr>
        <w:ind w:left="3480"/>
        <w:jc w:val="both"/>
        <w:rPr>
          <w:iCs/>
        </w:rPr>
      </w:pPr>
      <w:r w:rsidRPr="00506DB6">
        <w:rPr>
          <w:iCs/>
        </w:rPr>
        <w:t xml:space="preserve">Povinnosť plnoletej osoby alebo jej opatrovníka určiť pri prijatí do zariadenia sociálnych služieb pohrebnú službu, ktorá zabezpečí v prípade úmrtia jej budúci pohreb nie je  odôvodnené. Nie je zrejmý dôvod, prečo by uvedenú </w:t>
      </w:r>
      <w:smartTag w:uri="urn:schemas-microsoft-com:office:smarttags" w:element="PersonName">
        <w:r w:rsidRPr="00506DB6">
          <w:rPr>
            <w:iCs/>
          </w:rPr>
          <w:t>sk</w:t>
        </w:r>
      </w:smartTag>
      <w:r w:rsidRPr="00506DB6">
        <w:rPr>
          <w:iCs/>
        </w:rPr>
        <w:t xml:space="preserve">utočnosť mala plnoletá osoba oznamovať už pri prijatí do zariadenia, keď do času, kedy zomrie môže pohrebná služba zaniknúť alebo blízka osoba, ktorá bude obstarávať jej pohreb, má právo  na výber  pohrebnej služby.                                                                                                                                          </w:t>
      </w:r>
    </w:p>
    <w:p w:rsidR="00044DC2" w:rsidP="00044DC2">
      <w:pPr>
        <w:ind w:left="3480"/>
        <w:jc w:val="both"/>
        <w:rPr>
          <w:iCs/>
        </w:rPr>
      </w:pPr>
    </w:p>
    <w:p w:rsidR="00AD56D3" w:rsidRPr="00044DC2" w:rsidP="00AD56D3">
      <w:pPr>
        <w:ind w:left="3192" w:firstLine="348"/>
        <w:jc w:val="both"/>
        <w:rPr>
          <w:b/>
        </w:rPr>
      </w:pPr>
      <w:r w:rsidRPr="00044DC2">
        <w:rPr>
          <w:b/>
        </w:rPr>
        <w:t>Výbor NR SR pre zdravotníctvo</w:t>
      </w:r>
    </w:p>
    <w:p w:rsidR="005309CD" w:rsidP="006F4E4E">
      <w:pPr>
        <w:jc w:val="both"/>
        <w:rPr>
          <w:b/>
        </w:rPr>
      </w:pPr>
    </w:p>
    <w:p w:rsidR="00AD56D3" w:rsidRPr="00044DC2" w:rsidP="006F4E4E">
      <w:pPr>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AD56D3" w:rsidP="00044DC2">
      <w:pPr>
        <w:ind w:left="3480"/>
        <w:jc w:val="both"/>
        <w:rPr>
          <w:iCs/>
        </w:rPr>
      </w:pPr>
    </w:p>
    <w:p w:rsidR="00044DC2" w:rsidRPr="00506DB6" w:rsidP="00044DC2">
      <w:pPr>
        <w:ind w:left="3480"/>
        <w:jc w:val="both"/>
      </w:pPr>
    </w:p>
    <w:p w:rsidR="00044DC2" w:rsidRPr="00506DB6" w:rsidP="00044DC2">
      <w:pPr>
        <w:numPr>
          <w:ilvl w:val="0"/>
          <w:numId w:val="3"/>
        </w:numPr>
        <w:tabs>
          <w:tab w:val="left" w:pos="720"/>
        </w:tabs>
        <w:jc w:val="both"/>
      </w:pPr>
      <w:r w:rsidRPr="00506DB6">
        <w:rPr>
          <w:b/>
        </w:rPr>
        <w:t>V čl. I sa v § 7 ods. 3</w:t>
      </w:r>
      <w:r w:rsidRPr="00506DB6">
        <w:t xml:space="preserve"> sa vypúšťajú slová „ako Sloven</w:t>
      </w:r>
      <w:smartTag w:uri="urn:schemas-microsoft-com:office:smarttags" w:element="PersonName">
        <w:r w:rsidRPr="00506DB6">
          <w:t>sk</w:t>
        </w:r>
      </w:smartTag>
      <w:r w:rsidRPr="00506DB6">
        <w:t>á republika“.</w:t>
      </w:r>
    </w:p>
    <w:p w:rsidR="00044DC2" w:rsidRPr="00506DB6" w:rsidP="00044DC2">
      <w:pPr>
        <w:jc w:val="both"/>
      </w:pPr>
    </w:p>
    <w:p w:rsidR="00044DC2" w:rsidRPr="00506DB6" w:rsidP="00044DC2">
      <w:pPr>
        <w:ind w:left="3540"/>
        <w:jc w:val="both"/>
      </w:pPr>
      <w:r w:rsidRPr="00506DB6">
        <w:t xml:space="preserve">Uvedené slová sú vzhľadom na legislatívnu </w:t>
      </w:r>
      <w:smartTag w:uri="urn:schemas-microsoft-com:office:smarttags" w:element="PersonName">
        <w:r w:rsidRPr="00506DB6">
          <w:t>sk</w:t>
        </w:r>
      </w:smartTag>
      <w:r w:rsidRPr="00506DB6">
        <w:t xml:space="preserve">ratku uvedenú  v § 7 ods. 2 nepotrebné. </w:t>
      </w:r>
    </w:p>
    <w:p w:rsidR="00044DC2" w:rsidP="00044DC2">
      <w:pPr>
        <w:ind w:left="3540"/>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P="00044DC2">
      <w:pPr>
        <w:ind w:left="3540"/>
        <w:jc w:val="both"/>
      </w:pPr>
    </w:p>
    <w:p w:rsidR="00044DC2" w:rsidRPr="00506DB6" w:rsidP="00044DC2">
      <w:pPr>
        <w:ind w:left="3540"/>
        <w:jc w:val="both"/>
      </w:pPr>
      <w:r w:rsidRPr="00506DB6">
        <w:t xml:space="preserve"> </w:t>
      </w:r>
    </w:p>
    <w:p w:rsidR="00044DC2" w:rsidP="00044DC2">
      <w:pPr>
        <w:numPr>
          <w:ilvl w:val="0"/>
          <w:numId w:val="3"/>
        </w:numPr>
        <w:tabs>
          <w:tab w:val="left" w:pos="720"/>
        </w:tabs>
        <w:ind w:left="0" w:firstLine="360"/>
        <w:jc w:val="both"/>
      </w:pPr>
      <w:r>
        <w:t xml:space="preserve"> </w:t>
      </w:r>
      <w:r w:rsidRPr="00506DB6">
        <w:rPr>
          <w:b/>
        </w:rPr>
        <w:t xml:space="preserve">V čl. I, § 8 </w:t>
      </w:r>
      <w:r w:rsidRPr="00506DB6">
        <w:t>sa v poznámke pod čiarou k odkazu 19 slová „Príloha č. 3“ nahrádzajú slovami „Príloha č. 2“.</w:t>
      </w:r>
    </w:p>
    <w:p w:rsidR="00044DC2" w:rsidRPr="00506DB6" w:rsidP="00044DC2">
      <w:pPr>
        <w:jc w:val="both"/>
      </w:pPr>
    </w:p>
    <w:p w:rsidR="00044DC2" w:rsidRPr="00506DB6" w:rsidP="00044DC2">
      <w:pPr>
        <w:ind w:left="3540"/>
        <w:jc w:val="both"/>
      </w:pPr>
      <w:r w:rsidRPr="00506DB6">
        <w:t>Oprava poznámky pod čiarou z dôvodu, že návrhom zákona o službách na vnútornom trhu a o zmene a doplnení niektorých zákonov (čl. IV, tlač 1408) sa vypúšťa príloha č. 3 a jej znenie sa presúva do prílohy č. 2.</w:t>
      </w:r>
    </w:p>
    <w:p w:rsidR="00044DC2" w:rsidP="00044DC2">
      <w:pPr>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RPr="00506DB6" w:rsidP="00044DC2">
      <w:pPr>
        <w:jc w:val="both"/>
      </w:pPr>
    </w:p>
    <w:p w:rsidR="00044DC2" w:rsidRPr="00506DB6" w:rsidP="00044DC2">
      <w:pPr>
        <w:numPr>
          <w:ilvl w:val="0"/>
          <w:numId w:val="3"/>
        </w:numPr>
        <w:tabs>
          <w:tab w:val="left" w:pos="720"/>
        </w:tabs>
        <w:ind w:left="0" w:firstLine="360"/>
        <w:jc w:val="both"/>
      </w:pPr>
      <w:r>
        <w:t xml:space="preserve"> </w:t>
      </w:r>
      <w:r w:rsidRPr="00506DB6">
        <w:rPr>
          <w:b/>
        </w:rPr>
        <w:t>V čl. I sa v § 8 ods. 4</w:t>
      </w:r>
      <w:r w:rsidRPr="00506DB6">
        <w:t xml:space="preserve"> písm. e), § 9 písm. f), § 11 ods. 3 písm. c), § 12 písm. d), § 33 ods. 11 písm. b) a § 33 ods. 13 písm. b) slová „potrateného plodu“ nahrádzajú slovami „potrateného ľud</w:t>
      </w:r>
      <w:smartTag w:uri="urn:schemas-microsoft-com:office:smarttags" w:element="PersonName">
        <w:r w:rsidRPr="00506DB6">
          <w:t>sk</w:t>
        </w:r>
      </w:smartTag>
      <w:r w:rsidRPr="00506DB6">
        <w:t>ého plodu“.</w:t>
      </w:r>
    </w:p>
    <w:p w:rsidR="00044DC2" w:rsidRPr="00506DB6" w:rsidP="00044DC2">
      <w:pPr>
        <w:jc w:val="both"/>
      </w:pPr>
    </w:p>
    <w:p w:rsidR="00044DC2" w:rsidRPr="00506DB6" w:rsidP="00044DC2">
      <w:pPr>
        <w:ind w:left="3540"/>
        <w:jc w:val="both"/>
      </w:pPr>
      <w:r w:rsidRPr="00506DB6">
        <w:t>Spresnenie ustanovení a ich zosúladenie s ostatným</w:t>
      </w:r>
      <w:r w:rsidRPr="00506DB6">
        <w:t xml:space="preserve">i ustanoveniami návrhu zákona.  </w:t>
      </w:r>
    </w:p>
    <w:p w:rsidR="00044DC2" w:rsidP="00044DC2">
      <w:pPr>
        <w:ind w:left="3540"/>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RPr="00506DB6" w:rsidP="00044DC2">
      <w:pPr>
        <w:ind w:left="3540"/>
        <w:jc w:val="both"/>
      </w:pPr>
    </w:p>
    <w:p w:rsidR="00044DC2" w:rsidP="00044DC2">
      <w:pPr>
        <w:jc w:val="both"/>
      </w:pPr>
      <w:r>
        <w:t xml:space="preserve">      14. </w:t>
      </w:r>
      <w:r w:rsidRPr="00506DB6">
        <w:t xml:space="preserve"> </w:t>
      </w:r>
      <w:r w:rsidRPr="00506DB6">
        <w:rPr>
          <w:b/>
        </w:rPr>
        <w:t>V čl. I v  § 8   ods. 5</w:t>
      </w:r>
      <w:r w:rsidRPr="00506DB6">
        <w:t xml:space="preserve"> sa vypúšťa. </w:t>
      </w:r>
    </w:p>
    <w:p w:rsidR="00044DC2" w:rsidP="00044DC2">
      <w:pPr>
        <w:jc w:val="both"/>
      </w:pPr>
    </w:p>
    <w:p w:rsidR="00044DC2" w:rsidRPr="00506DB6" w:rsidP="00044DC2">
      <w:r w:rsidRPr="00506DB6">
        <w:t xml:space="preserve">Ostatné odseky sa primerane prečíslujú. </w:t>
      </w:r>
    </w:p>
    <w:p w:rsidR="00044DC2" w:rsidRPr="00506DB6" w:rsidP="00044DC2">
      <w:pPr>
        <w:jc w:val="both"/>
      </w:pPr>
    </w:p>
    <w:p w:rsidR="00044DC2" w:rsidRPr="00506DB6" w:rsidP="00044DC2">
      <w:pPr>
        <w:ind w:left="3600"/>
        <w:jc w:val="both"/>
        <w:rPr>
          <w:iCs/>
        </w:rPr>
      </w:pPr>
      <w:r w:rsidRPr="00506DB6">
        <w:rPr>
          <w:iCs/>
        </w:rPr>
        <w:t>Uvedená povinnosť už vyplýva z § 11 ods. 2 zákona č. 455/1991 Zb. o živnosten</w:t>
      </w:r>
      <w:smartTag w:uri="urn:schemas-microsoft-com:office:smarttags" w:element="PersonName">
        <w:r w:rsidRPr="00506DB6">
          <w:rPr>
            <w:iCs/>
          </w:rPr>
          <w:t>sk</w:t>
        </w:r>
      </w:smartTag>
      <w:r w:rsidRPr="00506DB6">
        <w:rPr>
          <w:iCs/>
        </w:rPr>
        <w:t>om podnikaní (živnosten</w:t>
      </w:r>
      <w:smartTag w:uri="urn:schemas-microsoft-com:office:smarttags" w:element="PersonName">
        <w:r w:rsidRPr="00506DB6">
          <w:rPr>
            <w:iCs/>
          </w:rPr>
          <w:t>sk</w:t>
        </w:r>
      </w:smartTag>
      <w:r w:rsidRPr="00506DB6">
        <w:rPr>
          <w:iCs/>
        </w:rPr>
        <w:t>ý zákon) v znení ne</w:t>
      </w:r>
      <w:smartTag w:uri="urn:schemas-microsoft-com:office:smarttags" w:element="PersonName">
        <w:r w:rsidRPr="00506DB6">
          <w:rPr>
            <w:iCs/>
          </w:rPr>
          <w:t>sk</w:t>
        </w:r>
      </w:smartTag>
      <w:r w:rsidRPr="00506DB6">
        <w:rPr>
          <w:iCs/>
        </w:rPr>
        <w:t xml:space="preserve">orších predpisov, podľa ktorého zodpovedný zástupca musí spĺňať všeobecné aj osobitné podmienky prevádzkovania živnosti a teda aj odbornú spôsobilosť.  </w:t>
      </w:r>
    </w:p>
    <w:p w:rsidR="00044DC2" w:rsidRPr="00506DB6" w:rsidP="00044DC2"/>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506DB6" w:rsidP="00044DC2">
      <w:pPr>
        <w:tabs>
          <w:tab w:val="left" w:pos="0"/>
        </w:tabs>
        <w:jc w:val="both"/>
      </w:pPr>
    </w:p>
    <w:p w:rsidR="00044DC2" w:rsidRPr="00506DB6" w:rsidP="00044DC2"/>
    <w:p w:rsidR="00044DC2" w:rsidRPr="00506DB6" w:rsidP="00044DC2">
      <w:pPr>
        <w:tabs>
          <w:tab w:val="left" w:pos="1260"/>
        </w:tabs>
        <w:jc w:val="both"/>
      </w:pPr>
      <w:r>
        <w:t xml:space="preserve">     </w:t>
      </w:r>
      <w:r w:rsidRPr="00506DB6">
        <w:t xml:space="preserve">15. </w:t>
      </w:r>
      <w:r w:rsidRPr="00506DB6">
        <w:rPr>
          <w:b/>
        </w:rPr>
        <w:t>V</w:t>
      </w:r>
      <w:r>
        <w:rPr>
          <w:b/>
        </w:rPr>
        <w:t xml:space="preserve"> čl. I v </w:t>
      </w:r>
      <w:r w:rsidRPr="00506DB6">
        <w:rPr>
          <w:b/>
        </w:rPr>
        <w:t xml:space="preserve">§ 8 v ods. 6  </w:t>
      </w:r>
      <w:r w:rsidRPr="00506DB6">
        <w:t xml:space="preserve">prvá veta  znie: </w:t>
      </w:r>
    </w:p>
    <w:p w:rsidR="00044DC2" w:rsidRPr="00506DB6" w:rsidP="00044DC2">
      <w:pPr>
        <w:jc w:val="both"/>
      </w:pPr>
      <w:r w:rsidRPr="00506DB6">
        <w:t xml:space="preserve">      „Prevádzkovateľ pohrebnej služby nesmie na prevádzkovanie tejto služby využívať chladiace zariadenia a iné miestnosti v zdravotníckom zariadení, v zariadení sociálnych služieb a na pracovi</w:t>
      </w:r>
      <w:smartTag w:uri="urn:schemas-microsoft-com:office:smarttags" w:element="PersonName">
        <w:r w:rsidRPr="00506DB6">
          <w:t>sk</w:t>
        </w:r>
      </w:smartTag>
      <w:r w:rsidRPr="00506DB6">
        <w:t>u úradu pre dohľad a v ich areáloch, a to ani v tom prípade, ak je ich vlastníkom.“</w:t>
      </w:r>
    </w:p>
    <w:p w:rsidR="00044DC2" w:rsidP="00044DC2">
      <w:pPr>
        <w:ind w:left="3600"/>
        <w:jc w:val="both"/>
        <w:rPr>
          <w:iCs/>
        </w:rPr>
      </w:pPr>
      <w:r w:rsidRPr="00506DB6">
        <w:rPr>
          <w:iCs/>
        </w:rPr>
        <w:t>Preformulovanie ustanovenia z dôvodu jednoznačného výkladu a tým následným odstránením problémov pri aplikácii zákona.</w:t>
      </w:r>
    </w:p>
    <w:p w:rsidR="00044DC2" w:rsidP="00044DC2">
      <w:pPr>
        <w:ind w:left="3600"/>
        <w:jc w:val="both"/>
        <w:rPr>
          <w:iCs/>
        </w:rPr>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 </w:t>
      </w:r>
    </w:p>
    <w:p w:rsidR="00AD56D3" w:rsidP="00044DC2">
      <w:pPr>
        <w:ind w:left="3600"/>
        <w:jc w:val="both"/>
        <w:rPr>
          <w:iCs/>
        </w:rPr>
      </w:pPr>
    </w:p>
    <w:p w:rsidR="00044DC2" w:rsidRPr="00506DB6" w:rsidP="00044DC2">
      <w:pPr>
        <w:ind w:left="3600"/>
        <w:jc w:val="both"/>
      </w:pPr>
    </w:p>
    <w:p w:rsidR="00044DC2" w:rsidRPr="00506DB6" w:rsidP="00044DC2">
      <w:pPr>
        <w:jc w:val="both"/>
      </w:pPr>
      <w:r>
        <w:t xml:space="preserve">     16. </w:t>
      </w:r>
      <w:r w:rsidRPr="00506DB6">
        <w:t xml:space="preserve"> </w:t>
      </w:r>
      <w:r w:rsidRPr="00506DB6">
        <w:rPr>
          <w:b/>
        </w:rPr>
        <w:t>V čl. I v § 11 ods. 5</w:t>
      </w:r>
      <w:r w:rsidRPr="00506DB6">
        <w:t xml:space="preserve"> sa vypúšťa. </w:t>
      </w:r>
    </w:p>
    <w:p w:rsidR="00044DC2" w:rsidP="00044DC2">
      <w:pPr>
        <w:ind w:left="4680"/>
        <w:jc w:val="both"/>
        <w:rPr>
          <w:iCs/>
        </w:rPr>
      </w:pPr>
    </w:p>
    <w:p w:rsidR="00044DC2" w:rsidRPr="00506DB6" w:rsidP="00044DC2">
      <w:pPr>
        <w:ind w:left="3600"/>
        <w:jc w:val="both"/>
        <w:rPr>
          <w:iCs/>
        </w:rPr>
      </w:pPr>
      <w:r w:rsidRPr="00506DB6">
        <w:rPr>
          <w:iCs/>
        </w:rPr>
        <w:t>Uvedená povinnosť už vyplýva z § 11 ods. 2 zákona č. 455/1991 Zb. o živnosten</w:t>
      </w:r>
      <w:smartTag w:uri="urn:schemas-microsoft-com:office:smarttags" w:element="PersonName">
        <w:r w:rsidRPr="00506DB6">
          <w:rPr>
            <w:iCs/>
          </w:rPr>
          <w:t>sk</w:t>
        </w:r>
      </w:smartTag>
      <w:r w:rsidRPr="00506DB6">
        <w:rPr>
          <w:iCs/>
        </w:rPr>
        <w:t>om podnikaní (živnosten</w:t>
      </w:r>
      <w:smartTag w:uri="urn:schemas-microsoft-com:office:smarttags" w:element="PersonName">
        <w:r w:rsidRPr="00506DB6">
          <w:rPr>
            <w:iCs/>
          </w:rPr>
          <w:t>sk</w:t>
        </w:r>
      </w:smartTag>
      <w:r w:rsidRPr="00506DB6">
        <w:rPr>
          <w:iCs/>
        </w:rPr>
        <w:t>ý zákon) v znení ne</w:t>
      </w:r>
      <w:smartTag w:uri="urn:schemas-microsoft-com:office:smarttags" w:element="PersonName">
        <w:r w:rsidRPr="00506DB6">
          <w:rPr>
            <w:iCs/>
          </w:rPr>
          <w:t>sk</w:t>
        </w:r>
      </w:smartTag>
      <w:r w:rsidRPr="00506DB6">
        <w:rPr>
          <w:iCs/>
        </w:rPr>
        <w:t>orších predpisov, podľa ktorého zodpovedný zástupca musí spĺňať všeobecné aj osobitné podmienky prevádzkovania živnosti a teda aj odbornú spôsobilosť.</w:t>
      </w:r>
    </w:p>
    <w:p w:rsidR="00044DC2" w:rsidP="00044DC2">
      <w:pPr>
        <w:pStyle w:val="BodyText"/>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AD56D3" w:rsidP="00044DC2">
      <w:pPr>
        <w:pStyle w:val="BodyText"/>
      </w:pPr>
    </w:p>
    <w:p w:rsidR="00044DC2" w:rsidRPr="00506DB6" w:rsidP="00044DC2">
      <w:pPr>
        <w:pStyle w:val="BodyText"/>
      </w:pPr>
    </w:p>
    <w:p w:rsidR="00044DC2" w:rsidRPr="00506DB6" w:rsidP="00044DC2">
      <w:pPr>
        <w:numPr>
          <w:ilvl w:val="0"/>
          <w:numId w:val="4"/>
        </w:numPr>
        <w:tabs>
          <w:tab w:val="left" w:pos="720"/>
        </w:tabs>
        <w:jc w:val="both"/>
      </w:pPr>
      <w:r>
        <w:t xml:space="preserve"> </w:t>
      </w:r>
      <w:r w:rsidRPr="00506DB6">
        <w:rPr>
          <w:b/>
        </w:rPr>
        <w:t>V čl. I sa v § 13 ods. 3</w:t>
      </w:r>
      <w:r w:rsidRPr="00506DB6">
        <w:t xml:space="preserve"> písm. e), v § 17 ods. 4 písm. h) a v § 18 ods. 1 písm. i) odkaz „</w:t>
      </w:r>
      <w:r w:rsidRPr="00506DB6">
        <w:rPr>
          <w:vertAlign w:val="superscript"/>
        </w:rPr>
        <w:t>3</w:t>
      </w:r>
      <w:r w:rsidRPr="00506DB6">
        <w:t>)“ nahrádza odkazom „</w:t>
      </w:r>
      <w:r w:rsidRPr="00506DB6">
        <w:rPr>
          <w:vertAlign w:val="superscript"/>
        </w:rPr>
        <w:t>4</w:t>
      </w:r>
      <w:r w:rsidRPr="00506DB6">
        <w:t>)“.</w:t>
      </w:r>
    </w:p>
    <w:p w:rsidR="00044DC2" w:rsidRPr="00506DB6" w:rsidP="00044DC2">
      <w:pPr>
        <w:jc w:val="both"/>
      </w:pPr>
    </w:p>
    <w:p w:rsidR="00044DC2" w:rsidRPr="00506DB6" w:rsidP="00044DC2">
      <w:pPr>
        <w:ind w:left="3540"/>
        <w:jc w:val="both"/>
      </w:pPr>
      <w:r w:rsidRPr="00506DB6">
        <w:t>Oprava nesprávneho odkazu.</w:t>
      </w:r>
    </w:p>
    <w:p w:rsidR="00044DC2" w:rsidP="00044DC2">
      <w:pPr>
        <w:pStyle w:val="BodyText"/>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w:t>
      </w:r>
      <w:r w:rsidRPr="00044DC2">
        <w:rPr>
          <w:b/>
        </w:rPr>
        <w:t>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506DB6" w:rsidP="00044DC2">
      <w:pPr>
        <w:tabs>
          <w:tab w:val="left" w:pos="0"/>
        </w:tabs>
        <w:jc w:val="both"/>
      </w:pPr>
      <w:r>
        <w:t xml:space="preserve">      18. </w:t>
      </w:r>
      <w:r w:rsidRPr="00506DB6">
        <w:rPr>
          <w:b/>
        </w:rPr>
        <w:t xml:space="preserve"> V čl. I v § 15 ods. 7 </w:t>
      </w:r>
      <w:r w:rsidRPr="00506DB6">
        <w:t xml:space="preserve">sa vypúšťa.  </w:t>
      </w:r>
    </w:p>
    <w:p w:rsidR="00044DC2" w:rsidP="00044DC2">
      <w:pPr>
        <w:ind w:left="4680"/>
        <w:jc w:val="both"/>
        <w:rPr>
          <w:iCs/>
        </w:rPr>
      </w:pPr>
    </w:p>
    <w:p w:rsidR="00044DC2" w:rsidRPr="00506DB6" w:rsidP="00044DC2">
      <w:r w:rsidRPr="00506DB6">
        <w:t xml:space="preserve">Ostatné odseky sa primerane prečíslujú. </w:t>
      </w:r>
    </w:p>
    <w:p w:rsidR="00044DC2" w:rsidP="00044DC2">
      <w:pPr>
        <w:ind w:left="4680"/>
        <w:jc w:val="both"/>
        <w:rPr>
          <w:iCs/>
        </w:rPr>
      </w:pPr>
    </w:p>
    <w:p w:rsidR="00044DC2" w:rsidRPr="00506DB6" w:rsidP="00044DC2">
      <w:pPr>
        <w:ind w:left="3600"/>
        <w:jc w:val="both"/>
        <w:rPr>
          <w:iCs/>
        </w:rPr>
      </w:pPr>
      <w:r w:rsidRPr="00506DB6">
        <w:rPr>
          <w:iCs/>
        </w:rPr>
        <w:t>Na zriaďovanie hrobiek sa nevyžaduje stavebné povolenie  alebo ohlásenie podľa osobitného predpisu. Návrh zákona odkazuje na ustanovenie § 56 zákona č. 50/1976 Zb. o územnom plánovaní a stavebnom poriadku (stavebný zákon) v znení ne</w:t>
      </w:r>
      <w:smartTag w:uri="urn:schemas-microsoft-com:office:smarttags" w:element="PersonName">
        <w:r w:rsidRPr="00506DB6">
          <w:rPr>
            <w:iCs/>
          </w:rPr>
          <w:t>sk</w:t>
        </w:r>
      </w:smartTag>
      <w:r w:rsidRPr="00506DB6">
        <w:rPr>
          <w:iCs/>
        </w:rPr>
        <w:t>orších predpisov, ktoré však uvedenú výnimku neobsahuje.</w:t>
      </w:r>
    </w:p>
    <w:p w:rsidR="00044DC2" w:rsidP="00044DC2">
      <w:pPr>
        <w:tabs>
          <w:tab w:val="left" w:pos="1260"/>
        </w:tabs>
        <w:jc w:val="both"/>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P="00044DC2">
      <w:pPr>
        <w:tabs>
          <w:tab w:val="left" w:pos="1260"/>
        </w:tabs>
        <w:jc w:val="both"/>
      </w:pPr>
    </w:p>
    <w:p w:rsidR="006F4E4E" w:rsidRPr="00506DB6" w:rsidP="00044DC2">
      <w:pPr>
        <w:tabs>
          <w:tab w:val="left" w:pos="1260"/>
        </w:tabs>
        <w:jc w:val="both"/>
      </w:pPr>
    </w:p>
    <w:p w:rsidR="00044DC2" w:rsidRPr="00506DB6" w:rsidP="00044DC2">
      <w:pPr>
        <w:numPr>
          <w:ilvl w:val="0"/>
          <w:numId w:val="5"/>
        </w:numPr>
        <w:tabs>
          <w:tab w:val="left" w:pos="720"/>
        </w:tabs>
        <w:jc w:val="both"/>
      </w:pPr>
      <w:r w:rsidRPr="00506DB6">
        <w:rPr>
          <w:b/>
        </w:rPr>
        <w:t>V čl. I, § 15</w:t>
      </w:r>
      <w:r w:rsidRPr="00506DB6">
        <w:t xml:space="preserve"> poznámka pod čiarou k odkazu 25 znie:</w:t>
      </w:r>
    </w:p>
    <w:p w:rsidR="00044DC2" w:rsidRPr="00506DB6" w:rsidP="00044DC2">
      <w:pPr>
        <w:jc w:val="both"/>
      </w:pPr>
      <w:r>
        <w:t xml:space="preserve">           </w:t>
      </w:r>
      <w:r w:rsidRPr="00506DB6">
        <w:t>„</w:t>
      </w:r>
      <w:r w:rsidRPr="00506DB6">
        <w:rPr>
          <w:vertAlign w:val="superscript"/>
        </w:rPr>
        <w:t>25</w:t>
      </w:r>
      <w:r w:rsidRPr="00506DB6">
        <w:t>) Zákon č. 7/2010 Z. z. o ochrane pre povodňami.“.</w:t>
      </w:r>
    </w:p>
    <w:p w:rsidR="00044DC2" w:rsidRPr="00506DB6" w:rsidP="00044DC2">
      <w:pPr>
        <w:jc w:val="both"/>
      </w:pPr>
    </w:p>
    <w:p w:rsidR="00044DC2" w:rsidRPr="00506DB6" w:rsidP="00044DC2">
      <w:pPr>
        <w:jc w:val="both"/>
      </w:pPr>
      <w:r w:rsidRPr="00506DB6">
        <w:tab/>
        <w:tab/>
        <w:tab/>
        <w:tab/>
        <w:tab/>
        <w:t>Aktualizácia poznámky pod čiarou.</w:t>
      </w:r>
    </w:p>
    <w:p w:rsidR="00044DC2" w:rsidRPr="00506DB6" w:rsidP="00044DC2">
      <w:pPr>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P="00044DC2">
      <w:pPr>
        <w:tabs>
          <w:tab w:val="left" w:pos="1260"/>
        </w:tabs>
        <w:jc w:val="both"/>
      </w:pPr>
    </w:p>
    <w:p w:rsidR="00044DC2" w:rsidRPr="00506DB6" w:rsidP="00044DC2">
      <w:pPr>
        <w:jc w:val="both"/>
      </w:pPr>
      <w:r>
        <w:t xml:space="preserve">       20. </w:t>
      </w:r>
      <w:r w:rsidRPr="00506DB6">
        <w:rPr>
          <w:b/>
        </w:rPr>
        <w:t>V čl. I v  § 17 ods. 4</w:t>
      </w:r>
      <w:r w:rsidRPr="00506DB6">
        <w:t xml:space="preserve"> písm. a) v bode 1g) sa za slová „hrob“ vklad</w:t>
      </w:r>
      <w:r w:rsidR="000149E9">
        <w:t xml:space="preserve">á čiarka a </w:t>
      </w:r>
      <w:r w:rsidRPr="00506DB6">
        <w:t xml:space="preserve"> slová „hrobka alebo pohrebi</w:t>
      </w:r>
      <w:smartTag w:uri="urn:schemas-microsoft-com:office:smarttags" w:element="PersonName">
        <w:r w:rsidRPr="00506DB6">
          <w:t>sk</w:t>
        </w:r>
      </w:smartTag>
      <w:r w:rsidRPr="00506DB6">
        <w:t xml:space="preserve">o“.                                                                              </w:t>
      </w:r>
    </w:p>
    <w:p w:rsidR="00044DC2" w:rsidRPr="00506DB6" w:rsidP="00044DC2">
      <w:pPr>
        <w:ind w:left="3600"/>
        <w:jc w:val="both"/>
        <w:rPr>
          <w:iCs/>
        </w:rPr>
      </w:pPr>
      <w:r w:rsidRPr="00506DB6">
        <w:t xml:space="preserve">                                                                              </w:t>
      </w:r>
      <w:r w:rsidRPr="00506DB6">
        <w:rPr>
          <w:iCs/>
        </w:rPr>
        <w:t>Ide o doplnenie ustanovenia z dôvodu, že za kultúrnu pamiatku je v niektorých prípadoch vyhlásená aj hrobka alebo aj  pohrebi</w:t>
      </w:r>
      <w:smartTag w:uri="urn:schemas-microsoft-com:office:smarttags" w:element="PersonName">
        <w:r w:rsidRPr="00506DB6">
          <w:rPr>
            <w:iCs/>
          </w:rPr>
          <w:t>sk</w:t>
        </w:r>
      </w:smartTag>
      <w:r w:rsidRPr="00506DB6">
        <w:rPr>
          <w:iCs/>
        </w:rPr>
        <w:t xml:space="preserve">o ako celok, nie len jednotlivé hroby. </w:t>
      </w:r>
    </w:p>
    <w:p w:rsidR="00044DC2" w:rsidP="00044DC2">
      <w:pPr>
        <w:ind w:left="3600"/>
        <w:jc w:val="both"/>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AD56D3" w:rsidP="00044DC2">
      <w:pPr>
        <w:ind w:left="3600"/>
        <w:jc w:val="both"/>
      </w:pPr>
    </w:p>
    <w:p w:rsidR="00044DC2" w:rsidRPr="00506DB6" w:rsidP="00044DC2">
      <w:pPr>
        <w:ind w:left="3600"/>
        <w:jc w:val="both"/>
      </w:pPr>
    </w:p>
    <w:p w:rsidR="00044DC2" w:rsidP="00044DC2">
      <w:pPr>
        <w:numPr>
          <w:ilvl w:val="0"/>
          <w:numId w:val="6"/>
        </w:numPr>
        <w:tabs>
          <w:tab w:val="left" w:pos="720"/>
        </w:tabs>
        <w:jc w:val="both"/>
      </w:pPr>
      <w:r w:rsidRPr="00506DB6">
        <w:rPr>
          <w:b/>
        </w:rPr>
        <w:t>V čl. I v § 17 ods. 5</w:t>
      </w:r>
      <w:r w:rsidRPr="00506DB6">
        <w:t xml:space="preserve"> sa vypúšťa. </w:t>
      </w:r>
    </w:p>
    <w:p w:rsidR="00044DC2" w:rsidP="00044DC2">
      <w:pPr>
        <w:ind w:left="360"/>
        <w:jc w:val="both"/>
      </w:pPr>
    </w:p>
    <w:p w:rsidR="00044DC2" w:rsidRPr="00506DB6" w:rsidP="00044DC2">
      <w:r w:rsidRPr="00506DB6">
        <w:t xml:space="preserve">Ostatné odseky sa primerane prečíslujú. </w:t>
      </w:r>
    </w:p>
    <w:p w:rsidR="00044DC2" w:rsidRPr="00506DB6" w:rsidP="00044DC2">
      <w:pPr>
        <w:ind w:left="360"/>
        <w:jc w:val="both"/>
      </w:pPr>
    </w:p>
    <w:p w:rsidR="00044DC2" w:rsidRPr="00506DB6" w:rsidP="00044DC2">
      <w:pPr>
        <w:ind w:left="3600"/>
        <w:jc w:val="both"/>
        <w:rPr>
          <w:iCs/>
        </w:rPr>
      </w:pPr>
      <w:r w:rsidRPr="00506DB6">
        <w:rPr>
          <w:iCs/>
        </w:rPr>
        <w:t>Uvedená povinnosť už vyplýva z § 11 ods. 2 zákona č. 455/1991 Zb. o živnosten</w:t>
      </w:r>
      <w:smartTag w:uri="urn:schemas-microsoft-com:office:smarttags" w:element="PersonName">
        <w:r w:rsidRPr="00506DB6">
          <w:rPr>
            <w:iCs/>
          </w:rPr>
          <w:t>sk</w:t>
        </w:r>
      </w:smartTag>
      <w:r w:rsidRPr="00506DB6">
        <w:rPr>
          <w:iCs/>
        </w:rPr>
        <w:t>om podnikaní (živnosten</w:t>
      </w:r>
      <w:smartTag w:uri="urn:schemas-microsoft-com:office:smarttags" w:element="PersonName">
        <w:r w:rsidRPr="00506DB6">
          <w:rPr>
            <w:iCs/>
          </w:rPr>
          <w:t>sk</w:t>
        </w:r>
      </w:smartTag>
      <w:r w:rsidRPr="00506DB6">
        <w:rPr>
          <w:iCs/>
        </w:rPr>
        <w:t>ý zákon) v znení ne</w:t>
      </w:r>
      <w:smartTag w:uri="urn:schemas-microsoft-com:office:smarttags" w:element="PersonName">
        <w:r w:rsidRPr="00506DB6">
          <w:rPr>
            <w:iCs/>
          </w:rPr>
          <w:t>sk</w:t>
        </w:r>
      </w:smartTag>
      <w:r w:rsidRPr="00506DB6">
        <w:rPr>
          <w:iCs/>
        </w:rPr>
        <w:t>orších predpisov, podľa ktorého zodpovedný zástupca musí spĺňať všeobecné aj osobitné podmienky prevádzkovania živnosti a teda aj odbornú spôsobilosť.</w:t>
      </w:r>
    </w:p>
    <w:p w:rsidR="00044DC2" w:rsidP="00044DC2">
      <w:pPr>
        <w:jc w:val="both"/>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AD56D3" w:rsidP="00044DC2">
      <w:pPr>
        <w:jc w:val="both"/>
      </w:pPr>
    </w:p>
    <w:p w:rsidR="00044DC2" w:rsidRPr="00506DB6" w:rsidP="00044DC2">
      <w:pPr>
        <w:jc w:val="both"/>
      </w:pPr>
    </w:p>
    <w:p w:rsidR="00044DC2" w:rsidRPr="00506DB6" w:rsidP="00044DC2">
      <w:pPr>
        <w:numPr>
          <w:ilvl w:val="0"/>
          <w:numId w:val="6"/>
        </w:numPr>
        <w:tabs>
          <w:tab w:val="left" w:pos="720"/>
        </w:tabs>
        <w:ind w:left="0" w:firstLine="360"/>
        <w:jc w:val="both"/>
      </w:pPr>
      <w:r>
        <w:t xml:space="preserve"> </w:t>
      </w:r>
      <w:r w:rsidRPr="00506DB6">
        <w:rPr>
          <w:b/>
        </w:rPr>
        <w:t>V čl. I sa v § 19 ods. 7</w:t>
      </w:r>
      <w:r w:rsidRPr="00506DB6">
        <w:t xml:space="preserve"> písm. b) slová „alebo obec“ nahrádzajú slovami „alebo na žiadosť obce“.</w:t>
      </w:r>
    </w:p>
    <w:p w:rsidR="00044DC2" w:rsidRPr="00506DB6" w:rsidP="00044DC2">
      <w:pPr>
        <w:jc w:val="both"/>
      </w:pPr>
    </w:p>
    <w:p w:rsidR="00044DC2" w:rsidRPr="00506DB6" w:rsidP="00044DC2">
      <w:pPr>
        <w:ind w:left="3540"/>
        <w:jc w:val="both"/>
      </w:pPr>
      <w:r w:rsidRPr="00506DB6">
        <w:t>Spresnenie ustanovenia.</w:t>
      </w:r>
    </w:p>
    <w:p w:rsidR="00044DC2" w:rsidP="00044DC2">
      <w:pPr>
        <w:ind w:left="3540"/>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RPr="00506DB6" w:rsidP="00044DC2">
      <w:pPr>
        <w:ind w:left="3540"/>
        <w:jc w:val="both"/>
      </w:pPr>
    </w:p>
    <w:p w:rsidR="00044DC2" w:rsidRPr="00506DB6" w:rsidP="00044DC2">
      <w:pPr>
        <w:numPr>
          <w:ilvl w:val="0"/>
          <w:numId w:val="6"/>
        </w:numPr>
        <w:tabs>
          <w:tab w:val="left" w:pos="720"/>
        </w:tabs>
        <w:ind w:left="0" w:firstLine="360"/>
        <w:jc w:val="both"/>
      </w:pPr>
      <w:r w:rsidRPr="00506DB6">
        <w:rPr>
          <w:b/>
        </w:rPr>
        <w:t>V čl. I sa v § 21 ods. 1</w:t>
      </w:r>
      <w:r w:rsidRPr="00506DB6">
        <w:t xml:space="preserve"> odkaz „</w:t>
      </w:r>
      <w:r w:rsidRPr="00506DB6">
        <w:rPr>
          <w:vertAlign w:val="superscript"/>
        </w:rPr>
        <w:t>26</w:t>
      </w:r>
      <w:r w:rsidRPr="00506DB6">
        <w:t>)“ nahrádza odkazom „</w:t>
      </w:r>
      <w:r w:rsidRPr="00506DB6">
        <w:rPr>
          <w:vertAlign w:val="superscript"/>
        </w:rPr>
        <w:t>27</w:t>
      </w:r>
      <w:r w:rsidRPr="00506DB6">
        <w:t>)“.</w:t>
      </w:r>
    </w:p>
    <w:p w:rsidR="00044DC2" w:rsidRPr="00506DB6" w:rsidP="00044DC2">
      <w:pPr>
        <w:jc w:val="both"/>
      </w:pPr>
    </w:p>
    <w:p w:rsidR="00044DC2" w:rsidP="00044DC2">
      <w:pPr>
        <w:ind w:left="3540"/>
        <w:jc w:val="both"/>
      </w:pPr>
      <w:r w:rsidRPr="00506DB6">
        <w:t>Oprava nesprávneho odkazu.</w:t>
      </w:r>
    </w:p>
    <w:p w:rsidR="00044DC2" w:rsidP="00044DC2">
      <w:pPr>
        <w:ind w:left="3540"/>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RPr="00506DB6" w:rsidP="00044DC2">
      <w:pPr>
        <w:ind w:left="3540"/>
        <w:jc w:val="both"/>
      </w:pPr>
    </w:p>
    <w:p w:rsidR="00044DC2" w:rsidP="00044DC2">
      <w:pPr>
        <w:numPr>
          <w:ilvl w:val="0"/>
          <w:numId w:val="6"/>
        </w:numPr>
        <w:tabs>
          <w:tab w:val="left" w:pos="720"/>
          <w:tab w:val="left" w:pos="1260"/>
        </w:tabs>
        <w:jc w:val="both"/>
      </w:pPr>
      <w:r w:rsidRPr="00506DB6">
        <w:rPr>
          <w:b/>
        </w:rPr>
        <w:t>V čl. I v § 21 ods. 2</w:t>
      </w:r>
      <w:r w:rsidRPr="00506DB6">
        <w:t xml:space="preserve">  sa na konci pripája čiarka a slová „ak tento zákon neustanovuje inak“.</w:t>
      </w:r>
    </w:p>
    <w:p w:rsidR="00044DC2" w:rsidRPr="00506DB6" w:rsidP="00044DC2">
      <w:pPr>
        <w:tabs>
          <w:tab w:val="left" w:pos="1260"/>
        </w:tabs>
        <w:jc w:val="both"/>
      </w:pPr>
    </w:p>
    <w:p w:rsidR="00044DC2" w:rsidRPr="00506DB6" w:rsidP="00044DC2">
      <w:pPr>
        <w:ind w:left="3600"/>
        <w:jc w:val="both"/>
        <w:rPr>
          <w:iCs/>
        </w:rPr>
      </w:pPr>
      <w:r w:rsidRPr="00506DB6">
        <w:rPr>
          <w:iCs/>
        </w:rPr>
        <w:t>Ustanovenie sa dopĺňa o možnosť výpovede nájomnej zmluvy po uplynutí lehoty tlecej doby a tým posilňuje právna  istota  nájomcu hrobového miesta.</w:t>
      </w:r>
    </w:p>
    <w:p w:rsidR="00044DC2" w:rsidP="00044DC2">
      <w:pPr>
        <w:ind w:left="3600"/>
        <w:jc w:val="both"/>
        <w:rPr>
          <w:iCs/>
        </w:rPr>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AD56D3" w:rsidRPr="00506DB6" w:rsidP="00044DC2">
      <w:pPr>
        <w:ind w:left="3600"/>
        <w:jc w:val="both"/>
        <w:rPr>
          <w:iCs/>
        </w:rPr>
      </w:pPr>
    </w:p>
    <w:p w:rsidR="00044DC2" w:rsidRPr="00506DB6" w:rsidP="00044DC2">
      <w:pPr>
        <w:ind w:left="3600"/>
        <w:jc w:val="both"/>
      </w:pPr>
    </w:p>
    <w:p w:rsidR="00044DC2" w:rsidRPr="00506DB6" w:rsidP="00044DC2">
      <w:pPr>
        <w:numPr>
          <w:ilvl w:val="0"/>
          <w:numId w:val="6"/>
        </w:numPr>
        <w:tabs>
          <w:tab w:val="left" w:pos="720"/>
        </w:tabs>
        <w:ind w:left="0" w:firstLine="360"/>
        <w:jc w:val="both"/>
      </w:pPr>
      <w:r>
        <w:t xml:space="preserve"> </w:t>
      </w:r>
      <w:r w:rsidRPr="00506DB6">
        <w:rPr>
          <w:b/>
        </w:rPr>
        <w:t>V čl. I sa v § 22 ods. 8</w:t>
      </w:r>
      <w:r w:rsidRPr="00506DB6">
        <w:t xml:space="preserve"> slová „odseku 1“ nahrádzajú slovami „odseku 3“.</w:t>
      </w:r>
    </w:p>
    <w:p w:rsidR="00044DC2" w:rsidRPr="00506DB6" w:rsidP="00044DC2">
      <w:pPr>
        <w:jc w:val="both"/>
      </w:pPr>
    </w:p>
    <w:p w:rsidR="00044DC2" w:rsidP="00044DC2">
      <w:pPr>
        <w:ind w:left="3540"/>
        <w:jc w:val="both"/>
      </w:pPr>
      <w:r w:rsidRPr="00506DB6">
        <w:t>Oprava nesprávneho vnútorného odkazu.</w:t>
      </w:r>
    </w:p>
    <w:p w:rsidR="00044DC2" w:rsidP="00044DC2">
      <w:pPr>
        <w:ind w:left="3540"/>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RPr="00506DB6" w:rsidP="00044DC2">
      <w:pPr>
        <w:ind w:left="3540"/>
        <w:jc w:val="both"/>
      </w:pPr>
    </w:p>
    <w:p w:rsidR="00044DC2" w:rsidRPr="00506DB6" w:rsidP="00044DC2">
      <w:pPr>
        <w:numPr>
          <w:ilvl w:val="0"/>
          <w:numId w:val="6"/>
        </w:numPr>
        <w:tabs>
          <w:tab w:val="left" w:pos="720"/>
        </w:tabs>
        <w:ind w:left="0" w:firstLine="360"/>
        <w:jc w:val="both"/>
      </w:pPr>
      <w:r w:rsidRPr="00506DB6">
        <w:rPr>
          <w:b/>
        </w:rPr>
        <w:t>V čl. I sa v § 23 ods. 2</w:t>
      </w:r>
      <w:r w:rsidRPr="00506DB6">
        <w:t xml:space="preserve"> odkaz „</w:t>
      </w:r>
      <w:r w:rsidRPr="00506DB6">
        <w:rPr>
          <w:vertAlign w:val="superscript"/>
        </w:rPr>
        <w:t>31</w:t>
      </w:r>
      <w:r w:rsidRPr="00506DB6">
        <w:t>)“ nahrádza odkazom „</w:t>
      </w:r>
      <w:r w:rsidRPr="00506DB6">
        <w:rPr>
          <w:vertAlign w:val="superscript"/>
        </w:rPr>
        <w:t>32</w:t>
      </w:r>
      <w:r w:rsidRPr="00506DB6">
        <w:t xml:space="preserve">)“. </w:t>
      </w:r>
    </w:p>
    <w:p w:rsidR="00044DC2" w:rsidRPr="00506DB6" w:rsidP="00044DC2">
      <w:pPr>
        <w:jc w:val="both"/>
      </w:pPr>
    </w:p>
    <w:p w:rsidR="00044DC2" w:rsidRPr="00506DB6" w:rsidP="00044DC2">
      <w:pPr>
        <w:ind w:left="3540"/>
        <w:jc w:val="both"/>
      </w:pPr>
      <w:r w:rsidRPr="00506DB6">
        <w:t>Oprava nesprávneho odkazu.</w:t>
      </w:r>
    </w:p>
    <w:p w:rsidR="00044DC2" w:rsidP="00044DC2">
      <w:pPr>
        <w:ind w:left="3540"/>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RPr="00044DC2" w:rsidP="00044DC2">
      <w:pPr>
        <w:ind w:left="360"/>
        <w:jc w:val="both"/>
        <w:rPr>
          <w:b/>
        </w:rPr>
      </w:pPr>
    </w:p>
    <w:p w:rsidR="00044DC2" w:rsidRPr="00506DB6" w:rsidP="00044DC2">
      <w:pPr>
        <w:ind w:left="3540"/>
        <w:jc w:val="both"/>
      </w:pPr>
    </w:p>
    <w:p w:rsidR="00044DC2" w:rsidRPr="00506DB6" w:rsidP="00044DC2">
      <w:pPr>
        <w:jc w:val="both"/>
      </w:pPr>
      <w:r>
        <w:t xml:space="preserve">      27. </w:t>
      </w:r>
      <w:r w:rsidRPr="00506DB6">
        <w:rPr>
          <w:b/>
        </w:rPr>
        <w:t>V čl. I v  § 23 odsek 6</w:t>
      </w:r>
      <w:r w:rsidRPr="00506DB6">
        <w:t xml:space="preserve"> znie:</w:t>
      </w:r>
    </w:p>
    <w:p w:rsidR="00044DC2" w:rsidRPr="00506DB6" w:rsidP="00044DC2">
      <w:pPr>
        <w:pStyle w:val="BodyText2"/>
        <w:tabs>
          <w:tab w:val="left" w:pos="-2880"/>
        </w:tabs>
        <w:spacing w:after="0" w:line="240" w:lineRule="auto"/>
        <w:ind w:left="360"/>
        <w:jc w:val="both"/>
        <w:rPr>
          <w:rFonts w:ascii="Arial" w:hAnsi="Arial" w:cs="Arial"/>
          <w:b/>
          <w:bCs/>
          <w:iCs/>
        </w:rPr>
      </w:pPr>
      <w:r w:rsidRPr="00506DB6">
        <w:rPr>
          <w:rFonts w:ascii="Arial" w:hAnsi="Arial" w:cs="Arial"/>
        </w:rPr>
        <w:t xml:space="preserve">      „(6) Hroby, hrobky alebo pohrebi</w:t>
      </w:r>
      <w:smartTag w:uri="urn:schemas-microsoft-com:office:smarttags" w:element="PersonName">
        <w:r w:rsidRPr="00506DB6">
          <w:rPr>
            <w:rFonts w:ascii="Arial" w:hAnsi="Arial" w:cs="Arial"/>
          </w:rPr>
          <w:t>sk</w:t>
        </w:r>
      </w:smartTag>
      <w:r w:rsidRPr="00506DB6">
        <w:rPr>
          <w:rFonts w:ascii="Arial" w:hAnsi="Arial" w:cs="Arial"/>
        </w:rPr>
        <w:t>á, ktoré sú vyhlásené za národné kultúrne pamiatky, sa môžu zrušiť len na základe rozhodnutia Pamiatkového úradu Sloven</w:t>
      </w:r>
      <w:smartTag w:uri="urn:schemas-microsoft-com:office:smarttags" w:element="PersonName">
        <w:r w:rsidRPr="00506DB6">
          <w:rPr>
            <w:rFonts w:ascii="Arial" w:hAnsi="Arial" w:cs="Arial"/>
          </w:rPr>
          <w:t>sk</w:t>
        </w:r>
      </w:smartTag>
      <w:r w:rsidRPr="00506DB6">
        <w:rPr>
          <w:rFonts w:ascii="Arial" w:hAnsi="Arial" w:cs="Arial"/>
        </w:rPr>
        <w:t>ej republiky o zrušení vyhlásenia hrobu, hrobky alebo pohrebi</w:t>
      </w:r>
      <w:smartTag w:uri="urn:schemas-microsoft-com:office:smarttags" w:element="PersonName">
        <w:r w:rsidRPr="00506DB6">
          <w:rPr>
            <w:rFonts w:ascii="Arial" w:hAnsi="Arial" w:cs="Arial"/>
          </w:rPr>
          <w:t>sk</w:t>
        </w:r>
      </w:smartTag>
      <w:r w:rsidRPr="00506DB6">
        <w:rPr>
          <w:rFonts w:ascii="Arial" w:hAnsi="Arial" w:cs="Arial"/>
        </w:rPr>
        <w:t>a za národnú kultúrnu pamiatku. Hroby a hrobky, ktoré sú evidované v zozname pamätihodnosti obce, sa môžu zrušiť len po predchádzajúcom súhlase obce.“.</w:t>
      </w:r>
    </w:p>
    <w:p w:rsidR="00044DC2" w:rsidRPr="00506DB6" w:rsidP="00044DC2">
      <w:pPr>
        <w:jc w:val="both"/>
      </w:pPr>
    </w:p>
    <w:p w:rsidR="00044DC2" w:rsidP="00044DC2">
      <w:pPr>
        <w:ind w:left="3600" w:hanging="4680"/>
        <w:jc w:val="both"/>
        <w:rPr>
          <w:iCs/>
        </w:rPr>
      </w:pPr>
      <w:r w:rsidRPr="00506DB6">
        <w:rPr>
          <w:b/>
          <w:bCs/>
          <w:iCs/>
        </w:rPr>
        <w:t xml:space="preserve">                                             </w:t>
      </w:r>
      <w:r>
        <w:rPr>
          <w:b/>
          <w:bCs/>
          <w:iCs/>
        </w:rPr>
        <w:tab/>
      </w:r>
      <w:r w:rsidRPr="00506DB6">
        <w:rPr>
          <w:iCs/>
        </w:rPr>
        <w:t>Ide o doplnenie ustanovenia a jeho zmenu v súvislosti s nadobudnutím účinnosti zákona č. 208/2009 Z. z., ktorým novelizoval zákon č. 49/2002 Z. z. o ochrane pamiatkového fondu a z toho vyplývajúcej zmeny orgánu vyhlasujúceho vec za kultúrnu pamiatku. Na základe tejto zmeny sa slová Ministerstvo kultúry Sloven</w:t>
      </w:r>
      <w:smartTag w:uri="urn:schemas-microsoft-com:office:smarttags" w:element="PersonName">
        <w:r w:rsidRPr="00506DB6">
          <w:rPr>
            <w:iCs/>
          </w:rPr>
          <w:t>sk</w:t>
        </w:r>
      </w:smartTag>
      <w:r w:rsidRPr="00506DB6">
        <w:rPr>
          <w:iCs/>
        </w:rPr>
        <w:t>ej republiky nahradzujú slovami Pamiatkový úrad Sloven</w:t>
      </w:r>
      <w:smartTag w:uri="urn:schemas-microsoft-com:office:smarttags" w:element="PersonName">
        <w:r w:rsidRPr="00506DB6">
          <w:rPr>
            <w:iCs/>
          </w:rPr>
          <w:t>sk</w:t>
        </w:r>
      </w:smartTag>
      <w:r w:rsidRPr="00506DB6">
        <w:rPr>
          <w:iCs/>
        </w:rPr>
        <w:t>ej republiky.</w:t>
      </w:r>
    </w:p>
    <w:p w:rsidR="00AD56D3" w:rsidP="00AD56D3">
      <w:pPr>
        <w:ind w:left="3192" w:firstLine="348"/>
        <w:jc w:val="both"/>
        <w:rPr>
          <w:b/>
        </w:rPr>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s c h v á l i ť</w:t>
      </w:r>
    </w:p>
    <w:p w:rsidR="00044DC2" w:rsidP="00044DC2">
      <w:pPr>
        <w:ind w:left="3600" w:hanging="4680"/>
        <w:jc w:val="both"/>
        <w:rPr>
          <w:iCs/>
        </w:rPr>
      </w:pPr>
    </w:p>
    <w:p w:rsidR="00AD56D3" w:rsidP="00044DC2">
      <w:pPr>
        <w:ind w:left="3600" w:hanging="4680"/>
        <w:jc w:val="both"/>
        <w:rPr>
          <w:iCs/>
        </w:rPr>
      </w:pPr>
    </w:p>
    <w:p w:rsidR="00044DC2" w:rsidP="00044DC2">
      <w:pPr>
        <w:numPr>
          <w:ilvl w:val="0"/>
          <w:numId w:val="12"/>
        </w:numPr>
        <w:tabs>
          <w:tab w:val="left" w:pos="0"/>
          <w:tab w:val="clear" w:pos="720"/>
        </w:tabs>
        <w:ind w:left="0" w:firstLine="357"/>
        <w:jc w:val="both"/>
      </w:pPr>
      <w:r>
        <w:t xml:space="preserve"> </w:t>
      </w:r>
      <w:r w:rsidRPr="00044DC2">
        <w:rPr>
          <w:b/>
        </w:rPr>
        <w:t>V čl. I sa v § 23 ods. 6</w:t>
      </w:r>
      <w:r>
        <w:t xml:space="preserve"> slová „Ministerstva kultúry“ nahrádzajú slovami „Pamiatkového úradu“.</w:t>
      </w:r>
    </w:p>
    <w:p w:rsidR="00044DC2" w:rsidP="00044DC2">
      <w:pPr>
        <w:jc w:val="both"/>
      </w:pPr>
    </w:p>
    <w:p w:rsidR="00044DC2" w:rsidP="00044DC2">
      <w:pPr>
        <w:ind w:left="3540"/>
        <w:jc w:val="both"/>
      </w:pPr>
      <w:r>
        <w:t>Zosúladenie so zákonom č. 49/2002 Z. z. o ochrane pamiatkového fondu v znení ne</w:t>
      </w:r>
      <w:smartTag w:uri="urn:schemas-microsoft-com:office:smarttags" w:element="PersonName">
        <w:r>
          <w:t>sk</w:t>
        </w:r>
      </w:smartTag>
      <w:r>
        <w:t>orších predpisov, podľa ktorého rozhodnutie o zrušení vyhlásenia veci za národnú kultúrnu pamiatku vydáva Pamiatkový úrad Sloven</w:t>
      </w:r>
      <w:smartTag w:uri="urn:schemas-microsoft-com:office:smarttags" w:element="PersonName">
        <w:r>
          <w:t>sk</w:t>
        </w:r>
      </w:smartTag>
      <w:r>
        <w:t xml:space="preserve">ej republiky. </w:t>
      </w:r>
    </w:p>
    <w:p w:rsidR="00044DC2" w:rsidP="00044DC2">
      <w:pPr>
        <w:spacing w:line="360" w:lineRule="auto"/>
        <w:ind w:left="3540"/>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5309CD">
        <w:rPr>
          <w:b/>
        </w:rPr>
        <w:t xml:space="preserve">  n e s c h v á l i ť </w:t>
      </w:r>
    </w:p>
    <w:p w:rsidR="00044DC2" w:rsidP="00044DC2">
      <w:pPr>
        <w:ind w:left="3600" w:hanging="4680"/>
        <w:jc w:val="both"/>
        <w:rPr>
          <w:iCs/>
        </w:rPr>
      </w:pPr>
    </w:p>
    <w:p w:rsidR="00044DC2" w:rsidRPr="00506DB6" w:rsidP="00044DC2">
      <w:pPr>
        <w:jc w:val="both"/>
        <w:rPr>
          <w:iCs/>
        </w:rPr>
      </w:pPr>
    </w:p>
    <w:p w:rsidR="00044DC2" w:rsidRPr="00506DB6" w:rsidP="00044DC2">
      <w:pPr>
        <w:numPr>
          <w:ilvl w:val="0"/>
          <w:numId w:val="12"/>
        </w:numPr>
        <w:tabs>
          <w:tab w:val="left" w:pos="720"/>
        </w:tabs>
        <w:jc w:val="both"/>
      </w:pPr>
      <w:r>
        <w:t xml:space="preserve"> </w:t>
      </w:r>
      <w:r w:rsidRPr="00B80C84">
        <w:rPr>
          <w:b/>
        </w:rPr>
        <w:t>V čl. I sa v § 23 ods. 7</w:t>
      </w:r>
      <w:r w:rsidRPr="00506DB6">
        <w:t xml:space="preserve">  odkaz „</w:t>
      </w:r>
      <w:r w:rsidRPr="00506DB6">
        <w:rPr>
          <w:vertAlign w:val="superscript"/>
        </w:rPr>
        <w:t>28</w:t>
      </w:r>
      <w:r w:rsidRPr="00506DB6">
        <w:t>)“ nahrádza odkazom „</w:t>
      </w:r>
      <w:r w:rsidRPr="00506DB6">
        <w:rPr>
          <w:vertAlign w:val="superscript"/>
        </w:rPr>
        <w:t>29</w:t>
      </w:r>
      <w:r w:rsidRPr="00506DB6">
        <w:t>)“.</w:t>
      </w:r>
    </w:p>
    <w:p w:rsidR="00044DC2" w:rsidRPr="00506DB6" w:rsidP="00044DC2">
      <w:pPr>
        <w:jc w:val="both"/>
      </w:pPr>
    </w:p>
    <w:p w:rsidR="00044DC2" w:rsidRPr="00506DB6" w:rsidP="00044DC2">
      <w:pPr>
        <w:ind w:left="3540"/>
        <w:jc w:val="both"/>
      </w:pPr>
      <w:r w:rsidRPr="00506DB6">
        <w:t>Oprava nesprávneho odkazu.</w:t>
      </w:r>
    </w:p>
    <w:p w:rsidR="00044DC2" w:rsidP="00044DC2">
      <w:pPr>
        <w:ind w:left="3540"/>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044DC2" w:rsidP="00044DC2">
      <w:pPr>
        <w:ind w:left="3540"/>
        <w:jc w:val="both"/>
      </w:pPr>
    </w:p>
    <w:p w:rsidR="00044DC2" w:rsidRPr="00506DB6" w:rsidP="00044DC2">
      <w:pPr>
        <w:ind w:left="3540"/>
        <w:jc w:val="both"/>
      </w:pPr>
    </w:p>
    <w:p w:rsidR="00044DC2" w:rsidRPr="00506DB6" w:rsidP="00044DC2">
      <w:pPr>
        <w:numPr>
          <w:ilvl w:val="0"/>
          <w:numId w:val="12"/>
        </w:numPr>
        <w:tabs>
          <w:tab w:val="left" w:pos="720"/>
        </w:tabs>
        <w:ind w:left="0" w:firstLine="360"/>
        <w:jc w:val="both"/>
      </w:pPr>
      <w:r>
        <w:t xml:space="preserve"> </w:t>
      </w:r>
      <w:r w:rsidRPr="00B80C84">
        <w:rPr>
          <w:b/>
        </w:rPr>
        <w:t>V čl. I sa v § 26 ods. 3</w:t>
      </w:r>
      <w:r w:rsidRPr="00506DB6">
        <w:t xml:space="preserve"> sa za slová „odbornej spôsobilosti“ vkladajú slová „a vydávanie osvedčení o odbornej spôsobilosti“.</w:t>
      </w:r>
    </w:p>
    <w:p w:rsidR="00044DC2" w:rsidRPr="00506DB6" w:rsidP="00044DC2">
      <w:pPr>
        <w:jc w:val="both"/>
      </w:pPr>
    </w:p>
    <w:p w:rsidR="00044DC2" w:rsidRPr="00506DB6" w:rsidP="00044DC2">
      <w:pPr>
        <w:ind w:left="3540"/>
        <w:jc w:val="both"/>
      </w:pPr>
      <w:r w:rsidRPr="00506DB6">
        <w:t>Doplnenie ustanovenia, aby bolo jednoznačné, že aj vydávanie osvedčení o odbornej spôsobilosti upravuje osobitný zákon.</w:t>
      </w:r>
    </w:p>
    <w:p w:rsidR="00044DC2" w:rsidP="00044DC2">
      <w:pPr>
        <w:ind w:left="3540"/>
        <w:jc w:val="both"/>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044DC2" w:rsidP="00044DC2">
      <w:pPr>
        <w:ind w:left="3540"/>
        <w:jc w:val="both"/>
      </w:pPr>
    </w:p>
    <w:p w:rsidR="00044DC2" w:rsidRPr="00506DB6" w:rsidP="00044DC2">
      <w:pPr>
        <w:ind w:left="3540"/>
        <w:jc w:val="both"/>
      </w:pPr>
    </w:p>
    <w:p w:rsidR="00044DC2" w:rsidRPr="00506DB6" w:rsidP="00044DC2">
      <w:r>
        <w:rPr>
          <w:iCs/>
        </w:rPr>
        <w:t xml:space="preserve">     3</w:t>
      </w:r>
      <w:r w:rsidR="006F4E4E">
        <w:rPr>
          <w:iCs/>
        </w:rPr>
        <w:t>1</w:t>
      </w:r>
      <w:r>
        <w:rPr>
          <w:iCs/>
        </w:rPr>
        <w:t xml:space="preserve">. </w:t>
      </w:r>
      <w:r w:rsidRPr="00506DB6">
        <w:rPr>
          <w:iCs/>
        </w:rPr>
        <w:t xml:space="preserve"> </w:t>
      </w:r>
      <w:r w:rsidRPr="00B80C84">
        <w:rPr>
          <w:b/>
        </w:rPr>
        <w:t xml:space="preserve">V čl. I v § 31 </w:t>
      </w:r>
      <w:r w:rsidRPr="00506DB6">
        <w:t xml:space="preserve">sa vkladajú  nové odseky 1 a 2, ktoré znejú: </w:t>
      </w:r>
    </w:p>
    <w:p w:rsidR="00044DC2" w:rsidRPr="00506DB6" w:rsidP="00044DC2">
      <w:pPr>
        <w:ind w:left="360"/>
      </w:pPr>
      <w:r w:rsidRPr="00506DB6">
        <w:t xml:space="preserve"> </w:t>
      </w:r>
      <w:r>
        <w:t xml:space="preserve">     </w:t>
      </w:r>
      <w:r w:rsidRPr="00506DB6">
        <w:t xml:space="preserve">„(1) Náklady spojené s výkonom dozoru uhrádza štát. </w:t>
      </w:r>
    </w:p>
    <w:p w:rsidR="00044DC2" w:rsidRPr="00506DB6" w:rsidP="00044DC2">
      <w:pPr>
        <w:ind w:left="360"/>
      </w:pPr>
      <w:r>
        <w:t xml:space="preserve">     </w:t>
      </w:r>
      <w:r w:rsidRPr="00506DB6">
        <w:t xml:space="preserve">  (2) Náklady, ktoré vzniknú pri plnení povinností ustanovených týmto zákonom, uhrádza ten, kto je povinný tieto povinnosti plniť.“. </w:t>
      </w:r>
    </w:p>
    <w:p w:rsidR="00044DC2" w:rsidRPr="00506DB6" w:rsidP="00044DC2"/>
    <w:p w:rsidR="00044DC2" w:rsidP="00044DC2">
      <w:r w:rsidRPr="00506DB6">
        <w:t xml:space="preserve">Ostatné odseky sa primerane prečíslujú. </w:t>
      </w:r>
    </w:p>
    <w:p w:rsidR="00044DC2" w:rsidRPr="00506DB6" w:rsidP="00044DC2"/>
    <w:p w:rsidR="00044DC2" w:rsidRPr="00506DB6" w:rsidP="00044DC2">
      <w:pPr>
        <w:ind w:left="3600"/>
        <w:jc w:val="both"/>
        <w:rPr>
          <w:iCs/>
        </w:rPr>
      </w:pPr>
      <w:r w:rsidRPr="00506DB6">
        <w:rPr>
          <w:iCs/>
        </w:rPr>
        <w:t>Ustanovuje  sa, že náklady spojené s výkonom  dozoru uhrádza štát. Ak štát zistí porušenie povinností ustanovené týmto zákonom náklady, ktoré štátu vzniknú znáša subjekt, ktorý povinnosť porušil.</w:t>
      </w:r>
    </w:p>
    <w:p w:rsidR="00044DC2" w:rsidP="00AD56D3">
      <w:pPr>
        <w:tabs>
          <w:tab w:val="left" w:pos="1260"/>
        </w:tabs>
        <w:jc w:val="both"/>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AD56D3" w:rsidP="00044DC2">
      <w:pPr>
        <w:tabs>
          <w:tab w:val="left" w:pos="1260"/>
        </w:tabs>
        <w:ind w:left="3600"/>
        <w:jc w:val="both"/>
      </w:pPr>
    </w:p>
    <w:p w:rsidR="00AD56D3" w:rsidP="00044DC2">
      <w:pPr>
        <w:tabs>
          <w:tab w:val="left" w:pos="1260"/>
        </w:tabs>
        <w:ind w:left="3600"/>
        <w:jc w:val="both"/>
      </w:pPr>
    </w:p>
    <w:p w:rsidR="00044DC2" w:rsidRPr="00506DB6" w:rsidP="00044DC2">
      <w:pPr>
        <w:tabs>
          <w:tab w:val="left" w:pos="1260"/>
        </w:tabs>
        <w:jc w:val="both"/>
      </w:pPr>
      <w:r>
        <w:t xml:space="preserve">     3</w:t>
      </w:r>
      <w:r w:rsidR="006F4E4E">
        <w:t>2</w:t>
      </w:r>
      <w:r w:rsidRPr="00506DB6">
        <w:t xml:space="preserve">. </w:t>
      </w:r>
      <w:r w:rsidRPr="00B80C84">
        <w:rPr>
          <w:b/>
        </w:rPr>
        <w:t>V čl. I v § 31 odseky  4 a  5</w:t>
      </w:r>
      <w:r w:rsidRPr="00506DB6">
        <w:t xml:space="preserve"> znejú: </w:t>
      </w:r>
    </w:p>
    <w:p w:rsidR="00044DC2" w:rsidRPr="00506DB6" w:rsidP="00044DC2">
      <w:pPr>
        <w:tabs>
          <w:tab w:val="left" w:pos="1260"/>
        </w:tabs>
        <w:ind w:left="360"/>
        <w:jc w:val="both"/>
      </w:pPr>
      <w:r w:rsidRPr="00506DB6">
        <w:t xml:space="preserve">      „(4) Prevádzkovateľ krematória má nárok na úhradu nákladov za služby po</w:t>
      </w:r>
      <w:smartTag w:uri="urn:schemas-microsoft-com:office:smarttags" w:element="PersonName">
        <w:r w:rsidRPr="00506DB6">
          <w:t>sk</w:t>
        </w:r>
      </w:smartTag>
      <w:r w:rsidRPr="00506DB6">
        <w:t xml:space="preserve">ytované prevádzkovateľovi pohrebnej služby v krematóriu. </w:t>
      </w:r>
    </w:p>
    <w:p w:rsidR="00044DC2" w:rsidRPr="00506DB6" w:rsidP="00044DC2">
      <w:pPr>
        <w:tabs>
          <w:tab w:val="left" w:pos="1260"/>
        </w:tabs>
        <w:ind w:left="360"/>
        <w:jc w:val="both"/>
      </w:pPr>
      <w:r w:rsidRPr="00506DB6">
        <w:t xml:space="preserve">       (5) Prevádzkovateľ pohrebi</w:t>
      </w:r>
      <w:smartTag w:uri="urn:schemas-microsoft-com:office:smarttags" w:element="PersonName">
        <w:r w:rsidRPr="00506DB6">
          <w:t>sk</w:t>
        </w:r>
      </w:smartTag>
      <w:r w:rsidRPr="00506DB6">
        <w:t>a má nárok na úhradu nákladov za služby po</w:t>
      </w:r>
      <w:smartTag w:uri="urn:schemas-microsoft-com:office:smarttags" w:element="PersonName">
        <w:r w:rsidRPr="00506DB6">
          <w:t>sk</w:t>
        </w:r>
      </w:smartTag>
      <w:r w:rsidRPr="00506DB6">
        <w:t>ytované prevádzkovateľovi pohrebnej služby na pohrebi</w:t>
      </w:r>
      <w:smartTag w:uri="urn:schemas-microsoft-com:office:smarttags" w:element="PersonName">
        <w:r w:rsidRPr="00506DB6">
          <w:t>sk</w:t>
        </w:r>
      </w:smartTag>
      <w:r w:rsidRPr="00506DB6">
        <w:t xml:space="preserve">u.“. </w:t>
      </w:r>
    </w:p>
    <w:p w:rsidR="00044DC2" w:rsidRPr="00506DB6" w:rsidP="00044DC2"/>
    <w:p w:rsidR="00044DC2" w:rsidRPr="00506DB6" w:rsidP="00044DC2">
      <w:pPr>
        <w:ind w:left="3600"/>
        <w:jc w:val="both"/>
        <w:rPr>
          <w:iCs/>
        </w:rPr>
      </w:pPr>
      <w:r w:rsidRPr="00506DB6">
        <w:rPr>
          <w:iCs/>
        </w:rPr>
        <w:t>Prevádzkovateľ krematória alebo pohrebi</w:t>
      </w:r>
      <w:smartTag w:uri="urn:schemas-microsoft-com:office:smarttags" w:element="PersonName">
        <w:r w:rsidRPr="00506DB6">
          <w:rPr>
            <w:iCs/>
          </w:rPr>
          <w:t>sk</w:t>
        </w:r>
      </w:smartTag>
      <w:r w:rsidRPr="00506DB6">
        <w:rPr>
          <w:iCs/>
        </w:rPr>
        <w:t>a má nárok na úhradu nákladov za všetky služby po</w:t>
      </w:r>
      <w:smartTag w:uri="urn:schemas-microsoft-com:office:smarttags" w:element="PersonName">
        <w:r w:rsidRPr="00506DB6">
          <w:rPr>
            <w:iCs/>
          </w:rPr>
          <w:t>sk</w:t>
        </w:r>
      </w:smartTag>
      <w:r w:rsidRPr="00506DB6">
        <w:rPr>
          <w:iCs/>
        </w:rPr>
        <w:t>ytnuté prevádzkovateľovi pohrebnej služby v krematóriu alebo na pohrebi</w:t>
      </w:r>
      <w:smartTag w:uri="urn:schemas-microsoft-com:office:smarttags" w:element="PersonName">
        <w:r w:rsidRPr="00506DB6">
          <w:rPr>
            <w:iCs/>
          </w:rPr>
          <w:t>sk</w:t>
        </w:r>
      </w:smartTag>
      <w:r w:rsidRPr="00506DB6">
        <w:rPr>
          <w:iCs/>
        </w:rPr>
        <w:t>u (napríklad za prenájom obradných miestností, zapožičanie vozidla na miestnu prepravu rakvy na pohrebi</w:t>
      </w:r>
      <w:smartTag w:uri="urn:schemas-microsoft-com:office:smarttags" w:element="PersonName">
        <w:r w:rsidRPr="00506DB6">
          <w:rPr>
            <w:iCs/>
          </w:rPr>
          <w:t>sk</w:t>
        </w:r>
      </w:smartTag>
      <w:r w:rsidRPr="00506DB6">
        <w:rPr>
          <w:iCs/>
        </w:rPr>
        <w:t>u).</w:t>
      </w:r>
    </w:p>
    <w:p w:rsidR="00044DC2" w:rsidP="00044DC2">
      <w:pPr>
        <w:ind w:left="4860"/>
        <w:jc w:val="both"/>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AD56D3" w:rsidP="00044DC2">
      <w:pPr>
        <w:ind w:left="4860"/>
        <w:jc w:val="both"/>
      </w:pPr>
    </w:p>
    <w:p w:rsidR="00044DC2" w:rsidRPr="00506DB6" w:rsidP="00044DC2">
      <w:pPr>
        <w:ind w:left="4860"/>
        <w:jc w:val="both"/>
      </w:pPr>
    </w:p>
    <w:p w:rsidR="00044DC2" w:rsidRPr="00506DB6" w:rsidP="006F4E4E">
      <w:pPr>
        <w:numPr>
          <w:ilvl w:val="0"/>
          <w:numId w:val="13"/>
        </w:numPr>
        <w:tabs>
          <w:tab w:val="left" w:pos="0"/>
          <w:tab w:val="clear" w:pos="720"/>
        </w:tabs>
        <w:ind w:left="0" w:firstLine="360"/>
        <w:jc w:val="both"/>
      </w:pPr>
      <w:r w:rsidRPr="00B80C84">
        <w:rPr>
          <w:b/>
          <w:iCs/>
        </w:rPr>
        <w:t xml:space="preserve">  </w:t>
      </w:r>
      <w:r w:rsidRPr="00B80C84">
        <w:rPr>
          <w:b/>
        </w:rPr>
        <w:t>V čl. I sa v § 33 ods. 3</w:t>
      </w:r>
      <w:r w:rsidRPr="00506DB6">
        <w:t xml:space="preserve"> úvodnej vete sa slovo „prevádzkovateľ“ nahrádza slovom „po</w:t>
      </w:r>
      <w:smartTag w:uri="urn:schemas-microsoft-com:office:smarttags" w:element="PersonName">
        <w:r w:rsidRPr="00506DB6">
          <w:t>sk</w:t>
        </w:r>
      </w:smartTag>
      <w:r w:rsidRPr="00506DB6">
        <w:t xml:space="preserve">ytovateľ“. </w:t>
      </w:r>
    </w:p>
    <w:p w:rsidR="00044DC2" w:rsidRPr="00506DB6" w:rsidP="006F4E4E">
      <w:pPr>
        <w:tabs>
          <w:tab w:val="left" w:pos="0"/>
        </w:tabs>
        <w:ind w:firstLine="360"/>
        <w:jc w:val="both"/>
      </w:pPr>
    </w:p>
    <w:p w:rsidR="00044DC2" w:rsidRPr="00506DB6" w:rsidP="00044DC2">
      <w:pPr>
        <w:ind w:left="3540"/>
        <w:jc w:val="both"/>
      </w:pPr>
      <w:r w:rsidRPr="00506DB6">
        <w:t>Zosúladenie terminológie s § 5 ods. 1.</w:t>
      </w:r>
    </w:p>
    <w:p w:rsidR="00044DC2" w:rsidP="00044DC2">
      <w:pPr>
        <w:ind w:left="3192" w:firstLine="348"/>
        <w:jc w:val="both"/>
        <w:rPr>
          <w:b/>
        </w:rPr>
      </w:pPr>
    </w:p>
    <w:p w:rsidR="00044DC2" w:rsidP="00044DC2">
      <w:pPr>
        <w:ind w:left="3192" w:firstLine="348"/>
        <w:jc w:val="both"/>
        <w:rPr>
          <w:b/>
        </w:rPr>
      </w:pPr>
      <w:r>
        <w:rPr>
          <w:b/>
        </w:rPr>
        <w:t>Ústavnoprávny výbor NR SR</w:t>
      </w:r>
    </w:p>
    <w:p w:rsidR="00044DC2" w:rsidP="00044DC2">
      <w:pPr>
        <w:ind w:left="3192" w:firstLine="348"/>
        <w:jc w:val="both"/>
        <w:rPr>
          <w:b/>
        </w:rPr>
      </w:pPr>
      <w:r>
        <w:rPr>
          <w:b/>
        </w:rPr>
        <w:t>Výbor NR SR pre obranu a bezpečnosť</w:t>
      </w:r>
    </w:p>
    <w:p w:rsidR="00044DC2" w:rsidRPr="00044DC2" w:rsidP="00044DC2">
      <w:pPr>
        <w:ind w:left="3192" w:firstLine="348"/>
        <w:jc w:val="both"/>
        <w:rPr>
          <w:b/>
        </w:rPr>
      </w:pPr>
      <w:r w:rsidRPr="00044DC2">
        <w:rPr>
          <w:b/>
        </w:rPr>
        <w:t>Výbor NR SR pre zdravotníctvo</w:t>
      </w:r>
    </w:p>
    <w:p w:rsidR="00044DC2" w:rsidRPr="00044DC2" w:rsidP="00044DC2">
      <w:pPr>
        <w:ind w:left="360"/>
        <w:jc w:val="both"/>
        <w:rPr>
          <w:b/>
        </w:rPr>
      </w:pPr>
    </w:p>
    <w:p w:rsidR="00044DC2" w:rsidRPr="00044DC2" w:rsidP="00044DC2">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044DC2" w:rsidP="00044DC2">
      <w:pPr>
        <w:jc w:val="both"/>
      </w:pPr>
    </w:p>
    <w:p w:rsidR="00044DC2" w:rsidRPr="00506DB6" w:rsidP="00044DC2">
      <w:pPr>
        <w:jc w:val="both"/>
      </w:pPr>
    </w:p>
    <w:p w:rsidR="00044DC2" w:rsidP="006F4E4E">
      <w:pPr>
        <w:numPr>
          <w:ilvl w:val="0"/>
          <w:numId w:val="13"/>
        </w:numPr>
        <w:tabs>
          <w:tab w:val="left" w:pos="720"/>
        </w:tabs>
        <w:jc w:val="both"/>
      </w:pPr>
      <w:r w:rsidRPr="00B80C84">
        <w:rPr>
          <w:b/>
        </w:rPr>
        <w:t>V čl. I v § 33 ods. 11</w:t>
      </w:r>
      <w:r>
        <w:rPr>
          <w:b/>
        </w:rPr>
        <w:t xml:space="preserve"> </w:t>
      </w:r>
      <w:r w:rsidRPr="00506DB6">
        <w:t>sa vypúšťa písm. j).</w:t>
      </w:r>
    </w:p>
    <w:p w:rsidR="00044DC2" w:rsidRPr="00506DB6" w:rsidP="00044DC2">
      <w:pPr>
        <w:ind w:left="360"/>
        <w:jc w:val="both"/>
      </w:pPr>
    </w:p>
    <w:p w:rsidR="00044DC2" w:rsidRPr="00506DB6" w:rsidP="00044DC2">
      <w:pPr>
        <w:jc w:val="both"/>
        <w:rPr>
          <w:iCs/>
        </w:rPr>
      </w:pPr>
      <w:r w:rsidRPr="00506DB6">
        <w:t xml:space="preserve">Doterajšie písmeno k) sa označí ako písmeno j). </w:t>
      </w:r>
      <w:r w:rsidRPr="00506DB6">
        <w:rPr>
          <w:iCs/>
        </w:rPr>
        <w:tab/>
        <w:tab/>
      </w:r>
    </w:p>
    <w:p w:rsidR="00044DC2" w:rsidRPr="00506DB6" w:rsidP="00044DC2">
      <w:pPr>
        <w:ind w:left="3600"/>
        <w:rPr>
          <w:iCs/>
        </w:rPr>
      </w:pPr>
      <w:r w:rsidRPr="00506DB6">
        <w:rPr>
          <w:iCs/>
        </w:rPr>
        <w:t xml:space="preserve">Vypúšťa sa z dôvodu vypustenia povinnosti.  </w:t>
      </w:r>
    </w:p>
    <w:p w:rsidR="00044DC2" w:rsidP="00044DC2">
      <w:pPr>
        <w:ind w:left="3600"/>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044DC2" w:rsidP="00044DC2"/>
    <w:p w:rsidR="006F4E4E" w:rsidRPr="00506DB6" w:rsidP="00044DC2"/>
    <w:p w:rsidR="00044DC2" w:rsidRPr="00506DB6" w:rsidP="00044DC2">
      <w:pPr>
        <w:ind w:firstLine="360"/>
      </w:pPr>
      <w:r>
        <w:t>3</w:t>
      </w:r>
      <w:r w:rsidR="006F4E4E">
        <w:t xml:space="preserve">5. </w:t>
      </w:r>
      <w:r w:rsidRPr="00506DB6">
        <w:t xml:space="preserve"> </w:t>
      </w:r>
      <w:r w:rsidRPr="00B80C84">
        <w:rPr>
          <w:b/>
        </w:rPr>
        <w:t>V čl. I v § 33 ods. 11</w:t>
      </w:r>
      <w:r w:rsidRPr="00506DB6">
        <w:t xml:space="preserve"> písm. k) znie: </w:t>
      </w:r>
    </w:p>
    <w:p w:rsidR="00044DC2" w:rsidP="00044DC2">
      <w:pPr>
        <w:jc w:val="both"/>
      </w:pPr>
      <w:r>
        <w:t xml:space="preserve">           </w:t>
      </w:r>
      <w:r w:rsidRPr="00506DB6">
        <w:t>„k) využíva chladiace zariadenia a iné miestnosti v zdravotníckom zariadení, v zariadení sociálnych služieb a na pracovi</w:t>
      </w:r>
      <w:smartTag w:uri="urn:schemas-microsoft-com:office:smarttags" w:element="PersonName">
        <w:r w:rsidRPr="00506DB6">
          <w:t>sk</w:t>
        </w:r>
      </w:smartTag>
      <w:r w:rsidRPr="00506DB6">
        <w:t>u úradu pre dohľad  alebo v ich areáloch  v rozpore s § 8 ods. 6.“</w:t>
      </w:r>
    </w:p>
    <w:p w:rsidR="00044DC2" w:rsidRPr="00506DB6" w:rsidP="00044DC2">
      <w:pPr>
        <w:jc w:val="both"/>
      </w:pPr>
    </w:p>
    <w:p w:rsidR="00044DC2" w:rsidRPr="00506DB6" w:rsidP="00044DC2">
      <w:pPr>
        <w:ind w:left="3600"/>
        <w:jc w:val="both"/>
      </w:pPr>
      <w:r w:rsidRPr="00506DB6">
        <w:rPr>
          <w:iCs/>
        </w:rPr>
        <w:t xml:space="preserve">Preformulovanie ustanovenia z dôvodu jednoznačného výkladu a tým následným odstránením problémov pri aplikácii zákona v praxi. </w:t>
      </w:r>
    </w:p>
    <w:p w:rsidR="00044DC2" w:rsidP="00044DC2">
      <w:pPr>
        <w:ind w:left="3600"/>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6F4E4E">
      <w:pPr>
        <w:jc w:val="both"/>
        <w:rPr>
          <w:b/>
        </w:rPr>
      </w:pPr>
      <w:r w:rsidR="006F4E4E">
        <w:rPr>
          <w:b/>
        </w:rPr>
        <w:tab/>
      </w:r>
      <w:r w:rsidRPr="00044DC2">
        <w:rPr>
          <w:b/>
        </w:rPr>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AD56D3" w:rsidP="00044DC2">
      <w:pPr>
        <w:ind w:left="3600"/>
      </w:pPr>
    </w:p>
    <w:p w:rsidR="00044DC2" w:rsidRPr="00506DB6" w:rsidP="00044DC2">
      <w:pPr>
        <w:ind w:left="3600"/>
      </w:pPr>
    </w:p>
    <w:p w:rsidR="00044DC2" w:rsidP="006F4E4E">
      <w:pPr>
        <w:numPr>
          <w:ilvl w:val="0"/>
          <w:numId w:val="14"/>
        </w:numPr>
        <w:tabs>
          <w:tab w:val="left" w:pos="720"/>
        </w:tabs>
      </w:pPr>
      <w:r w:rsidRPr="00B80C84">
        <w:rPr>
          <w:b/>
        </w:rPr>
        <w:t>V čl. I v § 33 ods. 13</w:t>
      </w:r>
      <w:r w:rsidRPr="00506DB6">
        <w:t xml:space="preserve"> sa vypúšťa písm. d). </w:t>
      </w:r>
    </w:p>
    <w:p w:rsidR="00044DC2" w:rsidRPr="00506DB6" w:rsidP="00044DC2">
      <w:pPr>
        <w:ind w:left="360"/>
      </w:pPr>
    </w:p>
    <w:p w:rsidR="00044DC2" w:rsidRPr="00506DB6" w:rsidP="00044DC2">
      <w:pPr>
        <w:ind w:left="3972" w:hanging="372"/>
        <w:rPr>
          <w:iCs/>
        </w:rPr>
      </w:pPr>
      <w:r w:rsidRPr="00506DB6">
        <w:rPr>
          <w:iCs/>
        </w:rPr>
        <w:t xml:space="preserve">Vypúšťa sa z dôvodu vypustenia povinnosti.  </w:t>
      </w:r>
    </w:p>
    <w:p w:rsidR="00044DC2" w:rsidP="00044DC2">
      <w:pPr>
        <w:ind w:left="3972" w:firstLine="708"/>
        <w:rPr>
          <w:iCs/>
        </w:rPr>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AD56D3" w:rsidRPr="00506DB6" w:rsidP="00044DC2">
      <w:pPr>
        <w:ind w:left="3972" w:firstLine="708"/>
        <w:rPr>
          <w:iCs/>
        </w:rPr>
      </w:pPr>
    </w:p>
    <w:p w:rsidR="00044DC2" w:rsidRPr="00506DB6" w:rsidP="00044DC2"/>
    <w:p w:rsidR="00044DC2" w:rsidRPr="00506DB6" w:rsidP="00044DC2">
      <w:r>
        <w:t xml:space="preserve">     3</w:t>
      </w:r>
      <w:r w:rsidR="006F4E4E">
        <w:t>7</w:t>
      </w:r>
      <w:r>
        <w:t>.</w:t>
      </w:r>
      <w:r w:rsidRPr="00506DB6">
        <w:t xml:space="preserve"> </w:t>
      </w:r>
      <w:r w:rsidRPr="00B80C84">
        <w:rPr>
          <w:b/>
        </w:rPr>
        <w:t>V čl. I v § 33 ods. 17</w:t>
      </w:r>
      <w:r w:rsidRPr="00506DB6">
        <w:t xml:space="preserve"> sa vypúšťa písm. c).  </w:t>
      </w:r>
    </w:p>
    <w:p w:rsidR="00044DC2" w:rsidP="00044DC2">
      <w:pPr>
        <w:ind w:left="3972" w:firstLine="708"/>
        <w:rPr>
          <w:iCs/>
        </w:rPr>
      </w:pPr>
    </w:p>
    <w:p w:rsidR="00044DC2" w:rsidRPr="00506DB6" w:rsidP="00044DC2">
      <w:pPr>
        <w:ind w:left="3600" w:hanging="12"/>
        <w:rPr>
          <w:iCs/>
        </w:rPr>
      </w:pPr>
      <w:r w:rsidRPr="00506DB6">
        <w:rPr>
          <w:iCs/>
        </w:rPr>
        <w:t xml:space="preserve">Vypúšťa sa z dôvodu vypustenia povinnosti.  </w:t>
      </w:r>
    </w:p>
    <w:p w:rsidR="00044DC2" w:rsidP="00044DC2"/>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044DC2" w:rsidP="00044DC2"/>
    <w:p w:rsidR="00AD56D3" w:rsidRPr="00506DB6" w:rsidP="00044DC2"/>
    <w:p w:rsidR="00044DC2" w:rsidRPr="00506DB6" w:rsidP="00044DC2">
      <w:r>
        <w:t xml:space="preserve">     3</w:t>
      </w:r>
      <w:r w:rsidR="006F4E4E">
        <w:t>8</w:t>
      </w:r>
      <w:r w:rsidRPr="00506DB6">
        <w:t xml:space="preserve">. </w:t>
      </w:r>
      <w:r>
        <w:t xml:space="preserve"> </w:t>
      </w:r>
      <w:r w:rsidRPr="00B80C84">
        <w:rPr>
          <w:b/>
        </w:rPr>
        <w:t xml:space="preserve">V čl. I v § 36 odsek 5 </w:t>
      </w:r>
      <w:r w:rsidRPr="00506DB6">
        <w:t xml:space="preserve">znie: </w:t>
      </w:r>
    </w:p>
    <w:p w:rsidR="00044DC2" w:rsidRPr="00506DB6" w:rsidP="00044DC2">
      <w:pPr>
        <w:pStyle w:val="BodyText2"/>
        <w:tabs>
          <w:tab w:val="left" w:pos="1260"/>
        </w:tabs>
        <w:spacing w:after="0" w:line="240" w:lineRule="auto"/>
        <w:jc w:val="both"/>
        <w:rPr>
          <w:rFonts w:ascii="Arial" w:hAnsi="Arial" w:cs="Arial"/>
          <w:color w:val="FF0000"/>
        </w:rPr>
      </w:pPr>
      <w:r>
        <w:rPr>
          <w:rFonts w:ascii="Arial" w:hAnsi="Arial" w:cs="Arial"/>
        </w:rPr>
        <w:t xml:space="preserve">     </w:t>
      </w:r>
      <w:r w:rsidRPr="00506DB6">
        <w:rPr>
          <w:rFonts w:ascii="Arial" w:hAnsi="Arial" w:cs="Arial"/>
        </w:rPr>
        <w:t xml:space="preserve">      „(5) Prevádzkovateľ pohrebnej služby, ktorý využíva chladiace zariadenie a iné miestnosti v zdravotníckom zariadení, v zariadení sociálnych služieb alebo na pracovi</w:t>
      </w:r>
      <w:smartTag w:uri="urn:schemas-microsoft-com:office:smarttags" w:element="PersonName">
        <w:r w:rsidRPr="00506DB6">
          <w:rPr>
            <w:rFonts w:ascii="Arial" w:hAnsi="Arial" w:cs="Arial"/>
          </w:rPr>
          <w:t>sk</w:t>
        </w:r>
      </w:smartTag>
      <w:r w:rsidRPr="00506DB6">
        <w:rPr>
          <w:rFonts w:ascii="Arial" w:hAnsi="Arial" w:cs="Arial"/>
        </w:rPr>
        <w:t>u úradu pre dohľad a v ich areáloch na prevádzkovanie pohrebnej služby, a tieto vlastní  alebo má v nájme</w:t>
      </w:r>
      <w:r w:rsidRPr="00506DB6">
        <w:rPr>
          <w:rFonts w:ascii="Arial" w:hAnsi="Arial" w:cs="Arial"/>
          <w:b/>
          <w:bCs/>
        </w:rPr>
        <w:t xml:space="preserve"> </w:t>
      </w:r>
      <w:r w:rsidRPr="00506DB6">
        <w:rPr>
          <w:rFonts w:ascii="Arial" w:hAnsi="Arial" w:cs="Arial"/>
        </w:rPr>
        <w:t>alebo vo výpožičke, v správe alebo užívaní v zdravotníckom zariadení, v zariadení sociálnych služieb alebo na pracovi</w:t>
      </w:r>
      <w:smartTag w:uri="urn:schemas-microsoft-com:office:smarttags" w:element="PersonName">
        <w:r w:rsidRPr="00506DB6">
          <w:rPr>
            <w:rFonts w:ascii="Arial" w:hAnsi="Arial" w:cs="Arial"/>
          </w:rPr>
          <w:t>sk</w:t>
        </w:r>
      </w:smartTag>
      <w:r w:rsidRPr="00506DB6">
        <w:rPr>
          <w:rFonts w:ascii="Arial" w:hAnsi="Arial" w:cs="Arial"/>
        </w:rPr>
        <w:t>u úradu pre dohľad a v ich areáloch, môže ich využívať na   prevádzkovanie pohrebnej služby do 31. decembra 2011.“.</w:t>
      </w:r>
    </w:p>
    <w:p w:rsidR="00044DC2" w:rsidP="00044DC2">
      <w:pPr>
        <w:ind w:left="4680"/>
        <w:jc w:val="both"/>
        <w:rPr>
          <w:iCs/>
        </w:rPr>
      </w:pPr>
    </w:p>
    <w:p w:rsidR="00044DC2" w:rsidRPr="00506DB6" w:rsidP="00044DC2">
      <w:pPr>
        <w:ind w:left="3600"/>
        <w:jc w:val="both"/>
        <w:rPr>
          <w:iCs/>
        </w:rPr>
      </w:pPr>
      <w:r w:rsidRPr="00506DB6">
        <w:rPr>
          <w:iCs/>
        </w:rPr>
        <w:t>Preformulovanie ustanovenia z dôvodu jednoznačného výkladu a tým následným odstránením problémov pri aplikácii zákona.</w:t>
      </w:r>
    </w:p>
    <w:p w:rsidR="00044DC2" w:rsidP="00044DC2">
      <w:pPr>
        <w:pStyle w:val="BodyText2"/>
        <w:tabs>
          <w:tab w:val="left" w:pos="1260"/>
        </w:tabs>
        <w:spacing w:after="0" w:line="240" w:lineRule="auto"/>
        <w:ind w:left="3600"/>
        <w:jc w:val="both"/>
        <w:rPr>
          <w:rFonts w:ascii="Arial" w:hAnsi="Arial" w:cs="Arial"/>
          <w:b/>
          <w:bCs/>
          <w:color w:val="FF0000"/>
        </w:rPr>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AD56D3" w:rsidP="00044DC2">
      <w:pPr>
        <w:pStyle w:val="BodyText2"/>
        <w:tabs>
          <w:tab w:val="left" w:pos="1260"/>
        </w:tabs>
        <w:spacing w:after="0" w:line="240" w:lineRule="auto"/>
        <w:ind w:left="3600"/>
        <w:jc w:val="both"/>
        <w:rPr>
          <w:rFonts w:ascii="Arial" w:hAnsi="Arial" w:cs="Arial"/>
          <w:b/>
          <w:bCs/>
          <w:color w:val="FF0000"/>
        </w:rPr>
      </w:pPr>
    </w:p>
    <w:p w:rsidR="00044DC2" w:rsidRPr="00506DB6" w:rsidP="00044DC2">
      <w:pPr>
        <w:pStyle w:val="BodyText2"/>
        <w:tabs>
          <w:tab w:val="left" w:pos="1260"/>
        </w:tabs>
        <w:spacing w:after="0" w:line="240" w:lineRule="auto"/>
        <w:ind w:left="3600"/>
        <w:jc w:val="both"/>
        <w:rPr>
          <w:rFonts w:ascii="Arial" w:hAnsi="Arial" w:cs="Arial"/>
          <w:b/>
          <w:bCs/>
          <w:color w:val="FF0000"/>
        </w:rPr>
      </w:pPr>
    </w:p>
    <w:p w:rsidR="00044DC2" w:rsidRPr="00506DB6" w:rsidP="00044DC2">
      <w:r>
        <w:t xml:space="preserve">    3</w:t>
      </w:r>
      <w:r w:rsidR="006F4E4E">
        <w:t>9</w:t>
      </w:r>
      <w:r>
        <w:t>.</w:t>
      </w:r>
      <w:r w:rsidRPr="00506DB6">
        <w:t xml:space="preserve"> </w:t>
      </w:r>
      <w:r w:rsidRPr="00B80C84">
        <w:rPr>
          <w:b/>
        </w:rPr>
        <w:t>V čl. I v § 36 sa dopĺňajú nové odseky 7 a 8</w:t>
      </w:r>
      <w:r w:rsidRPr="00506DB6">
        <w:t xml:space="preserve">, ktoré znejú: </w:t>
      </w:r>
    </w:p>
    <w:p w:rsidR="00044DC2" w:rsidRPr="00506DB6" w:rsidP="00044DC2">
      <w:pPr>
        <w:jc w:val="both"/>
      </w:pPr>
      <w:r>
        <w:t xml:space="preserve">  </w:t>
      </w:r>
      <w:r w:rsidRPr="00506DB6">
        <w:t xml:space="preserve">      „(7) Osvedčenia o odbornej spôsobilosti, ktorých platnosť bola podľa doterajších predpisov obmedzená na dobu určitú sa menia na dobu neurčitú.</w:t>
      </w:r>
    </w:p>
    <w:p w:rsidR="00044DC2" w:rsidRPr="00506DB6" w:rsidP="00044DC2">
      <w:pPr>
        <w:jc w:val="both"/>
      </w:pPr>
      <w:r w:rsidRPr="00506DB6">
        <w:t xml:space="preserve">  </w:t>
      </w:r>
      <w:r>
        <w:t xml:space="preserve">  </w:t>
      </w:r>
      <w:r w:rsidRPr="00506DB6">
        <w:t xml:space="preserve">     (8) Doterajšie právne vzťahy týkajúce sa užívania hrobového miesta zostávajú zachované za rovnakých podmienok, ako boli dohodnuté v právnom vzťahu, ak osoba alebo osoby oprávnené z tohto právneho vzťahu sú známe a podmienky užívania hrobového miesta sú splnené.“. </w:t>
      </w:r>
    </w:p>
    <w:p w:rsidR="00044DC2" w:rsidP="00044DC2">
      <w:pPr>
        <w:ind w:left="4680"/>
        <w:jc w:val="both"/>
        <w:rPr>
          <w:iCs/>
        </w:rPr>
      </w:pPr>
    </w:p>
    <w:p w:rsidR="00044DC2" w:rsidRPr="00506DB6" w:rsidP="00044DC2">
      <w:pPr>
        <w:ind w:left="3600"/>
        <w:jc w:val="both"/>
      </w:pPr>
      <w:r w:rsidRPr="00506DB6">
        <w:rPr>
          <w:iCs/>
        </w:rPr>
        <w:t>Ustanovenie sa navrhuje z dôvodu posilnenia vyššej právnej istoty prevádzkovateľov pohrebných služieb, prevádzkovateľov pohrebí</w:t>
      </w:r>
      <w:smartTag w:uri="urn:schemas-microsoft-com:office:smarttags" w:element="PersonName">
        <w:r w:rsidRPr="00506DB6">
          <w:rPr>
            <w:iCs/>
          </w:rPr>
          <w:t>sk</w:t>
        </w:r>
      </w:smartTag>
      <w:r w:rsidRPr="00506DB6">
        <w:rPr>
          <w:iCs/>
        </w:rPr>
        <w:t xml:space="preserve"> a prevádzkovateľov krematórií, ktorí zí</w:t>
      </w:r>
      <w:smartTag w:uri="urn:schemas-microsoft-com:office:smarttags" w:element="PersonName">
        <w:r w:rsidRPr="00506DB6">
          <w:rPr>
            <w:iCs/>
          </w:rPr>
          <w:t>sk</w:t>
        </w:r>
      </w:smartTag>
      <w:r w:rsidRPr="00506DB6">
        <w:rPr>
          <w:iCs/>
        </w:rPr>
        <w:t xml:space="preserve">ali osvedčenie o odbornej spôsobilosti podľa doterajších predpisov.  </w:t>
      </w:r>
    </w:p>
    <w:p w:rsidR="00044DC2" w:rsidP="00044DC2">
      <w:pPr>
        <w:ind w:left="3600"/>
        <w:jc w:val="both"/>
        <w:rPr>
          <w:iCs/>
        </w:rPr>
      </w:pPr>
      <w:r w:rsidRPr="00506DB6">
        <w:rPr>
          <w:iCs/>
        </w:rPr>
        <w:t>Ustanovenie sa navrhuje z dôvodu posilnenia vyššej právnej istoty nájomcu hrobového miesta.</w:t>
      </w:r>
    </w:p>
    <w:p w:rsidR="00044DC2" w:rsidP="00044DC2">
      <w:pPr>
        <w:ind w:left="3600"/>
        <w:jc w:val="both"/>
        <w:rPr>
          <w:iCs/>
        </w:rPr>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044DC2" w:rsidP="00044DC2">
      <w:pPr>
        <w:ind w:left="3600"/>
        <w:jc w:val="both"/>
      </w:pPr>
    </w:p>
    <w:p w:rsidR="00AD56D3" w:rsidRPr="00506DB6" w:rsidP="00044DC2">
      <w:pPr>
        <w:ind w:left="3600"/>
        <w:jc w:val="both"/>
      </w:pPr>
    </w:p>
    <w:p w:rsidR="00044DC2" w:rsidP="006F4E4E">
      <w:pPr>
        <w:numPr>
          <w:ilvl w:val="0"/>
          <w:numId w:val="15"/>
        </w:numPr>
        <w:tabs>
          <w:tab w:val="left" w:pos="975"/>
        </w:tabs>
        <w:jc w:val="both"/>
      </w:pPr>
      <w:r>
        <w:rPr>
          <w:b/>
        </w:rPr>
        <w:t xml:space="preserve">Čl. II  </w:t>
      </w:r>
      <w:r>
        <w:t>návrhu sa</w:t>
      </w:r>
      <w:r w:rsidRPr="00506DB6">
        <w:t xml:space="preserve"> vypúšťa</w:t>
      </w:r>
      <w:r>
        <w:t>.</w:t>
      </w:r>
    </w:p>
    <w:p w:rsidR="00044DC2" w:rsidRPr="00506DB6" w:rsidP="00044DC2">
      <w:pPr>
        <w:ind w:left="615"/>
        <w:jc w:val="both"/>
      </w:pPr>
    </w:p>
    <w:p w:rsidR="00044DC2" w:rsidRPr="00506DB6" w:rsidP="00044DC2">
      <w:pPr>
        <w:ind w:left="3600"/>
        <w:jc w:val="both"/>
        <w:rPr>
          <w:iCs/>
        </w:rPr>
      </w:pPr>
      <w:r w:rsidRPr="00506DB6">
        <w:t xml:space="preserve">Ide o legislatívne- technickú úpravu v súvislosti s bodom 1 pozmeňovacieho návrhu. </w:t>
      </w:r>
      <w:r w:rsidRPr="00506DB6">
        <w:rPr>
          <w:iCs/>
        </w:rPr>
        <w:t xml:space="preserve"> </w:t>
      </w:r>
    </w:p>
    <w:p w:rsidR="00AD56D3" w:rsidP="00044DC2">
      <w:pPr>
        <w:ind w:left="3600"/>
        <w:jc w:val="both"/>
        <w:rPr>
          <w:iCs/>
        </w:rPr>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 </w:t>
      </w:r>
    </w:p>
    <w:p w:rsidR="00044DC2" w:rsidP="00044DC2">
      <w:pPr>
        <w:ind w:left="3600"/>
        <w:jc w:val="both"/>
        <w:rPr>
          <w:iCs/>
        </w:rPr>
      </w:pPr>
      <w:r w:rsidRPr="00506DB6">
        <w:rPr>
          <w:iCs/>
        </w:rPr>
        <w:t xml:space="preserve">                                                                 </w:t>
      </w:r>
    </w:p>
    <w:p w:rsidR="00044DC2" w:rsidRPr="00506DB6" w:rsidP="00044DC2">
      <w:pPr>
        <w:ind w:left="3600"/>
        <w:jc w:val="both"/>
      </w:pPr>
      <w:r w:rsidRPr="00506DB6">
        <w:rPr>
          <w:iCs/>
        </w:rPr>
        <w:t xml:space="preserve">          </w:t>
      </w:r>
    </w:p>
    <w:p w:rsidR="00044DC2" w:rsidP="006F4E4E">
      <w:pPr>
        <w:numPr>
          <w:ilvl w:val="0"/>
          <w:numId w:val="15"/>
        </w:numPr>
        <w:tabs>
          <w:tab w:val="left" w:pos="975"/>
        </w:tabs>
        <w:jc w:val="both"/>
      </w:pPr>
      <w:r w:rsidRPr="00D07DA0">
        <w:rPr>
          <w:b/>
        </w:rPr>
        <w:t>Čl. III</w:t>
      </w:r>
      <w:r>
        <w:t xml:space="preserve"> návrhu sa</w:t>
      </w:r>
      <w:r w:rsidRPr="00506DB6">
        <w:t xml:space="preserve">  označuje ako „§ 38“.        </w:t>
      </w:r>
    </w:p>
    <w:p w:rsidR="00044DC2" w:rsidRPr="00506DB6" w:rsidP="00044DC2">
      <w:pPr>
        <w:ind w:left="615"/>
        <w:jc w:val="both"/>
      </w:pPr>
      <w:r w:rsidRPr="00506DB6">
        <w:t xml:space="preserve">        </w:t>
      </w:r>
    </w:p>
    <w:p w:rsidR="00044DC2" w:rsidRPr="00506DB6" w:rsidP="00044DC2">
      <w:pPr>
        <w:ind w:left="3600" w:hanging="4680"/>
        <w:jc w:val="both"/>
        <w:rPr>
          <w:iCs/>
        </w:rPr>
      </w:pPr>
      <w:r w:rsidRPr="00506DB6">
        <w:t xml:space="preserve">                                                                     Ide o legislatívne- technickú úpravu v súvislosti s bodom 1 pozmeňovacieho návrhu. </w:t>
      </w:r>
      <w:r w:rsidRPr="00506DB6">
        <w:rPr>
          <w:iCs/>
        </w:rPr>
        <w:t xml:space="preserve"> </w:t>
      </w:r>
    </w:p>
    <w:p w:rsidR="00AD56D3" w:rsidP="00044DC2">
      <w:pPr>
        <w:ind w:left="3600"/>
        <w:jc w:val="both"/>
      </w:pP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044DC2" w:rsidRPr="00506DB6" w:rsidP="00044DC2">
      <w:pPr>
        <w:ind w:left="3600"/>
        <w:jc w:val="both"/>
      </w:pPr>
      <w:r w:rsidRPr="00506DB6">
        <w:t xml:space="preserve">                                                                     </w:t>
      </w:r>
    </w:p>
    <w:p w:rsidR="00044DC2" w:rsidRPr="00506DB6" w:rsidP="00044DC2">
      <w:pPr>
        <w:ind w:left="4680"/>
      </w:pPr>
    </w:p>
    <w:p w:rsidR="00044DC2" w:rsidRPr="00506DB6" w:rsidP="00AD56D3">
      <w:pPr>
        <w:numPr>
          <w:ilvl w:val="0"/>
          <w:numId w:val="15"/>
        </w:numPr>
        <w:tabs>
          <w:tab w:val="left" w:pos="975"/>
        </w:tabs>
        <w:ind w:left="0" w:firstLine="615"/>
        <w:jc w:val="both"/>
      </w:pPr>
      <w:r>
        <w:t>V príl</w:t>
      </w:r>
      <w:r w:rsidRPr="00506DB6">
        <w:t>ohe č. 2 sa slová „ŠPZ vozidla“ nahrádzajú slovami „Evidenčné číslo vozidla“.</w:t>
      </w:r>
    </w:p>
    <w:p w:rsidR="00044DC2" w:rsidRPr="00506DB6" w:rsidP="00044DC2">
      <w:pPr>
        <w:ind w:left="3540"/>
        <w:jc w:val="both"/>
      </w:pPr>
    </w:p>
    <w:p w:rsidR="00044DC2" w:rsidRPr="00506DB6" w:rsidP="00044DC2">
      <w:pPr>
        <w:ind w:left="3540"/>
        <w:jc w:val="both"/>
      </w:pPr>
      <w:r w:rsidRPr="00506DB6">
        <w:t>Zosúladenie terminológie so zákonom č. 8/2009 Z. z. o  cestnej premávke a o zmene a doplnení niektorých zákonov v znení ne</w:t>
      </w:r>
      <w:smartTag w:uri="urn:schemas-microsoft-com:office:smarttags" w:element="PersonName">
        <w:r w:rsidRPr="00506DB6">
          <w:t>sk</w:t>
        </w:r>
      </w:smartTag>
      <w:r w:rsidRPr="00506DB6">
        <w:t xml:space="preserve">orších predpisov. </w:t>
      </w:r>
    </w:p>
    <w:p w:rsidR="00044DC2" w:rsidRPr="00506DB6" w:rsidP="00044DC2">
      <w:pPr>
        <w:jc w:val="both"/>
      </w:pPr>
    </w:p>
    <w:p w:rsidR="00AD56D3" w:rsidP="00AD56D3">
      <w:pPr>
        <w:ind w:left="3192" w:firstLine="348"/>
        <w:jc w:val="both"/>
        <w:rPr>
          <w:b/>
        </w:rPr>
      </w:pPr>
      <w:r>
        <w:rPr>
          <w:b/>
        </w:rPr>
        <w:t>Ústavnoprávny výbor NR SR</w:t>
      </w:r>
    </w:p>
    <w:p w:rsidR="00AD56D3" w:rsidP="00AD56D3">
      <w:pPr>
        <w:ind w:left="3192" w:firstLine="348"/>
        <w:jc w:val="both"/>
        <w:rPr>
          <w:b/>
        </w:rPr>
      </w:pPr>
      <w:r>
        <w:rPr>
          <w:b/>
        </w:rPr>
        <w:t>Výbor NR SR pre obranu a bezpečnosť</w:t>
      </w:r>
    </w:p>
    <w:p w:rsidR="00AD56D3" w:rsidRPr="00044DC2" w:rsidP="00AD56D3">
      <w:pPr>
        <w:ind w:left="3192" w:firstLine="348"/>
        <w:jc w:val="both"/>
        <w:rPr>
          <w:b/>
        </w:rPr>
      </w:pPr>
      <w:r w:rsidRPr="00044DC2">
        <w:rPr>
          <w:b/>
        </w:rPr>
        <w:t>Výbor NR SR pre zdravotníctvo</w:t>
      </w:r>
    </w:p>
    <w:p w:rsidR="00AD56D3" w:rsidRPr="00044DC2" w:rsidP="00AD56D3">
      <w:pPr>
        <w:ind w:left="360"/>
        <w:jc w:val="both"/>
        <w:rPr>
          <w:b/>
        </w:rPr>
      </w:pPr>
    </w:p>
    <w:p w:rsidR="00AD56D3" w:rsidRPr="00044DC2" w:rsidP="00AD56D3">
      <w:pPr>
        <w:ind w:left="360"/>
        <w:jc w:val="both"/>
        <w:rPr>
          <w:b/>
        </w:rPr>
      </w:pPr>
      <w:r w:rsidRPr="00044DC2">
        <w:rPr>
          <w:b/>
        </w:rPr>
        <w:tab/>
        <w:tab/>
        <w:tab/>
        <w:tab/>
        <w:tab/>
        <w:t>gestor</w:t>
      </w:r>
      <w:smartTag w:uri="urn:schemas-microsoft-com:office:smarttags" w:element="PersonName">
        <w:r w:rsidRPr="00044DC2">
          <w:rPr>
            <w:b/>
          </w:rPr>
          <w:t>sk</w:t>
        </w:r>
      </w:smartTag>
      <w:r w:rsidRPr="00044DC2">
        <w:rPr>
          <w:b/>
        </w:rPr>
        <w:t>ý výbor odporúča</w:t>
      </w:r>
      <w:r w:rsidR="00CD0C5F">
        <w:rPr>
          <w:b/>
        </w:rPr>
        <w:t xml:space="preserve">  s c h v á l i ť</w:t>
      </w:r>
    </w:p>
    <w:p w:rsidR="00044DC2" w:rsidRPr="00506DB6" w:rsidP="00044DC2">
      <w:pPr>
        <w:jc w:val="both"/>
      </w:pPr>
    </w:p>
    <w:p w:rsidR="00044DC2" w:rsidP="00044DC2">
      <w:pPr>
        <w:pStyle w:val="BodyText"/>
        <w:rPr>
          <w:i/>
          <w:iCs/>
        </w:rPr>
      </w:pPr>
      <w:r w:rsidRPr="00506DB6">
        <w:rPr>
          <w:iCs/>
        </w:rPr>
        <w:t xml:space="preserve">  </w:t>
      </w:r>
      <w:r w:rsidRPr="007E2A3A">
        <w:rPr>
          <w:i/>
          <w:iCs/>
        </w:rPr>
        <w:t xml:space="preserve"> </w:t>
      </w:r>
    </w:p>
    <w:p w:rsidR="007E332F" w:rsidP="007E332F"/>
    <w:p w:rsidR="006F4E4E" w:rsidP="007E332F"/>
    <w:p w:rsidR="007E332F" w:rsidP="007E332F"/>
    <w:p w:rsidR="007E332F" w:rsidP="007E332F"/>
    <w:p w:rsidR="00CD0C5F" w:rsidP="007E332F"/>
    <w:p w:rsidR="00CD0C5F" w:rsidP="007E332F"/>
    <w:p w:rsidR="007E332F" w:rsidP="007E332F">
      <w:pPr>
        <w:jc w:val="center"/>
      </w:pPr>
      <w:r>
        <w:rPr>
          <w:b/>
        </w:rPr>
        <w:t>V.</w:t>
      </w:r>
    </w:p>
    <w:p w:rsidR="007E332F" w:rsidP="007E332F">
      <w:pPr>
        <w:jc w:val="both"/>
      </w:pPr>
    </w:p>
    <w:p w:rsidR="007E332F" w:rsidP="007E332F">
      <w:pPr>
        <w:jc w:val="both"/>
      </w:pPr>
    </w:p>
    <w:p w:rsidR="007E332F" w:rsidP="007E332F">
      <w:pPr>
        <w:jc w:val="both"/>
      </w:pPr>
    </w:p>
    <w:p w:rsidR="007E332F" w:rsidRPr="006F6558" w:rsidP="007E332F">
      <w:pPr>
        <w:pStyle w:val="BodyText"/>
      </w:pPr>
      <w:r>
        <w:tab/>
        <w:t>Gestor</w:t>
      </w:r>
      <w:smartTag w:uri="urn:schemas-microsoft-com:office:smarttags" w:element="PersonName">
        <w:r>
          <w:t>sk</w:t>
        </w:r>
      </w:smartTag>
      <w:r>
        <w:t>ý výbor na základe stanoví</w:t>
      </w:r>
      <w:smartTag w:uri="urn:schemas-microsoft-com:office:smarttags" w:element="PersonName">
        <w:r>
          <w:t>sk</w:t>
        </w:r>
      </w:smartTag>
      <w:r>
        <w:t xml:space="preserve"> výborov k </w:t>
      </w:r>
      <w:r w:rsidRPr="00F3353F">
        <w:t>Vládn</w:t>
      </w:r>
      <w:r>
        <w:t>emu</w:t>
      </w:r>
      <w:r w:rsidRPr="00F3353F">
        <w:t xml:space="preserve"> návrh</w:t>
      </w:r>
      <w:r>
        <w:t>u</w:t>
      </w:r>
      <w:r w:rsidRPr="00F3353F">
        <w:t xml:space="preserve"> zákona o pohrebníctve a o zmene zákona č. 355/2007 o ochrane, podpore a rozvoji verejného zdravia a o zmene a doplnení niektorých zákonov v znení ne</w:t>
      </w:r>
      <w:smartTag w:uri="urn:schemas-microsoft-com:office:smarttags" w:element="PersonName">
        <w:r w:rsidRPr="00F3353F">
          <w:t>sk</w:t>
        </w:r>
      </w:smartTag>
      <w:r w:rsidRPr="00F3353F">
        <w:t>orších predpisov (tlač 1403)</w:t>
      </w:r>
      <w:r w:rsidRPr="00ED4EEF">
        <w:t xml:space="preserve"> </w:t>
      </w:r>
      <w:r>
        <w:t xml:space="preserve">  odporúča     Národnej  rade  Sloven</w:t>
      </w:r>
      <w:smartTag w:uri="urn:schemas-microsoft-com:office:smarttags" w:element="PersonName">
        <w:r>
          <w:t>sk</w:t>
        </w:r>
      </w:smartTag>
      <w:r>
        <w:t xml:space="preserve">ej  republiky   zákon    </w:t>
      </w:r>
      <w:r>
        <w:rPr>
          <w:b/>
        </w:rPr>
        <w:t xml:space="preserve">s c h v á l i ť   s odporúčanými pozmeňujúcimi a doplňujúcimi návrhmi. </w:t>
      </w:r>
    </w:p>
    <w:p w:rsidR="007E332F" w:rsidP="007E332F">
      <w:pPr>
        <w:jc w:val="both"/>
        <w:rPr>
          <w:b/>
        </w:rPr>
      </w:pPr>
    </w:p>
    <w:p w:rsidR="007E332F" w:rsidP="007E332F">
      <w:pPr>
        <w:jc w:val="both"/>
      </w:pPr>
      <w:r>
        <w:rPr>
          <w:b/>
        </w:rPr>
        <w:t xml:space="preserve"> </w:t>
      </w:r>
    </w:p>
    <w:p w:rsidR="007E332F" w:rsidP="007E332F">
      <w:pPr>
        <w:ind w:firstLine="708"/>
        <w:jc w:val="both"/>
        <w:rPr>
          <w:bCs/>
        </w:rPr>
      </w:pPr>
      <w:r>
        <w:t>1. Súčasne gestor</w:t>
      </w:r>
      <w:smartTag w:uri="urn:schemas-microsoft-com:office:smarttags" w:element="PersonName">
        <w:r>
          <w:t>sk</w:t>
        </w:r>
      </w:smartTag>
      <w:r>
        <w:t xml:space="preserve">ý výbor odporučil hlasovať o bodoch </w:t>
      </w:r>
      <w:r w:rsidRPr="00F43A11">
        <w:rPr>
          <w:b/>
        </w:rPr>
        <w:t xml:space="preserve">1 - </w:t>
      </w:r>
      <w:r>
        <w:rPr>
          <w:b/>
        </w:rPr>
        <w:t xml:space="preserve"> </w:t>
      </w:r>
      <w:r w:rsidR="006F4E4E">
        <w:rPr>
          <w:b/>
        </w:rPr>
        <w:t>42</w:t>
      </w:r>
      <w:r>
        <w:rPr>
          <w:b/>
        </w:rPr>
        <w:t xml:space="preserve"> </w:t>
      </w:r>
      <w:r>
        <w:rPr>
          <w:bCs/>
        </w:rPr>
        <w:t>uvedených v IV. časti tejto spoločnej správy nasledovne</w:t>
      </w:r>
    </w:p>
    <w:p w:rsidR="007E332F" w:rsidP="007E332F">
      <w:pPr>
        <w:jc w:val="both"/>
        <w:rPr>
          <w:bCs/>
        </w:rPr>
      </w:pPr>
    </w:p>
    <w:p w:rsidR="007E332F" w:rsidP="007E332F">
      <w:pPr>
        <w:jc w:val="both"/>
        <w:rPr>
          <w:bCs/>
        </w:rPr>
      </w:pPr>
    </w:p>
    <w:p w:rsidR="007E332F" w:rsidP="00CD0C5F">
      <w:pPr>
        <w:ind w:firstLine="708"/>
        <w:jc w:val="both"/>
        <w:rPr>
          <w:b/>
        </w:rPr>
      </w:pPr>
      <w:r>
        <w:rPr>
          <w:bCs/>
        </w:rPr>
        <w:t xml:space="preserve">- o bodoch </w:t>
      </w:r>
      <w:r w:rsidRPr="009025D4">
        <w:rPr>
          <w:b/>
          <w:bCs/>
        </w:rPr>
        <w:t xml:space="preserve"> </w:t>
      </w:r>
      <w:r w:rsidR="00CD0C5F">
        <w:rPr>
          <w:b/>
          <w:bCs/>
        </w:rPr>
        <w:t>1 – 14, 16 – 27, 29 - 42</w:t>
      </w:r>
      <w:r>
        <w:rPr>
          <w:b/>
          <w:bCs/>
        </w:rPr>
        <w:t xml:space="preserve">    spoločne</w:t>
      </w:r>
      <w:r>
        <w:rPr>
          <w:bCs/>
        </w:rPr>
        <w:t xml:space="preserve">  s návrhom gestor</w:t>
      </w:r>
      <w:smartTag w:uri="urn:schemas-microsoft-com:office:smarttags" w:element="PersonName">
        <w:r>
          <w:rPr>
            <w:bCs/>
          </w:rPr>
          <w:t>sk</w:t>
        </w:r>
      </w:smartTag>
      <w:r>
        <w:rPr>
          <w:bCs/>
        </w:rPr>
        <w:t xml:space="preserve">ého výboru   </w:t>
      </w:r>
      <w:r>
        <w:rPr>
          <w:b/>
        </w:rPr>
        <w:t>s c h v á l i ť</w:t>
      </w:r>
    </w:p>
    <w:p w:rsidR="007E332F" w:rsidP="007E332F">
      <w:pPr>
        <w:jc w:val="both"/>
        <w:rPr>
          <w:bCs/>
        </w:rPr>
      </w:pPr>
    </w:p>
    <w:p w:rsidR="00CD0C5F" w:rsidP="00CD0C5F">
      <w:pPr>
        <w:ind w:left="720" w:hanging="12"/>
        <w:jc w:val="both"/>
        <w:rPr>
          <w:b/>
        </w:rPr>
      </w:pPr>
      <w:r>
        <w:rPr>
          <w:bCs/>
        </w:rPr>
        <w:t xml:space="preserve">- o bode  </w:t>
      </w:r>
      <w:r w:rsidRPr="009025D4">
        <w:rPr>
          <w:b/>
          <w:bCs/>
        </w:rPr>
        <w:t xml:space="preserve"> </w:t>
      </w:r>
      <w:r>
        <w:rPr>
          <w:b/>
          <w:bCs/>
        </w:rPr>
        <w:t>15  samostatne</w:t>
      </w:r>
      <w:r>
        <w:rPr>
          <w:bCs/>
        </w:rPr>
        <w:t xml:space="preserve">  s návrhom gestor</w:t>
      </w:r>
      <w:smartTag w:uri="urn:schemas-microsoft-com:office:smarttags" w:element="PersonName">
        <w:r>
          <w:rPr>
            <w:bCs/>
          </w:rPr>
          <w:t>sk</w:t>
        </w:r>
      </w:smartTag>
      <w:r>
        <w:rPr>
          <w:bCs/>
        </w:rPr>
        <w:t xml:space="preserve">ého výboru   </w:t>
      </w:r>
      <w:r>
        <w:rPr>
          <w:b/>
        </w:rPr>
        <w:t>s c h v á l i ť</w:t>
      </w:r>
    </w:p>
    <w:p w:rsidR="00CD0C5F" w:rsidP="00CD0C5F">
      <w:pPr>
        <w:jc w:val="both"/>
        <w:rPr>
          <w:bCs/>
        </w:rPr>
      </w:pPr>
    </w:p>
    <w:p w:rsidR="007E332F" w:rsidP="00CD0C5F">
      <w:pPr>
        <w:ind w:firstLine="708"/>
        <w:jc w:val="both"/>
        <w:rPr>
          <w:bCs/>
        </w:rPr>
      </w:pPr>
      <w:r>
        <w:rPr>
          <w:bCs/>
        </w:rPr>
        <w:t>- o bod</w:t>
      </w:r>
      <w:r w:rsidR="00CD0C5F">
        <w:rPr>
          <w:bCs/>
        </w:rPr>
        <w:t>e</w:t>
      </w:r>
      <w:r>
        <w:rPr>
          <w:bCs/>
        </w:rPr>
        <w:t xml:space="preserve"> </w:t>
      </w:r>
      <w:r w:rsidR="00CD0C5F">
        <w:rPr>
          <w:bCs/>
        </w:rPr>
        <w:t xml:space="preserve">  </w:t>
      </w:r>
      <w:r w:rsidRPr="00CD0C5F" w:rsidR="00CD0C5F">
        <w:rPr>
          <w:b/>
          <w:bCs/>
        </w:rPr>
        <w:t>28</w:t>
      </w:r>
      <w:r>
        <w:rPr>
          <w:b/>
          <w:bCs/>
        </w:rPr>
        <w:t xml:space="preserve">  </w:t>
      </w:r>
      <w:r w:rsidR="00CD0C5F">
        <w:rPr>
          <w:b/>
          <w:bCs/>
        </w:rPr>
        <w:t xml:space="preserve">samostatne </w:t>
      </w:r>
      <w:r>
        <w:rPr>
          <w:bCs/>
        </w:rPr>
        <w:t xml:space="preserve"> s  návrhom  gestor</w:t>
      </w:r>
      <w:smartTag w:uri="urn:schemas-microsoft-com:office:smarttags" w:element="PersonName">
        <w:r>
          <w:rPr>
            <w:bCs/>
          </w:rPr>
          <w:t>sk</w:t>
        </w:r>
      </w:smartTag>
      <w:r>
        <w:rPr>
          <w:bCs/>
        </w:rPr>
        <w:t xml:space="preserve">ého výboru  </w:t>
      </w:r>
      <w:r w:rsidRPr="000E4D33">
        <w:rPr>
          <w:b/>
          <w:bCs/>
        </w:rPr>
        <w:t>n e</w:t>
      </w:r>
      <w:r>
        <w:rPr>
          <w:bCs/>
        </w:rPr>
        <w:t xml:space="preserve"> </w:t>
      </w:r>
      <w:r w:rsidRPr="003508A0">
        <w:rPr>
          <w:b/>
          <w:bCs/>
        </w:rPr>
        <w:t>s c h v á l i ť</w:t>
      </w:r>
      <w:r>
        <w:rPr>
          <w:bCs/>
        </w:rPr>
        <w:t xml:space="preserve"> </w:t>
      </w:r>
    </w:p>
    <w:p w:rsidR="007E332F" w:rsidP="007E332F">
      <w:pPr>
        <w:jc w:val="both"/>
        <w:rPr>
          <w:bCs/>
        </w:rPr>
      </w:pPr>
    </w:p>
    <w:p w:rsidR="00CD0C5F" w:rsidP="007E332F">
      <w:pPr>
        <w:jc w:val="both"/>
        <w:rPr>
          <w:bCs/>
        </w:rPr>
      </w:pPr>
    </w:p>
    <w:p w:rsidR="007E332F" w:rsidP="007E332F">
      <w:pPr>
        <w:jc w:val="both"/>
      </w:pPr>
      <w:r>
        <w:tab/>
        <w:t xml:space="preserve"> 2. Poveril spoločnú  spravodajkyňu  výborov </w:t>
      </w:r>
      <w:r>
        <w:rPr>
          <w:b/>
        </w:rPr>
        <w:t xml:space="preserve">Beatu  S á n i o v ú  </w:t>
      </w:r>
      <w:r>
        <w:t>predniesť v súlade s § 80  zákona č. 350/1996 Z. z. o rokovacom poriadku Národnej rady Sloven</w:t>
      </w:r>
      <w:smartTag w:uri="urn:schemas-microsoft-com:office:smarttags" w:element="PersonName">
        <w:r>
          <w:t>sk</w:t>
        </w:r>
      </w:smartTag>
      <w:r>
        <w:t>ej republiky spoločnú správu výborov na schôdzi Národnej rady Sloven</w:t>
      </w:r>
      <w:smartTag w:uri="urn:schemas-microsoft-com:office:smarttags" w:element="PersonName">
        <w:r>
          <w:t>sk</w:t>
        </w:r>
      </w:smartTag>
      <w:r>
        <w:t xml:space="preserve">ej republiky a návrhy v zmysle § 83 ods. 4 a § 84 ods. 2 zákona č. 350/1996 Z. z.  </w:t>
      </w:r>
    </w:p>
    <w:p w:rsidR="007E332F" w:rsidP="007E332F">
      <w:pPr>
        <w:pStyle w:val="BodyText"/>
      </w:pPr>
    </w:p>
    <w:p w:rsidR="007E332F" w:rsidP="007E332F">
      <w:pPr>
        <w:pStyle w:val="BodyText"/>
      </w:pPr>
    </w:p>
    <w:p w:rsidR="007E332F" w:rsidRPr="00A477E6" w:rsidP="007E332F">
      <w:pPr>
        <w:pStyle w:val="BodyText"/>
        <w:rPr>
          <w:bCs/>
        </w:rPr>
      </w:pPr>
      <w:r>
        <w:tab/>
        <w:t>Predmetná spoločná správa výborov Národnej rady Sloven</w:t>
      </w:r>
      <w:smartTag w:uri="urn:schemas-microsoft-com:office:smarttags" w:element="PersonName">
        <w:r>
          <w:t>sk</w:t>
        </w:r>
      </w:smartTag>
      <w:r>
        <w:t xml:space="preserve">ej republiky o prerokovaní </w:t>
      </w:r>
      <w:r w:rsidRPr="00F3353F">
        <w:t>Vládn</w:t>
      </w:r>
      <w:r>
        <w:t>eho</w:t>
      </w:r>
      <w:r w:rsidRPr="00F3353F">
        <w:t xml:space="preserve"> návrh</w:t>
      </w:r>
      <w:r>
        <w:t>u</w:t>
      </w:r>
      <w:r w:rsidRPr="00F3353F">
        <w:t xml:space="preserve"> zákona o pohrebníctve a o zmene zákona č. 355/2007 o ochrane, podpore a rozvoji verejného zdravia a o zmene a doplnení niektorých zákonov v znení ne</w:t>
      </w:r>
      <w:smartTag w:uri="urn:schemas-microsoft-com:office:smarttags" w:element="PersonName">
        <w:r w:rsidRPr="00F3353F">
          <w:t>sk</w:t>
        </w:r>
      </w:smartTag>
      <w:r w:rsidRPr="00F3353F">
        <w:t>orších predpisov (tlač 1403)</w:t>
      </w:r>
      <w:r>
        <w:t xml:space="preserve"> bola schválená uznesením Výboru Národnej rady Sloven</w:t>
      </w:r>
      <w:smartTag w:uri="urn:schemas-microsoft-com:office:smarttags" w:element="PersonName">
        <w:r>
          <w:t>sk</w:t>
        </w:r>
      </w:smartTag>
      <w:r>
        <w:t>ej republiky pre zdravotníctvo (gestor</w:t>
      </w:r>
      <w:smartTag w:uri="urn:schemas-microsoft-com:office:smarttags" w:element="PersonName">
        <w:r>
          <w:t>sk</w:t>
        </w:r>
      </w:smartTag>
      <w:r>
        <w:t xml:space="preserve">ý výbor) č. </w:t>
      </w:r>
      <w:r w:rsidR="000149E9">
        <w:t>211</w:t>
      </w:r>
      <w:r>
        <w:t xml:space="preserve"> z 2.  marca   2010.</w:t>
      </w:r>
    </w:p>
    <w:p w:rsidR="007E332F" w:rsidP="007E332F">
      <w:pPr>
        <w:ind w:right="-1"/>
      </w:pPr>
    </w:p>
    <w:p w:rsidR="007E332F" w:rsidP="007E332F">
      <w:pPr>
        <w:ind w:right="-1"/>
      </w:pPr>
    </w:p>
    <w:p w:rsidR="007E332F" w:rsidP="007E332F">
      <w:pPr>
        <w:ind w:right="-1"/>
      </w:pPr>
    </w:p>
    <w:p w:rsidR="007E332F" w:rsidP="007E332F">
      <w:pPr>
        <w:ind w:right="-1"/>
      </w:pPr>
    </w:p>
    <w:p w:rsidR="007E332F" w:rsidP="007E332F">
      <w:pPr>
        <w:ind w:right="-1"/>
        <w:jc w:val="center"/>
      </w:pPr>
      <w:r>
        <w:t>Bratislava,   2. marca  2010</w:t>
      </w:r>
    </w:p>
    <w:p w:rsidR="007E332F" w:rsidP="007E332F">
      <w:pPr>
        <w:ind w:right="-1"/>
        <w:jc w:val="center"/>
      </w:pPr>
    </w:p>
    <w:p w:rsidR="007E332F" w:rsidP="007E332F">
      <w:pPr>
        <w:ind w:right="-1"/>
      </w:pPr>
    </w:p>
    <w:p w:rsidR="007E332F" w:rsidP="007E332F">
      <w:pPr>
        <w:ind w:right="-1"/>
      </w:pPr>
    </w:p>
    <w:p w:rsidR="007E332F" w:rsidP="007E332F">
      <w:pPr>
        <w:ind w:right="-1"/>
      </w:pPr>
    </w:p>
    <w:p w:rsidR="007E332F" w:rsidP="007E332F">
      <w:pPr>
        <w:ind w:right="-1"/>
      </w:pPr>
    </w:p>
    <w:p w:rsidR="007E332F" w:rsidRPr="00767CAB" w:rsidP="007E332F">
      <w:pPr>
        <w:ind w:right="-1"/>
        <w:jc w:val="center"/>
        <w:rPr>
          <w:b/>
        </w:rPr>
      </w:pPr>
      <w:r>
        <w:rPr>
          <w:b/>
        </w:rPr>
        <w:t>Viliam   N o v o t n ý</w:t>
      </w:r>
    </w:p>
    <w:p w:rsidR="007E332F" w:rsidP="007E332F">
      <w:pPr>
        <w:ind w:right="-1"/>
        <w:jc w:val="center"/>
      </w:pPr>
      <w:r>
        <w:t>predseda</w:t>
      </w:r>
    </w:p>
    <w:p w:rsidR="007E332F" w:rsidP="007E332F">
      <w:pPr>
        <w:ind w:right="-1"/>
        <w:jc w:val="center"/>
      </w:pPr>
      <w:r>
        <w:t>Výboru Národnej rady Sloven</w:t>
      </w:r>
      <w:smartTag w:uri="urn:schemas-microsoft-com:office:smarttags" w:element="PersonName">
        <w:r>
          <w:t>sk</w:t>
        </w:r>
      </w:smartTag>
      <w:r>
        <w:t>ej republiky</w:t>
      </w:r>
    </w:p>
    <w:p w:rsidR="007E332F" w:rsidP="007E332F">
      <w:pPr>
        <w:jc w:val="center"/>
      </w:pPr>
      <w:r>
        <w:t>pre  zdravotníctvo</w:t>
      </w:r>
    </w:p>
    <w:p w:rsidR="007E332F" w:rsidP="007E332F"/>
    <w:p w:rsidR="007E332F" w:rsidP="007E332F"/>
    <w:p w:rsidR="007E332F" w:rsidP="007E332F"/>
    <w:p w:rsidR="007E332F" w:rsidP="007E332F"/>
    <w:p w:rsidR="00867605"/>
    <w:sectPr>
      <w:footerReference w:type="even" r:id="rId4"/>
      <w:footerReference w:type="default" r:id="rId5"/>
      <w:pgSz w:w="11906" w:h="16838" w:code="9"/>
      <w:pgMar w:top="1418" w:right="1418" w:bottom="1418" w:left="1418"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B3" w:rsidP="00816CF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810B3" w:rsidP="004810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0B3" w:rsidP="00816CFD">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0C5F">
      <w:rPr>
        <w:rStyle w:val="PageNumber"/>
        <w:noProof/>
      </w:rPr>
      <w:t>1</w:t>
    </w:r>
    <w:r>
      <w:rPr>
        <w:rStyle w:val="PageNumber"/>
      </w:rPr>
      <w:fldChar w:fldCharType="end"/>
    </w:r>
  </w:p>
  <w:p w:rsidR="004810B3" w:rsidP="004810B3">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3E84"/>
    <w:multiLevelType w:val="hybridMultilevel"/>
    <w:tmpl w:val="2766DBE0"/>
    <w:lvl w:ilvl="0">
      <w:start w:val="2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427FA6"/>
    <w:multiLevelType w:val="hybridMultilevel"/>
    <w:tmpl w:val="4FD2C3DE"/>
    <w:lvl w:ilvl="0">
      <w:start w:val="40"/>
      <w:numFmt w:val="decimal"/>
      <w:lvlText w:val="%1."/>
      <w:lvlJc w:val="left"/>
      <w:pPr>
        <w:tabs>
          <w:tab w:val="num" w:pos="975"/>
        </w:tabs>
        <w:ind w:left="975" w:hanging="360"/>
      </w:pPr>
      <w:rPr>
        <w:b w:val="0"/>
        <w:rtl w:val="0"/>
      </w:rPr>
    </w:lvl>
    <w:lvl w:ilvl="1">
      <w:start w:val="1"/>
      <w:numFmt w:val="lowerLetter"/>
      <w:lvlText w:val="%2."/>
      <w:lvlJc w:val="left"/>
      <w:pPr>
        <w:tabs>
          <w:tab w:val="num" w:pos="1695"/>
        </w:tabs>
        <w:ind w:left="1695" w:hanging="360"/>
      </w:pPr>
    </w:lvl>
    <w:lvl w:ilvl="2">
      <w:start w:val="1"/>
      <w:numFmt w:val="lowerRoman"/>
      <w:lvlText w:val="%3."/>
      <w:lvlJc w:val="right"/>
      <w:pPr>
        <w:tabs>
          <w:tab w:val="num" w:pos="2415"/>
        </w:tabs>
        <w:ind w:left="2415" w:hanging="180"/>
      </w:pPr>
    </w:lvl>
    <w:lvl w:ilvl="3">
      <w:start w:val="1"/>
      <w:numFmt w:val="decimal"/>
      <w:lvlText w:val="%4."/>
      <w:lvlJc w:val="left"/>
      <w:pPr>
        <w:tabs>
          <w:tab w:val="num" w:pos="3135"/>
        </w:tabs>
        <w:ind w:left="3135" w:hanging="360"/>
      </w:pPr>
    </w:lvl>
    <w:lvl w:ilvl="4">
      <w:start w:val="1"/>
      <w:numFmt w:val="lowerLetter"/>
      <w:lvlText w:val="%5."/>
      <w:lvlJc w:val="left"/>
      <w:pPr>
        <w:tabs>
          <w:tab w:val="num" w:pos="3855"/>
        </w:tabs>
        <w:ind w:left="3855" w:hanging="360"/>
      </w:pPr>
    </w:lvl>
    <w:lvl w:ilvl="5">
      <w:start w:val="1"/>
      <w:numFmt w:val="lowerRoman"/>
      <w:lvlText w:val="%6."/>
      <w:lvlJc w:val="right"/>
      <w:pPr>
        <w:tabs>
          <w:tab w:val="num" w:pos="4575"/>
        </w:tabs>
        <w:ind w:left="4575" w:hanging="180"/>
      </w:pPr>
    </w:lvl>
    <w:lvl w:ilvl="6">
      <w:start w:val="1"/>
      <w:numFmt w:val="decimal"/>
      <w:lvlText w:val="%7."/>
      <w:lvlJc w:val="left"/>
      <w:pPr>
        <w:tabs>
          <w:tab w:val="num" w:pos="5295"/>
        </w:tabs>
        <w:ind w:left="5295" w:hanging="360"/>
      </w:pPr>
    </w:lvl>
    <w:lvl w:ilvl="7">
      <w:start w:val="1"/>
      <w:numFmt w:val="lowerLetter"/>
      <w:lvlText w:val="%8."/>
      <w:lvlJc w:val="left"/>
      <w:pPr>
        <w:tabs>
          <w:tab w:val="num" w:pos="6015"/>
        </w:tabs>
        <w:ind w:left="6015" w:hanging="360"/>
      </w:pPr>
    </w:lvl>
    <w:lvl w:ilvl="8">
      <w:start w:val="1"/>
      <w:numFmt w:val="lowerRoman"/>
      <w:lvlText w:val="%9."/>
      <w:lvlJc w:val="right"/>
      <w:pPr>
        <w:tabs>
          <w:tab w:val="num" w:pos="6735"/>
        </w:tabs>
        <w:ind w:left="6735" w:hanging="180"/>
      </w:pPr>
    </w:lvl>
  </w:abstractNum>
  <w:abstractNum w:abstractNumId="2">
    <w:nsid w:val="167F47C9"/>
    <w:multiLevelType w:val="hybridMultilevel"/>
    <w:tmpl w:val="CE58AFE2"/>
    <w:lvl w:ilvl="0">
      <w:start w:val="3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FE24C0A"/>
    <w:multiLevelType w:val="hybridMultilevel"/>
    <w:tmpl w:val="D4485A24"/>
    <w:lvl w:ilvl="0">
      <w:start w:val="36"/>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B934F72"/>
    <w:multiLevelType w:val="hybridMultilevel"/>
    <w:tmpl w:val="F66C3C88"/>
    <w:lvl w:ilvl="0">
      <w:start w:val="2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FEE7336"/>
    <w:multiLevelType w:val="hybridMultilevel"/>
    <w:tmpl w:val="DC146EE2"/>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6">
    <w:nsid w:val="3F9858F9"/>
    <w:multiLevelType w:val="hybridMultilevel"/>
    <w:tmpl w:val="4F54D252"/>
    <w:lvl w:ilvl="0">
      <w:start w:val="35"/>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07D2C23"/>
    <w:multiLevelType w:val="hybridMultilevel"/>
    <w:tmpl w:val="184ED5EE"/>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1E24BD4"/>
    <w:multiLevelType w:val="hybridMultilevel"/>
    <w:tmpl w:val="1536FE68"/>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A8502F8"/>
    <w:multiLevelType w:val="hybridMultilevel"/>
    <w:tmpl w:val="D780DAEA"/>
    <w:lvl w:ilvl="0">
      <w:start w:val="1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53460E0"/>
    <w:multiLevelType w:val="hybridMultilevel"/>
    <w:tmpl w:val="D8C81F92"/>
    <w:lvl w:ilvl="0">
      <w:start w:val="2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4315CF"/>
    <w:multiLevelType w:val="hybridMultilevel"/>
    <w:tmpl w:val="61AA4214"/>
    <w:lvl w:ilvl="0">
      <w:start w:val="39"/>
      <w:numFmt w:val="decimal"/>
      <w:lvlText w:val="%1."/>
      <w:lvlJc w:val="left"/>
      <w:pPr>
        <w:tabs>
          <w:tab w:val="num" w:pos="1095"/>
        </w:tabs>
        <w:ind w:left="1095" w:hanging="480"/>
      </w:pPr>
    </w:lvl>
    <w:lvl w:ilvl="1">
      <w:start w:val="1"/>
      <w:numFmt w:val="lowerLetter"/>
      <w:lvlText w:val="%2."/>
      <w:lvlJc w:val="left"/>
      <w:pPr>
        <w:tabs>
          <w:tab w:val="num" w:pos="1695"/>
        </w:tabs>
        <w:ind w:left="1695" w:hanging="360"/>
      </w:pPr>
    </w:lvl>
    <w:lvl w:ilvl="2">
      <w:start w:val="1"/>
      <w:numFmt w:val="lowerRoman"/>
      <w:lvlText w:val="%3."/>
      <w:lvlJc w:val="right"/>
      <w:pPr>
        <w:tabs>
          <w:tab w:val="num" w:pos="2415"/>
        </w:tabs>
        <w:ind w:left="2415" w:hanging="180"/>
      </w:pPr>
    </w:lvl>
    <w:lvl w:ilvl="3">
      <w:start w:val="1"/>
      <w:numFmt w:val="decimal"/>
      <w:lvlText w:val="%4."/>
      <w:lvlJc w:val="left"/>
      <w:pPr>
        <w:tabs>
          <w:tab w:val="num" w:pos="3135"/>
        </w:tabs>
        <w:ind w:left="3135" w:hanging="360"/>
      </w:pPr>
    </w:lvl>
    <w:lvl w:ilvl="4">
      <w:start w:val="1"/>
      <w:numFmt w:val="lowerLetter"/>
      <w:lvlText w:val="%5."/>
      <w:lvlJc w:val="left"/>
      <w:pPr>
        <w:tabs>
          <w:tab w:val="num" w:pos="3855"/>
        </w:tabs>
        <w:ind w:left="3855" w:hanging="360"/>
      </w:pPr>
    </w:lvl>
    <w:lvl w:ilvl="5">
      <w:start w:val="1"/>
      <w:numFmt w:val="lowerRoman"/>
      <w:lvlText w:val="%6."/>
      <w:lvlJc w:val="right"/>
      <w:pPr>
        <w:tabs>
          <w:tab w:val="num" w:pos="4575"/>
        </w:tabs>
        <w:ind w:left="4575" w:hanging="180"/>
      </w:pPr>
    </w:lvl>
    <w:lvl w:ilvl="6">
      <w:start w:val="1"/>
      <w:numFmt w:val="decimal"/>
      <w:lvlText w:val="%7."/>
      <w:lvlJc w:val="left"/>
      <w:pPr>
        <w:tabs>
          <w:tab w:val="num" w:pos="5295"/>
        </w:tabs>
        <w:ind w:left="5295" w:hanging="360"/>
      </w:pPr>
    </w:lvl>
    <w:lvl w:ilvl="7">
      <w:start w:val="1"/>
      <w:numFmt w:val="lowerLetter"/>
      <w:lvlText w:val="%8."/>
      <w:lvlJc w:val="left"/>
      <w:pPr>
        <w:tabs>
          <w:tab w:val="num" w:pos="6015"/>
        </w:tabs>
        <w:ind w:left="6015" w:hanging="360"/>
      </w:pPr>
    </w:lvl>
    <w:lvl w:ilvl="8">
      <w:start w:val="1"/>
      <w:numFmt w:val="lowerRoman"/>
      <w:lvlText w:val="%9."/>
      <w:lvlJc w:val="right"/>
      <w:pPr>
        <w:tabs>
          <w:tab w:val="num" w:pos="6735"/>
        </w:tabs>
        <w:ind w:left="6735" w:hanging="180"/>
      </w:pPr>
    </w:lvl>
  </w:abstractNum>
  <w:abstractNum w:abstractNumId="12">
    <w:nsid w:val="635A4F5A"/>
    <w:multiLevelType w:val="hybridMultilevel"/>
    <w:tmpl w:val="0634697A"/>
    <w:lvl w:ilvl="0">
      <w:start w:val="1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75501B4"/>
    <w:multiLevelType w:val="hybridMultilevel"/>
    <w:tmpl w:val="02DC0B14"/>
    <w:lvl w:ilvl="0">
      <w:start w:val="3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9F3616A"/>
    <w:multiLevelType w:val="hybridMultilevel"/>
    <w:tmpl w:val="28F21E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9"/>
  </w:num>
  <w:num w:numId="5">
    <w:abstractNumId w:val="12"/>
  </w:num>
  <w:num w:numId="6">
    <w:abstractNumId w:val="0"/>
  </w:num>
  <w:num w:numId="7">
    <w:abstractNumId w:val="4"/>
  </w:num>
  <w:num w:numId="8">
    <w:abstractNumId w:val="13"/>
  </w:num>
  <w:num w:numId="9">
    <w:abstractNumId w:val="6"/>
  </w:num>
  <w:num w:numId="10">
    <w:abstractNumId w:val="11"/>
  </w:num>
  <w:num w:numId="11">
    <w:abstractNumId w:val="14"/>
  </w:num>
  <w:num w:numId="12">
    <w:abstractNumId w:val="10"/>
  </w:num>
  <w:num w:numId="13">
    <w:abstractNumId w:val="2"/>
  </w:num>
  <w:num w:numId="14">
    <w:abstractNumId w:val="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2"/>
  <w:displayVerticalDrawingGridEvery w:val="2"/>
  <w:characterSpacingControl w:val="doNotCompress"/>
  <w:compat>
    <w:doNotUseIndentAsNumberingTabStop/>
    <w:allowSpaceOfSameStyleInTable/>
    <w:splitPgBreakAndParaMark/>
    <w:useAnsiKerningPairs/>
  </w:compat>
  <w:rsids>
    <w:rsidRoot w:val="00000000"/>
    <w:rsid w:val="000149E9"/>
    <w:rsid w:val="00044DC2"/>
    <w:rsid w:val="000E4D33"/>
    <w:rsid w:val="001126A3"/>
    <w:rsid w:val="003508A0"/>
    <w:rsid w:val="00372E90"/>
    <w:rsid w:val="004810B3"/>
    <w:rsid w:val="00487D85"/>
    <w:rsid w:val="00506DB6"/>
    <w:rsid w:val="005309CD"/>
    <w:rsid w:val="006F4E4E"/>
    <w:rsid w:val="006F6558"/>
    <w:rsid w:val="00735382"/>
    <w:rsid w:val="00767CAB"/>
    <w:rsid w:val="007E2A3A"/>
    <w:rsid w:val="007E332F"/>
    <w:rsid w:val="00816CFD"/>
    <w:rsid w:val="00867605"/>
    <w:rsid w:val="009025D4"/>
    <w:rsid w:val="009F339C"/>
    <w:rsid w:val="00A477E6"/>
    <w:rsid w:val="00AD56D3"/>
    <w:rsid w:val="00B80C84"/>
    <w:rsid w:val="00C003A5"/>
    <w:rsid w:val="00C06848"/>
    <w:rsid w:val="00CD0C5F"/>
    <w:rsid w:val="00D07DA0"/>
    <w:rsid w:val="00D45823"/>
    <w:rsid w:val="00ED4EEF"/>
    <w:rsid w:val="00EF1579"/>
    <w:rsid w:val="00F3353F"/>
    <w:rsid w:val="00F43A1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32F"/>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character" w:default="1" w:styleId="DefaultParagraphFont">
    <w:name w:val="Default Paragraph Font"/>
    <w:link w:val="Char"/>
    <w:semiHidden/>
  </w:style>
  <w:style w:type="paragraph" w:styleId="BodyText">
    <w:name w:val="Body Text"/>
    <w:basedOn w:val="Normal"/>
    <w:rsid w:val="007E332F"/>
    <w:pPr>
      <w:jc w:val="both"/>
    </w:pPr>
  </w:style>
  <w:style w:type="paragraph" w:customStyle="1" w:styleId="Char">
    <w:name w:val="Char"/>
    <w:basedOn w:val="Normal"/>
    <w:link w:val="DefaultParagraphFont"/>
    <w:rsid w:val="007E332F"/>
    <w:pPr>
      <w:spacing w:after="160" w:line="240" w:lineRule="exact"/>
      <w:jc w:val="left"/>
    </w:pPr>
    <w:rPr>
      <w:rFonts w:ascii="Tahoma" w:hAnsi="Tahoma" w:cs="Tahoma"/>
      <w:sz w:val="20"/>
      <w:szCs w:val="20"/>
      <w:lang w:val="en-US"/>
    </w:rPr>
  </w:style>
  <w:style w:type="paragraph" w:styleId="BodyText2">
    <w:name w:val="Body Text 2"/>
    <w:basedOn w:val="Normal"/>
    <w:rsid w:val="00044DC2"/>
    <w:pPr>
      <w:spacing w:after="120" w:line="480" w:lineRule="auto"/>
      <w:jc w:val="left"/>
    </w:pPr>
    <w:rPr>
      <w:rFonts w:ascii="Times New Roman" w:hAnsi="Times New Roman" w:cs="Times New Roman"/>
    </w:rPr>
  </w:style>
  <w:style w:type="paragraph" w:styleId="Footer">
    <w:name w:val="footer"/>
    <w:basedOn w:val="Normal"/>
    <w:rsid w:val="004810B3"/>
    <w:pPr>
      <w:tabs>
        <w:tab w:val="center" w:pos="4536"/>
        <w:tab w:val="right" w:pos="9072"/>
      </w:tabs>
      <w:jc w:val="left"/>
    </w:pPr>
  </w:style>
  <w:style w:type="character" w:styleId="PageNumber">
    <w:name w:val="page number"/>
    <w:basedOn w:val="DefaultParagraphFont"/>
    <w:rsid w:val="004810B3"/>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47</TotalTime>
  <Pages>1</Pages>
  <Words>3544</Words>
  <Characters>20204</Characters>
  <Application>Microsoft Office Word</Application>
  <DocSecurity>0</DocSecurity>
  <Lines>0</Lines>
  <Paragraphs>0</Paragraphs>
  <ScaleCrop>false</ScaleCrop>
  <Company>Kancelaria NR SR</Company>
  <LinksUpToDate>false</LinksUpToDate>
  <CharactersWithSpaces>23701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Kovalovská Dana</dc:creator>
  <cp:lastModifiedBy>Kovalovská Dana</cp:lastModifiedBy>
  <cp:revision>7</cp:revision>
  <cp:lastPrinted>2010-03-02T13:07:00Z</cp:lastPrinted>
  <dcterms:created xsi:type="dcterms:W3CDTF">2010-02-23T13:12:00Z</dcterms:created>
  <dcterms:modified xsi:type="dcterms:W3CDTF">2010-03-02T13:07:00Z</dcterms:modified>
</cp:coreProperties>
</file>