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5B3" w:rsidP="00B745B3">
      <w:pPr>
        <w:jc w:val="center"/>
        <w:rPr>
          <w:b/>
        </w:rPr>
      </w:pPr>
      <w:r>
        <w:rPr>
          <w:b/>
        </w:rPr>
        <w:t>NÁRODNÁ RADA SLOVENSKEJ REPUBLIKY</w:t>
      </w:r>
    </w:p>
    <w:p w:rsidR="00B745B3" w:rsidP="00B745B3">
      <w:pPr>
        <w:jc w:val="center"/>
        <w:rPr>
          <w:b/>
        </w:rPr>
      </w:pPr>
      <w:r>
        <w:rPr>
          <w:b/>
        </w:rPr>
        <w:t>IV. volebné obdobie</w:t>
      </w:r>
    </w:p>
    <w:p w:rsidR="00B745B3" w:rsidP="00B745B3">
      <w:pPr>
        <w:jc w:val="both"/>
      </w:pPr>
      <w:r>
        <w:t>___________________________________________________________________</w:t>
      </w:r>
    </w:p>
    <w:p w:rsidR="00B745B3" w:rsidP="00B745B3">
      <w:pPr>
        <w:jc w:val="both"/>
      </w:pPr>
    </w:p>
    <w:p w:rsidR="00B745B3" w:rsidP="00B745B3">
      <w:pPr>
        <w:jc w:val="both"/>
      </w:pPr>
      <w:r>
        <w:t xml:space="preserve">Číslo:  </w:t>
      </w:r>
      <w:r w:rsidR="007C510F">
        <w:t>15</w:t>
      </w:r>
      <w:r>
        <w:t>/2010</w:t>
      </w:r>
    </w:p>
    <w:p w:rsidR="00B745B3" w:rsidP="00B745B3">
      <w:pPr>
        <w:jc w:val="both"/>
      </w:pPr>
    </w:p>
    <w:p w:rsidR="00B745B3" w:rsidP="00B745B3">
      <w:pPr>
        <w:jc w:val="both"/>
      </w:pPr>
    </w:p>
    <w:p w:rsidR="00B745B3" w:rsidP="00B745B3">
      <w:pPr>
        <w:jc w:val="both"/>
      </w:pPr>
    </w:p>
    <w:p w:rsidR="00B745B3" w:rsidP="00B745B3">
      <w:pPr>
        <w:jc w:val="both"/>
      </w:pPr>
    </w:p>
    <w:p w:rsidR="00B745B3" w:rsidP="00B745B3">
      <w:pPr>
        <w:jc w:val="center"/>
        <w:rPr>
          <w:b/>
        </w:rPr>
      </w:pPr>
    </w:p>
    <w:p w:rsidR="00B745B3" w:rsidP="00B745B3">
      <w:pPr>
        <w:jc w:val="center"/>
        <w:rPr>
          <w:b/>
          <w:sz w:val="32"/>
        </w:rPr>
      </w:pPr>
      <w:r>
        <w:rPr>
          <w:b/>
          <w:sz w:val="32"/>
        </w:rPr>
        <w:t>1371a</w:t>
      </w:r>
    </w:p>
    <w:p w:rsidR="00B745B3" w:rsidP="00B745B3">
      <w:pPr>
        <w:jc w:val="center"/>
        <w:rPr>
          <w:b/>
        </w:rPr>
      </w:pPr>
    </w:p>
    <w:p w:rsidR="00B745B3" w:rsidP="00B745B3">
      <w:pPr>
        <w:jc w:val="center"/>
        <w:rPr>
          <w:b/>
        </w:rPr>
      </w:pPr>
    </w:p>
    <w:p w:rsidR="00B745B3" w:rsidP="00B745B3">
      <w:pPr>
        <w:jc w:val="center"/>
        <w:rPr>
          <w:b/>
        </w:rPr>
      </w:pPr>
      <w:r>
        <w:rPr>
          <w:b/>
        </w:rPr>
        <w:t>Spoločná správa</w:t>
      </w:r>
    </w:p>
    <w:p w:rsidR="00B745B3" w:rsidP="00B745B3">
      <w:pPr>
        <w:jc w:val="both"/>
        <w:rPr>
          <w:b/>
        </w:rPr>
      </w:pPr>
    </w:p>
    <w:p w:rsidR="00B745B3" w:rsidP="00B745B3">
      <w:pPr>
        <w:jc w:val="both"/>
        <w:rPr>
          <w:b/>
        </w:rPr>
      </w:pPr>
    </w:p>
    <w:p w:rsidR="00B745B3" w:rsidRPr="009F339C" w:rsidP="00B745B3">
      <w:pPr>
        <w:pStyle w:val="BodyText"/>
      </w:pPr>
      <w:r>
        <w:t>výborov Národnej rady Sloven</w:t>
      </w:r>
      <w:smartTag w:uri="urn:schemas-microsoft-com:office:smarttags" w:element="PersonName">
        <w:r>
          <w:t>sk</w:t>
        </w:r>
      </w:smartTag>
      <w:r>
        <w:t xml:space="preserve">ej republiky o prerokovaní </w:t>
      </w:r>
      <w:r w:rsidRPr="003E6690">
        <w:t>Vládn</w:t>
      </w:r>
      <w:r>
        <w:t>eho</w:t>
      </w:r>
      <w:r w:rsidRPr="003E6690">
        <w:t xml:space="preserve"> návrh</w:t>
      </w:r>
      <w:r>
        <w:t>u</w:t>
      </w:r>
      <w:r w:rsidRPr="003E6690">
        <w:t xml:space="preserve"> zákona, ktorým sa mení a dopĺňa zákon č. 581/2004 o zdravotných poisťovniach, dohľade nad zdravotnou starostlivosťou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zákona č. 580/2004 Z. z. o zdravotnom poistení a o zmene a doplnení zákona č. 95/2002 Z. z. o poisťovníctve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(tlač 1371)</w:t>
      </w:r>
      <w:r>
        <w:t xml:space="preserve"> vo výboroch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B745B3" w:rsidP="00B745B3">
      <w:pPr>
        <w:jc w:val="both"/>
        <w:rPr>
          <w:b/>
        </w:rPr>
      </w:pPr>
      <w:r>
        <w:rPr>
          <w:b/>
        </w:rPr>
        <w:t>___________________________________________________________________</w:t>
      </w:r>
    </w:p>
    <w:p w:rsidR="00B745B3" w:rsidP="00B745B3">
      <w:pPr>
        <w:jc w:val="both"/>
        <w:rPr>
          <w:b/>
        </w:rPr>
      </w:pPr>
    </w:p>
    <w:p w:rsidR="00B745B3" w:rsidP="00B745B3">
      <w:pPr>
        <w:jc w:val="both"/>
        <w:rPr>
          <w:b/>
        </w:rPr>
      </w:pPr>
    </w:p>
    <w:p w:rsidR="00B745B3" w:rsidP="00B745B3">
      <w:pPr>
        <w:jc w:val="both"/>
        <w:rPr>
          <w:b/>
        </w:rPr>
      </w:pPr>
    </w:p>
    <w:p w:rsidR="00B745B3" w:rsidRPr="009F339C" w:rsidP="00B745B3">
      <w:pPr>
        <w:pStyle w:val="BodyText"/>
      </w:pPr>
      <w:r>
        <w:tab/>
        <w:t>Výbor Náro</w:t>
      </w:r>
      <w:r>
        <w:t>dnej rady Sloven</w:t>
      </w:r>
      <w:smartTag w:uri="urn:schemas-microsoft-com:office:smarttags" w:element="PersonName">
        <w:r>
          <w:t>sk</w:t>
        </w:r>
      </w:smartTag>
      <w:r>
        <w:t>ej republiky pre zdravotníctvo  ako gestor</w:t>
      </w:r>
      <w:smartTag w:uri="urn:schemas-microsoft-com:office:smarttags" w:element="PersonName">
        <w:r>
          <w:t>sk</w:t>
        </w:r>
      </w:smartTag>
      <w:r>
        <w:t xml:space="preserve">ý </w:t>
      </w:r>
      <w:r w:rsidRPr="00C06848">
        <w:t xml:space="preserve">výbor pri rokovaní </w:t>
      </w:r>
      <w:r>
        <w:t xml:space="preserve">o </w:t>
      </w:r>
      <w:r w:rsidRPr="003E6690">
        <w:t>Vládn</w:t>
      </w:r>
      <w:r w:rsidR="006A311F">
        <w:t>om</w:t>
      </w:r>
      <w:r w:rsidRPr="003E6690">
        <w:t xml:space="preserve"> návrh</w:t>
      </w:r>
      <w:r>
        <w:t>u</w:t>
      </w:r>
      <w:r w:rsidRPr="003E6690">
        <w:t xml:space="preserve"> zákona, ktorým sa mení a dopĺňa zákon č. 581/2004 o zdravotných poisťovniach, dohľade nad zdravotnou starostlivosťou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zákona č. 580/2004 Z. z. o zdravotnom poistení a o zmene a doplnení zákona č. 95/2002 Z. z. o poisťovníctve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(tlač 1371)</w:t>
      </w:r>
      <w:r>
        <w:t xml:space="preserve"> (ďalej len gestor</w:t>
      </w:r>
      <w:smartTag w:uri="urn:schemas-microsoft-com:office:smarttags" w:element="PersonName">
        <w:r>
          <w:t>sk</w:t>
        </w:r>
      </w:smartTag>
      <w:r>
        <w:t>ý výbor) podáva Národnej rade Sloven</w:t>
      </w:r>
      <w:smartTag w:uri="urn:schemas-microsoft-com:office:smarttags" w:element="PersonName">
        <w:r>
          <w:t>sk</w:t>
        </w:r>
      </w:smartTag>
      <w:r>
        <w:t>ej republiky v súlade s § 79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 rokovacom poriadku Národnej rady Sloven</w:t>
      </w:r>
      <w:smartTag w:uri="urn:schemas-microsoft-com:office:smarttags" w:element="PersonName">
        <w:r>
          <w:t>sk</w:t>
        </w:r>
      </w:smartTag>
      <w:r>
        <w:t>ej republiky túto spoločnú správu výborov Národnej rady Sloven</w:t>
      </w:r>
      <w:smartTag w:uri="urn:schemas-microsoft-com:office:smarttags" w:element="PersonName">
        <w:r>
          <w:t>sk</w:t>
        </w:r>
      </w:smartTag>
      <w:r>
        <w:t>ej republiky</w:t>
      </w:r>
      <w:r>
        <w:t xml:space="preserve"> o prerokovaní vyššie uvedeného návrhu zákona:</w:t>
      </w:r>
    </w:p>
    <w:p w:rsidR="00B745B3" w:rsidP="00B745B3">
      <w:pPr>
        <w:ind w:right="-1"/>
        <w:jc w:val="both"/>
      </w:pPr>
    </w:p>
    <w:p w:rsidR="00B745B3" w:rsidP="00B745B3">
      <w:pPr>
        <w:ind w:right="-1"/>
        <w:jc w:val="both"/>
      </w:pPr>
    </w:p>
    <w:p w:rsidR="00B745B3" w:rsidP="00B745B3">
      <w:pPr>
        <w:ind w:right="-1"/>
        <w:jc w:val="center"/>
      </w:pPr>
      <w:r>
        <w:rPr>
          <w:b/>
        </w:rPr>
        <w:t>I.</w:t>
      </w:r>
    </w:p>
    <w:p w:rsidR="00B745B3" w:rsidP="00B745B3">
      <w:pPr>
        <w:ind w:right="-1"/>
        <w:jc w:val="both"/>
      </w:pPr>
    </w:p>
    <w:p w:rsidR="00B745B3" w:rsidP="00B745B3">
      <w:pPr>
        <w:ind w:right="-1"/>
        <w:jc w:val="both"/>
      </w:pPr>
    </w:p>
    <w:p w:rsidR="00B745B3" w:rsidRPr="009F339C" w:rsidP="00B745B3">
      <w:pPr>
        <w:pStyle w:val="BodyText"/>
      </w:pPr>
      <w:r>
        <w:tab/>
        <w:t>Národná rada Sloven</w:t>
      </w:r>
      <w:smartTag w:uri="urn:schemas-microsoft-com:office:smarttags" w:element="PersonName">
        <w:r>
          <w:t>sk</w:t>
        </w:r>
      </w:smartTag>
      <w:r>
        <w:t xml:space="preserve">ej republiky uznesením č. 1888  z 2. februára  2010 po </w:t>
      </w:r>
      <w:r w:rsidRPr="00487D85">
        <w:t xml:space="preserve">prerokovaní </w:t>
      </w:r>
      <w:r w:rsidRPr="003E6690">
        <w:t>Vládn</w:t>
      </w:r>
      <w:r>
        <w:t>eho</w:t>
      </w:r>
      <w:r w:rsidRPr="003E6690">
        <w:t xml:space="preserve"> návrh</w:t>
      </w:r>
      <w:r>
        <w:t>u</w:t>
      </w:r>
      <w:r w:rsidRPr="003E6690">
        <w:t xml:space="preserve"> zákona, ktorým sa mení a dopĺňa zákon č. 581/2004 o zdravotných poisťovniach, dohľade nad zdravotnou starostlivosťou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zákona č. 580/2004 Z. z. o zdravotnom poistení a o zmene a doplnení zákona č. 95/2002 Z. z. o poisťovníctve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(tlač 1371)</w:t>
      </w:r>
      <w:r>
        <w:t xml:space="preserve"> v prvom čítaní rozhodla, že podľa § 73 ods. 3 písm. c)  zákona  Národnej  rady   Sloven</w:t>
      </w:r>
      <w:smartTag w:uri="urn:schemas-microsoft-com:office:smarttags" w:element="PersonName">
        <w:r>
          <w:t>sk</w:t>
        </w:r>
      </w:smartTag>
      <w:r>
        <w:t>ej   republiky  č.  350/1996  Z. z.  o   rokovacom  poriadku Národnej rady Sloven</w:t>
      </w:r>
      <w:smartTag w:uri="urn:schemas-microsoft-com:office:smarttags" w:element="PersonName">
        <w:r>
          <w:t>sk</w:t>
        </w:r>
      </w:smartTag>
      <w:r>
        <w:t>ej republiky prerokuje uvedený návrh zákona v druhom čítaní a prideľuje vládny návrh zákona podľa § 74 ods. 1 citovaného zákona na prerokovanie</w:t>
      </w:r>
    </w:p>
    <w:p w:rsidR="00B745B3" w:rsidP="00B745B3">
      <w:pPr>
        <w:ind w:right="-1"/>
        <w:jc w:val="both"/>
      </w:pPr>
    </w:p>
    <w:p w:rsidR="00B745B3" w:rsidP="00B745B3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Ústavnoprávnemu výboru Národnej rady Slovenskej republiky</w:t>
      </w:r>
    </w:p>
    <w:p w:rsidR="00B745B3" w:rsidP="00B745B3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 xml:space="preserve">Výboru Národnej rady Slovenskej republiky pre  vzdelanie, mládež, vedu a </w:t>
      </w:r>
    </w:p>
    <w:p w:rsidR="00B745B3" w:rsidP="00B745B3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šport</w:t>
      </w:r>
    </w:p>
    <w:p w:rsidR="00B745B3" w:rsidP="00B745B3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a Výboru N</w:t>
      </w:r>
      <w:r>
        <w:t>árodnej rady Slovenskej republiky pre zdravotníctvo.</w:t>
      </w:r>
    </w:p>
    <w:p w:rsidR="00B745B3" w:rsidP="00B745B3">
      <w:pPr>
        <w:ind w:right="-1"/>
        <w:jc w:val="both"/>
      </w:pPr>
    </w:p>
    <w:p w:rsidR="00B745B3" w:rsidP="00B745B3">
      <w:pPr>
        <w:ind w:right="-1"/>
        <w:jc w:val="both"/>
      </w:pPr>
    </w:p>
    <w:p w:rsidR="00B745B3" w:rsidP="00B745B3">
      <w:pPr>
        <w:ind w:right="-1"/>
        <w:jc w:val="center"/>
      </w:pPr>
      <w:r>
        <w:rPr>
          <w:b/>
        </w:rPr>
        <w:t>II.</w:t>
      </w:r>
    </w:p>
    <w:p w:rsidR="00B745B3" w:rsidP="00B745B3">
      <w:pPr>
        <w:ind w:right="-1"/>
        <w:jc w:val="both"/>
      </w:pPr>
    </w:p>
    <w:p w:rsidR="00B745B3" w:rsidP="00B745B3">
      <w:pPr>
        <w:ind w:right="-1"/>
        <w:jc w:val="both"/>
      </w:pPr>
    </w:p>
    <w:p w:rsidR="00B745B3" w:rsidP="00B745B3">
      <w:pPr>
        <w:ind w:right="-1"/>
        <w:jc w:val="both"/>
      </w:pPr>
      <w:r>
        <w:tab/>
        <w:t>Gestor</w:t>
      </w:r>
      <w:smartTag w:uri="urn:schemas-microsoft-com:office:smarttags" w:element="PersonName">
        <w:r>
          <w:t>sk</w:t>
        </w:r>
      </w:smartTag>
      <w:r>
        <w:t>ý výbor  nedostal žiadne pozmeňujúce a doplňujúce  návrhy poslancov, ktorí nie sú členmi výborov, ktorým bol návrh zákona pridelený (§ 75 ods. 2 zákona č. 350/1996 Z. z. ).</w:t>
      </w:r>
    </w:p>
    <w:p w:rsidR="00B745B3" w:rsidP="00B745B3">
      <w:pPr>
        <w:ind w:right="-1"/>
        <w:jc w:val="both"/>
      </w:pPr>
    </w:p>
    <w:p w:rsidR="00B745B3" w:rsidP="00B745B3">
      <w:pPr>
        <w:ind w:right="-1"/>
        <w:jc w:val="both"/>
      </w:pPr>
    </w:p>
    <w:p w:rsidR="00B745B3" w:rsidP="00B745B3">
      <w:pPr>
        <w:ind w:right="-1"/>
        <w:jc w:val="center"/>
      </w:pPr>
      <w:r>
        <w:rPr>
          <w:b/>
        </w:rPr>
        <w:t>III.</w:t>
      </w:r>
    </w:p>
    <w:p w:rsidR="00B745B3" w:rsidP="00B745B3">
      <w:pPr>
        <w:ind w:right="-1"/>
        <w:jc w:val="both"/>
      </w:pPr>
    </w:p>
    <w:p w:rsidR="00B745B3" w:rsidP="00B745B3">
      <w:pPr>
        <w:jc w:val="both"/>
      </w:pPr>
    </w:p>
    <w:p w:rsidR="00B745B3" w:rsidRPr="009F339C" w:rsidP="00B745B3">
      <w:pPr>
        <w:pStyle w:val="BodyText"/>
      </w:pPr>
      <w:r>
        <w:tab/>
      </w:r>
      <w:r w:rsidRPr="00EF1579">
        <w:rPr>
          <w:b/>
        </w:rPr>
        <w:t>Úst</w:t>
      </w:r>
      <w:r w:rsidRPr="00EF1579">
        <w:rPr>
          <w:b/>
        </w:rPr>
        <w:t>avnoprávny výbor Národnej rady Sloven</w:t>
      </w:r>
      <w:smartTag w:uri="urn:schemas-microsoft-com:office:smarttags" w:element="PersonName">
        <w:r w:rsidRPr="00EF1579">
          <w:rPr>
            <w:b/>
          </w:rPr>
          <w:t>sk</w:t>
        </w:r>
      </w:smartTag>
      <w:r w:rsidRPr="00EF1579">
        <w:rPr>
          <w:b/>
        </w:rPr>
        <w:t>ej republiky</w:t>
      </w:r>
      <w:r>
        <w:t xml:space="preserve"> prerokoval   </w:t>
      </w:r>
      <w:r w:rsidRPr="003E6690">
        <w:t>Vládny návrh zákona, ktorým sa mení a dopĺňa zákon č. 581/2004 o zdravotných poisťovniach, dohľade nad zdravotnou starostlivosťou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zákona č. 580/2004 Z. z. o zdravotnom poistení a o zmene a doplnení zákona č. 95/2002 Z. z. o poisťovníctve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(tlač 1371)</w:t>
      </w:r>
      <w:r>
        <w:t xml:space="preserve"> dňa  </w:t>
      </w:r>
      <w:r w:rsidR="003A46B5">
        <w:t>24.</w:t>
      </w:r>
      <w:r>
        <w:t xml:space="preserve"> februára 2010 a odporučil Národnej rade Sloven</w:t>
      </w:r>
      <w:smartTag w:uri="urn:schemas-microsoft-com:office:smarttags" w:element="PersonName">
        <w:r>
          <w:t>sk</w:t>
        </w:r>
      </w:smartTag>
      <w:r>
        <w:t>ej republiky  návrh zákona schváliť  so zmenami a doplnkami (uznesenie č.</w:t>
      </w:r>
      <w:r w:rsidR="003A46B5">
        <w:t xml:space="preserve"> 841</w:t>
      </w:r>
      <w:r>
        <w:t xml:space="preserve">   </w:t>
      </w:r>
      <w:r w:rsidR="003A46B5">
        <w:t xml:space="preserve">z 24. </w:t>
      </w:r>
      <w:r>
        <w:t xml:space="preserve">februára  2010).  </w:t>
      </w:r>
    </w:p>
    <w:p w:rsidR="00B745B3" w:rsidP="00B745B3">
      <w:pPr>
        <w:pStyle w:val="BodyText"/>
        <w:tabs>
          <w:tab w:val="left" w:pos="-1985"/>
          <w:tab w:val="left" w:pos="709"/>
          <w:tab w:val="left" w:pos="1077"/>
        </w:tabs>
      </w:pPr>
    </w:p>
    <w:p w:rsidR="00B745B3" w:rsidRPr="009F339C" w:rsidP="00B745B3">
      <w:pPr>
        <w:pStyle w:val="BodyText"/>
      </w:pPr>
      <w:r w:rsidRPr="00C003A5">
        <w:rPr>
          <w:b/>
        </w:rPr>
        <w:tab/>
        <w:t>Výbor Národnej rady Sloven</w:t>
      </w:r>
      <w:smartTag w:uri="urn:schemas-microsoft-com:office:smarttags" w:element="PersonName">
        <w:r w:rsidRPr="00C003A5">
          <w:rPr>
            <w:b/>
          </w:rPr>
          <w:t>sk</w:t>
        </w:r>
      </w:smartTag>
      <w:r w:rsidRPr="00C003A5">
        <w:rPr>
          <w:b/>
        </w:rPr>
        <w:t xml:space="preserve">ej republiky pre </w:t>
      </w:r>
      <w:r>
        <w:rPr>
          <w:b/>
        </w:rPr>
        <w:t xml:space="preserve">vzdelanie, mládež, vedu a šport </w:t>
      </w:r>
      <w:r w:rsidRPr="00C003A5">
        <w:rPr>
          <w:b/>
        </w:rPr>
        <w:t xml:space="preserve"> </w:t>
      </w:r>
      <w:r w:rsidRPr="005C5D53" w:rsidR="005C5D53">
        <w:t>ne</w:t>
      </w:r>
      <w:r>
        <w:t xml:space="preserve">prerokoval   </w:t>
      </w:r>
      <w:r w:rsidRPr="003E6690">
        <w:t>Vládny návrh zákona, ktorým sa mení a dopĺňa zákon č. 581/2004 o zdravotných poisťovniach, dohľade nad zdravotnou starostlivosťou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zákona č. 580/2004 Z. z. o zdravotnom poistení a o zmene a doplnení zákona č. 95/2002 Z. z. o poisťovníctve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(tlač 1371)</w:t>
      </w:r>
      <w:r>
        <w:t xml:space="preserve"> </w:t>
      </w:r>
      <w:r w:rsidR="005C5D53">
        <w:t>nakoľko  nebol uznášaniaschopný.</w:t>
      </w:r>
    </w:p>
    <w:p w:rsidR="00B745B3" w:rsidP="00B745B3">
      <w:pPr>
        <w:pStyle w:val="BodyText"/>
        <w:tabs>
          <w:tab w:val="left" w:pos="-1985"/>
          <w:tab w:val="left" w:pos="709"/>
          <w:tab w:val="left" w:pos="1077"/>
        </w:tabs>
      </w:pPr>
    </w:p>
    <w:p w:rsidR="00B745B3" w:rsidP="00B745B3">
      <w:pPr>
        <w:pStyle w:val="BodyText"/>
        <w:tabs>
          <w:tab w:val="left" w:pos="-1985"/>
          <w:tab w:val="left" w:pos="709"/>
          <w:tab w:val="left" w:pos="1077"/>
        </w:tabs>
      </w:pPr>
    </w:p>
    <w:p w:rsidR="00B745B3" w:rsidRPr="009F339C" w:rsidP="00B745B3">
      <w:pPr>
        <w:pStyle w:val="BodyText"/>
      </w:pPr>
      <w:r>
        <w:tab/>
      </w:r>
      <w:r w:rsidRPr="001126A3">
        <w:rPr>
          <w:b/>
        </w:rPr>
        <w:t>V</w:t>
      </w:r>
      <w:r w:rsidRPr="00EF1579">
        <w:rPr>
          <w:b/>
        </w:rPr>
        <w:t>ýbor Národnej rady Sloven</w:t>
      </w:r>
      <w:smartTag w:uri="urn:schemas-microsoft-com:office:smarttags" w:element="PersonName">
        <w:r w:rsidRPr="00EF1579">
          <w:rPr>
            <w:b/>
          </w:rPr>
          <w:t>sk</w:t>
        </w:r>
      </w:smartTag>
      <w:r w:rsidRPr="00EF1579">
        <w:rPr>
          <w:b/>
        </w:rPr>
        <w:t>ej republiky</w:t>
      </w:r>
      <w:r>
        <w:t xml:space="preserve"> </w:t>
      </w:r>
      <w:r w:rsidRPr="001126A3">
        <w:rPr>
          <w:b/>
        </w:rPr>
        <w:t xml:space="preserve">pre </w:t>
      </w:r>
      <w:r>
        <w:rPr>
          <w:b/>
        </w:rPr>
        <w:t xml:space="preserve">zdravotníctvo </w:t>
      </w:r>
      <w:r w:rsidRPr="00D45823">
        <w:t>p</w:t>
      </w:r>
      <w:r>
        <w:t xml:space="preserve">rerokoval </w:t>
      </w:r>
      <w:r w:rsidRPr="00735382">
        <w:t xml:space="preserve"> </w:t>
      </w:r>
      <w:r w:rsidRPr="003E6690">
        <w:t>Vládny návrh zákona, ktorým sa mení a dopĺňa zákon č. 581/2004 o zdravotných poisťovniach, dohľade nad zdravotnou starostlivosťou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zákona č. 580/2004 Z. z. o zdravotnom poistení a o zmene a doplnení zákona č. 95/2002 Z. z. o poisťovníctve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(tlač 1371)</w:t>
      </w:r>
      <w:r>
        <w:t xml:space="preserve"> dňa  24.  februára  2010 a odporučil Národnej rade Sloven</w:t>
      </w:r>
      <w:smartTag w:uri="urn:schemas-microsoft-com:office:smarttags" w:element="PersonName">
        <w:r>
          <w:t>sk</w:t>
        </w:r>
      </w:smartTag>
      <w:r>
        <w:t xml:space="preserve">ej republiky  návrh zákona schváliť  so zmenami a doplnkami (uznesenie č. </w:t>
      </w:r>
      <w:r w:rsidR="003A46B5">
        <w:t>202</w:t>
      </w:r>
      <w:r>
        <w:t xml:space="preserve"> z  24. februára 2010).  </w:t>
      </w:r>
    </w:p>
    <w:p w:rsidR="00B745B3" w:rsidP="00B745B3">
      <w:pPr>
        <w:jc w:val="both"/>
      </w:pPr>
    </w:p>
    <w:p w:rsidR="00B745B3" w:rsidP="00B745B3">
      <w:pPr>
        <w:jc w:val="both"/>
      </w:pPr>
    </w:p>
    <w:p w:rsidR="00B745B3" w:rsidP="00B745B3">
      <w:pPr>
        <w:jc w:val="both"/>
        <w:rPr>
          <w:b/>
        </w:rPr>
      </w:pPr>
    </w:p>
    <w:p w:rsidR="00B745B3" w:rsidP="00B745B3">
      <w:pPr>
        <w:jc w:val="center"/>
        <w:rPr>
          <w:b/>
        </w:rPr>
      </w:pPr>
    </w:p>
    <w:p w:rsidR="00B745B3" w:rsidP="00B745B3">
      <w:pPr>
        <w:jc w:val="center"/>
        <w:rPr>
          <w:b/>
        </w:rPr>
      </w:pPr>
      <w:r>
        <w:rPr>
          <w:b/>
        </w:rPr>
        <w:t>IV.</w:t>
      </w:r>
    </w:p>
    <w:p w:rsidR="00B745B3" w:rsidP="00B745B3">
      <w:pPr>
        <w:jc w:val="both"/>
      </w:pPr>
    </w:p>
    <w:p w:rsidR="00B745B3" w:rsidP="00B745B3">
      <w:pPr>
        <w:jc w:val="both"/>
      </w:pPr>
    </w:p>
    <w:p w:rsidR="00B745B3" w:rsidP="00B745B3">
      <w:pPr>
        <w:ind w:firstLine="360"/>
        <w:jc w:val="both"/>
      </w:pPr>
      <w:r>
        <w:tab/>
        <w:t>Z uznesení výborov uvedených pod bodom III. tejto správy  vyplývajú tieto pozmeňujúce a doplňujúce návrhy:</w:t>
      </w:r>
    </w:p>
    <w:p w:rsidR="00B745B3" w:rsidP="00B745B3"/>
    <w:p w:rsidR="00B745B3" w:rsidP="00B745B3"/>
    <w:p w:rsidR="003A46B5" w:rsidRPr="00761E89" w:rsidP="003A46B5">
      <w:pPr>
        <w:ind w:firstLine="708"/>
        <w:jc w:val="both"/>
      </w:pPr>
    </w:p>
    <w:p w:rsidR="003A46B5" w:rsidRPr="00761E89" w:rsidP="003A46B5">
      <w:pPr>
        <w:pStyle w:val="BodyText"/>
        <w:numPr>
          <w:ilvl w:val="0"/>
          <w:numId w:val="1"/>
        </w:numPr>
        <w:tabs>
          <w:tab w:val="left" w:pos="0"/>
          <w:tab w:val="clear" w:pos="720"/>
        </w:tabs>
        <w:ind w:left="0" w:firstLine="360"/>
      </w:pPr>
      <w:r w:rsidRPr="00635831">
        <w:rPr>
          <w:b/>
        </w:rPr>
        <w:t>V čl. I,  1. bode</w:t>
      </w:r>
      <w:r w:rsidRPr="00761E89">
        <w:t xml:space="preserve"> v poznámke pod čiarou k odkazu 16b sa slová „písm. q) a r)“ nahrádzajú slovami „písm. q), r</w:t>
      </w:r>
      <w:r w:rsidRPr="00761E89">
        <w:t>) a va)“  a text v prvej zátvorke sa nahrádza týmto textom:   „(Mimoriadne vydanie Ú. v. EÚ, kap. 5/zv. 5; Ú. v. EÚ L 200, 7.6.2004)“.</w:t>
      </w:r>
    </w:p>
    <w:p w:rsidR="003A46B5" w:rsidRPr="00761E89" w:rsidP="003A46B5">
      <w:pPr>
        <w:pStyle w:val="BodyText"/>
        <w:ind w:left="2835"/>
      </w:pPr>
    </w:p>
    <w:p w:rsidR="003A46B5" w:rsidRPr="00761E89" w:rsidP="003A46B5">
      <w:pPr>
        <w:pStyle w:val="BodyText"/>
        <w:ind w:left="3360"/>
      </w:pPr>
      <w:r w:rsidRPr="00761E89">
        <w:t xml:space="preserve">Ide o doplnenie nového písmena, v ktorom sú definované vecné dávky, iba pre ktoré je zdravotná poisťovňa príslušnou inštitúciou. Ďalej ide o formálnu úpravu uvádzania miesta publikácie platného znenia právneho aktu EÚ jednotným zaužívaným spôsobom.  </w:t>
      </w:r>
    </w:p>
    <w:p w:rsidR="003A46B5" w:rsidP="003A46B5">
      <w:pPr>
        <w:ind w:left="3360"/>
        <w:jc w:val="both"/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 xml:space="preserve">Ústavnoprávny výbor NR SR </w:t>
      </w: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ind w:left="3360"/>
        <w:jc w:val="both"/>
      </w:pPr>
    </w:p>
    <w:p w:rsidR="003A46B5" w:rsidRPr="00761E89" w:rsidP="003A46B5">
      <w:pPr>
        <w:ind w:left="3360"/>
        <w:jc w:val="both"/>
      </w:pPr>
      <w:r>
        <w:t xml:space="preserve"> </w:t>
      </w:r>
    </w:p>
    <w:p w:rsidR="003A46B5" w:rsidRPr="00761E89" w:rsidP="003A46B5">
      <w:pPr>
        <w:numPr>
          <w:ilvl w:val="0"/>
          <w:numId w:val="1"/>
        </w:numPr>
        <w:tabs>
          <w:tab w:val="left" w:pos="0"/>
          <w:tab w:val="clear" w:pos="720"/>
        </w:tabs>
        <w:overflowPunct w:val="0"/>
        <w:autoSpaceDE/>
        <w:autoSpaceDN/>
        <w:ind w:left="0" w:firstLine="360"/>
        <w:jc w:val="both"/>
        <w:textAlignment w:val="baseline"/>
      </w:pPr>
      <w:r w:rsidRPr="00635831">
        <w:rPr>
          <w:b/>
        </w:rPr>
        <w:t xml:space="preserve">V čl. I, 3. bode </w:t>
      </w:r>
      <w:r w:rsidRPr="00761E89">
        <w:t>sa n</w:t>
      </w:r>
      <w:r w:rsidRPr="00761E89">
        <w:t xml:space="preserve">a konci pripája táto veta: „Poznámka pod čiarou k odkazu 24a sa vypúšťa.“. </w:t>
      </w:r>
    </w:p>
    <w:p w:rsidR="003A46B5" w:rsidRPr="00761E89" w:rsidP="003A46B5">
      <w:pPr>
        <w:ind w:left="360"/>
        <w:jc w:val="both"/>
      </w:pPr>
    </w:p>
    <w:p w:rsidR="003A46B5" w:rsidRPr="00761E89" w:rsidP="003A46B5">
      <w:pPr>
        <w:ind w:left="3360"/>
        <w:jc w:val="both"/>
      </w:pPr>
      <w:r w:rsidRPr="00761E89">
        <w:t xml:space="preserve">Legislatívno-technická úprava; po vypustení ustanovenia § 7 ods. 11 písm. e) je znenie poznámky pod čiarou k odkazu 24a  bezpredmetné. </w:t>
      </w:r>
    </w:p>
    <w:p w:rsidR="003A46B5" w:rsidP="003A46B5">
      <w:pPr>
        <w:ind w:left="2832"/>
        <w:jc w:val="both"/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 xml:space="preserve">Ústavnoprávny výbor NR SR </w:t>
      </w: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</w:t>
      </w:r>
      <w:r w:rsidRPr="003A46B5">
        <w:rPr>
          <w:b/>
        </w:rPr>
        <w:t xml:space="preserve">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ind w:left="3360"/>
        <w:jc w:val="both"/>
      </w:pPr>
    </w:p>
    <w:p w:rsidR="003A46B5" w:rsidRPr="00761E89" w:rsidP="003A46B5">
      <w:pPr>
        <w:jc w:val="both"/>
      </w:pPr>
    </w:p>
    <w:p w:rsidR="003A46B5" w:rsidRPr="00761E89" w:rsidP="003A46B5">
      <w:pPr>
        <w:numPr>
          <w:ilvl w:val="0"/>
          <w:numId w:val="1"/>
        </w:numPr>
        <w:tabs>
          <w:tab w:val="left" w:pos="720"/>
        </w:tabs>
        <w:overflowPunct w:val="0"/>
        <w:autoSpaceDE/>
        <w:autoSpaceDN/>
        <w:jc w:val="both"/>
        <w:textAlignment w:val="baseline"/>
      </w:pPr>
      <w:r w:rsidRPr="00635831">
        <w:rPr>
          <w:b/>
        </w:rPr>
        <w:t>V čl. I, 6. bode</w:t>
      </w:r>
      <w:r w:rsidRPr="00761E89">
        <w:t xml:space="preserve"> sa v poznámke pod čiarou k odkazu 41aaa  vypúšťa prvá veta.</w:t>
      </w:r>
    </w:p>
    <w:p w:rsidR="003A46B5" w:rsidRPr="00761E89" w:rsidP="003A46B5">
      <w:pPr>
        <w:ind w:left="720"/>
        <w:jc w:val="both"/>
      </w:pPr>
    </w:p>
    <w:p w:rsidR="003A46B5" w:rsidRPr="00761E89" w:rsidP="003A46B5">
      <w:pPr>
        <w:ind w:left="3360"/>
        <w:jc w:val="both"/>
      </w:pPr>
      <w:r w:rsidRPr="00761E89">
        <w:t>Ide o spresnenie odkazu, nakoľko vypustené ustanovenie definuje iný pojem.</w:t>
      </w:r>
    </w:p>
    <w:p w:rsidR="003A46B5" w:rsidP="003A46B5">
      <w:pPr>
        <w:jc w:val="both"/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 xml:space="preserve">Ústavnoprávny výbor NR SR </w:t>
      </w: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</w:t>
      </w:r>
      <w:r w:rsidRPr="003A46B5">
        <w:rPr>
          <w:b/>
        </w:rPr>
        <w:t xml:space="preserve">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ind w:left="3360"/>
        <w:jc w:val="both"/>
      </w:pPr>
    </w:p>
    <w:p w:rsidR="003A46B5" w:rsidRPr="00761E89" w:rsidP="003A46B5">
      <w:pPr>
        <w:ind w:left="3360" w:firstLine="3"/>
        <w:jc w:val="both"/>
      </w:pPr>
    </w:p>
    <w:p w:rsidR="003A46B5" w:rsidRPr="00761E89" w:rsidP="003A46B5">
      <w:pPr>
        <w:numPr>
          <w:ilvl w:val="0"/>
          <w:numId w:val="1"/>
        </w:numPr>
        <w:tabs>
          <w:tab w:val="left" w:pos="720"/>
        </w:tabs>
        <w:jc w:val="both"/>
        <w:rPr>
          <w:bCs/>
        </w:rPr>
      </w:pPr>
      <w:r w:rsidRPr="00635831">
        <w:rPr>
          <w:b/>
          <w:bCs/>
        </w:rPr>
        <w:t>V </w:t>
      </w:r>
      <w:r>
        <w:rPr>
          <w:b/>
          <w:bCs/>
        </w:rPr>
        <w:t>č</w:t>
      </w:r>
      <w:r w:rsidRPr="00635831">
        <w:rPr>
          <w:b/>
          <w:bCs/>
        </w:rPr>
        <w:t xml:space="preserve">l. I sa za bod 13 </w:t>
      </w:r>
      <w:r w:rsidRPr="00761E89">
        <w:rPr>
          <w:bCs/>
        </w:rPr>
        <w:t>vkladá nový bod 14. ktorý znie:</w:t>
      </w:r>
    </w:p>
    <w:p w:rsidR="003A46B5" w:rsidRPr="00761E89" w:rsidP="003A46B5">
      <w:pPr>
        <w:jc w:val="both"/>
        <w:rPr>
          <w:bCs/>
        </w:rPr>
      </w:pPr>
      <w:r>
        <w:rPr>
          <w:bCs/>
        </w:rPr>
        <w:t xml:space="preserve">          </w:t>
      </w:r>
      <w:r w:rsidRPr="00761E89">
        <w:rPr>
          <w:bCs/>
        </w:rPr>
        <w:t>„14. V § 50 ods. 3 sa slová „osobitným predpisom</w:t>
      </w:r>
      <w:r w:rsidRPr="00761E89">
        <w:rPr>
          <w:bCs/>
          <w:vertAlign w:val="superscript"/>
        </w:rPr>
        <w:t>70</w:t>
      </w:r>
      <w:r w:rsidRPr="00761E89">
        <w:rPr>
          <w:bCs/>
        </w:rPr>
        <w:t>)“ nahrádza slovami osobitnými predpismi</w:t>
      </w:r>
      <w:r w:rsidRPr="00761E89">
        <w:rPr>
          <w:bCs/>
          <w:vertAlign w:val="superscript"/>
        </w:rPr>
        <w:t>70</w:t>
      </w:r>
      <w:r w:rsidRPr="00761E89">
        <w:rPr>
          <w:bCs/>
        </w:rPr>
        <w:t>)“.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jc w:val="both"/>
        <w:rPr>
          <w:bCs/>
        </w:rPr>
      </w:pPr>
      <w:r w:rsidRPr="00761E89">
        <w:rPr>
          <w:bCs/>
        </w:rPr>
        <w:t>Poznámka pod čiarou k odkazu 70 znie:</w:t>
      </w:r>
    </w:p>
    <w:p w:rsidR="003A46B5" w:rsidRPr="00761E89" w:rsidP="003A46B5">
      <w:pPr>
        <w:jc w:val="both"/>
        <w:rPr>
          <w:bCs/>
        </w:rPr>
      </w:pPr>
      <w:r w:rsidRPr="00761E89">
        <w:rPr>
          <w:bCs/>
        </w:rPr>
        <w:t xml:space="preserve">„70) </w:t>
        <w:tab/>
        <w:t>Zákon č. 578/2004 Z. z. v znení ne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orších predpisov.</w:t>
      </w:r>
    </w:p>
    <w:p w:rsidR="003A46B5" w:rsidRPr="00761E89" w:rsidP="003A46B5">
      <w:pPr>
        <w:jc w:val="both"/>
        <w:rPr>
          <w:bCs/>
        </w:rPr>
      </w:pPr>
      <w:r w:rsidRPr="00761E89">
        <w:rPr>
          <w:bCs/>
        </w:rPr>
        <w:tab/>
        <w:t>Zákon č. 580/2004 Z. z. v znení ne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orších predpisov.“.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jc w:val="both"/>
        <w:rPr>
          <w:bCs/>
        </w:rPr>
      </w:pPr>
      <w:r w:rsidRPr="00761E89">
        <w:rPr>
          <w:bCs/>
        </w:rPr>
        <w:t>Doterajšie body vládneho návrhu zákona sa primerane prečíslujú.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ind w:left="3360"/>
        <w:jc w:val="both"/>
        <w:rPr>
          <w:bCs/>
        </w:rPr>
      </w:pPr>
      <w:r w:rsidRPr="00761E89">
        <w:rPr>
          <w:bCs/>
        </w:rPr>
        <w:t>Ustanovuje sa, že v prípade porušenia povinností po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ytovateľa zdravotnej starostlivosti uvedených v zákone č. 580/2004 Z. z. v súvislosti s po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ytovaním zdravotnej starostlivosti pacientom EÚ, je úrad oprávnený použiť sankcie uvedené v doteraz platnom zákone.</w:t>
      </w:r>
    </w:p>
    <w:p w:rsidR="003A46B5" w:rsidP="003A46B5">
      <w:pPr>
        <w:ind w:left="3360"/>
        <w:jc w:val="both"/>
        <w:rPr>
          <w:bCs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</w:t>
      </w:r>
      <w:r w:rsidR="0046114D">
        <w:rPr>
          <w:b/>
        </w:rPr>
        <w:t>á l i ť</w:t>
      </w:r>
    </w:p>
    <w:p w:rsidR="003A46B5" w:rsidRPr="00761E89" w:rsidP="003A46B5">
      <w:pPr>
        <w:ind w:left="3360"/>
        <w:jc w:val="both"/>
        <w:rPr>
          <w:bCs/>
        </w:rPr>
      </w:pPr>
    </w:p>
    <w:p w:rsidR="003A46B5" w:rsidRPr="00761E89" w:rsidP="003A46B5">
      <w:pPr>
        <w:jc w:val="both"/>
      </w:pPr>
    </w:p>
    <w:p w:rsidR="003A46B5" w:rsidRPr="00761E89" w:rsidP="003A46B5">
      <w:pPr>
        <w:numPr>
          <w:ilvl w:val="0"/>
          <w:numId w:val="1"/>
        </w:numPr>
        <w:tabs>
          <w:tab w:val="left" w:pos="720"/>
        </w:tabs>
        <w:overflowPunct w:val="0"/>
        <w:autoSpaceDE/>
        <w:autoSpaceDN/>
        <w:jc w:val="both"/>
        <w:textAlignment w:val="baseline"/>
      </w:pPr>
      <w:r w:rsidRPr="00635831">
        <w:rPr>
          <w:b/>
        </w:rPr>
        <w:t xml:space="preserve">V čl. I, 15. bod </w:t>
      </w:r>
      <w:r w:rsidRPr="00761E89">
        <w:t xml:space="preserve">znie: </w:t>
      </w:r>
    </w:p>
    <w:p w:rsidR="003A46B5" w:rsidRPr="00761E89" w:rsidP="003A46B5">
      <w:pPr>
        <w:jc w:val="both"/>
      </w:pPr>
      <w:r w:rsidRPr="00761E89">
        <w:t xml:space="preserve">            „15. V § 54 ods. 2 písm. f) sa odkaz 79 nahrádza odkazom 41ab a poznámka pod  čiarou k odkazu 79 sa vypúšťa.“.</w:t>
      </w:r>
    </w:p>
    <w:p w:rsidR="003A46B5" w:rsidRPr="00761E89" w:rsidP="003A46B5">
      <w:pPr>
        <w:ind w:left="2832" w:firstLine="3"/>
        <w:jc w:val="both"/>
      </w:pPr>
    </w:p>
    <w:p w:rsidR="003A46B5" w:rsidP="003A46B5">
      <w:pPr>
        <w:ind w:left="3360" w:firstLine="3"/>
        <w:jc w:val="both"/>
      </w:pPr>
      <w:r w:rsidRPr="00761E89">
        <w:t>Legislatívno-technická úprava; navrhované znenie poznámky pod čiarou k odkazu 79 je totožné so znením zavedenej poznámky pod čiarou k odkazu 41ab v čl. I, 7. bode.</w:t>
      </w:r>
    </w:p>
    <w:p w:rsidR="003A46B5" w:rsidP="003A46B5">
      <w:pPr>
        <w:ind w:left="360"/>
        <w:jc w:val="both"/>
        <w:rPr>
          <w:bCs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 xml:space="preserve">Ústavnoprávny výbor NR SR </w:t>
      </w: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ind w:left="3360"/>
        <w:jc w:val="both"/>
      </w:pPr>
    </w:p>
    <w:p w:rsidR="003A46B5" w:rsidRPr="00761E89" w:rsidP="003A46B5">
      <w:pPr>
        <w:ind w:left="360"/>
        <w:jc w:val="both"/>
        <w:rPr>
          <w:bCs/>
        </w:rPr>
      </w:pPr>
    </w:p>
    <w:p w:rsidR="003A46B5" w:rsidRPr="00761E89" w:rsidP="003A46B5">
      <w:pPr>
        <w:numPr>
          <w:ilvl w:val="0"/>
          <w:numId w:val="1"/>
        </w:numPr>
        <w:tabs>
          <w:tab w:val="left" w:pos="0"/>
          <w:tab w:val="clear" w:pos="720"/>
        </w:tabs>
        <w:ind w:left="0" w:firstLine="360"/>
        <w:jc w:val="both"/>
        <w:rPr>
          <w:bCs/>
        </w:rPr>
      </w:pPr>
      <w:r w:rsidRPr="00635831">
        <w:rPr>
          <w:b/>
          <w:bCs/>
        </w:rPr>
        <w:t>V </w:t>
      </w:r>
      <w:r>
        <w:rPr>
          <w:b/>
          <w:bCs/>
        </w:rPr>
        <w:t>č</w:t>
      </w:r>
      <w:r w:rsidRPr="00635831">
        <w:rPr>
          <w:b/>
          <w:bCs/>
        </w:rPr>
        <w:t xml:space="preserve">l. I v bode 21 </w:t>
      </w:r>
      <w:r w:rsidRPr="00635831">
        <w:rPr>
          <w:bCs/>
        </w:rPr>
        <w:t>sa v § 66 ods. 6</w:t>
      </w:r>
      <w:r w:rsidRPr="00761E89">
        <w:rPr>
          <w:bCs/>
        </w:rPr>
        <w:t xml:space="preserve"> za slová „do piatich dní“ vkladajú slová „od podania</w:t>
      </w:r>
      <w:r w:rsidRPr="00761E89">
        <w:rPr>
          <w:bCs/>
        </w:rPr>
        <w:t xml:space="preserve"> návrhu na odvolanie“.</w:t>
      </w:r>
    </w:p>
    <w:p w:rsidR="003A46B5" w:rsidRPr="00761E89" w:rsidP="003A46B5">
      <w:pPr>
        <w:ind w:left="360"/>
        <w:jc w:val="both"/>
        <w:rPr>
          <w:bCs/>
        </w:rPr>
      </w:pPr>
    </w:p>
    <w:p w:rsidR="003A46B5" w:rsidRPr="00761E89" w:rsidP="003A46B5">
      <w:pPr>
        <w:ind w:left="3360"/>
        <w:jc w:val="both"/>
        <w:rPr>
          <w:bCs/>
        </w:rPr>
      </w:pPr>
      <w:r w:rsidRPr="00761E89">
        <w:rPr>
          <w:bCs/>
        </w:rPr>
        <w:t>Upresňuje sa kedy začína plynúť lehota, od ktorej je likvidátor povinný upozorniť Úrad pre dohľad nad zdravotnou starostlivosťou, na opatrenia nevyhnutné na odvrátenie hroziacej škody.</w:t>
      </w:r>
    </w:p>
    <w:p w:rsidR="003A46B5" w:rsidP="003A46B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/>
        <w:autoSpaceDN/>
        <w:ind w:left="3360"/>
        <w:jc w:val="both"/>
        <w:rPr>
          <w:color w:val="000000"/>
          <w:lang w:val="cs-CZ" w:eastAsia="cs-CZ"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RPr="003A46B5" w:rsidP="003A46B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/>
        <w:autoSpaceDN/>
        <w:ind w:left="3360"/>
        <w:jc w:val="both"/>
        <w:rPr>
          <w:color w:val="000000"/>
          <w:lang w:eastAsia="cs-CZ"/>
        </w:rPr>
      </w:pPr>
    </w:p>
    <w:p w:rsidR="003A46B5" w:rsidRPr="00761E89" w:rsidP="003A46B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/>
        <w:autoSpaceDN/>
        <w:ind w:left="3360"/>
        <w:jc w:val="both"/>
        <w:rPr>
          <w:color w:val="000000"/>
          <w:lang w:val="cs-CZ" w:eastAsia="cs-CZ"/>
        </w:rPr>
      </w:pPr>
    </w:p>
    <w:p w:rsidR="003A46B5" w:rsidRPr="00761E89" w:rsidP="003A46B5">
      <w:pPr>
        <w:numPr>
          <w:ilvl w:val="0"/>
          <w:numId w:val="1"/>
        </w:numPr>
        <w:tabs>
          <w:tab w:val="left" w:pos="720"/>
        </w:tabs>
        <w:jc w:val="both"/>
        <w:rPr>
          <w:bCs/>
        </w:rPr>
      </w:pPr>
      <w:r w:rsidRPr="00635831">
        <w:rPr>
          <w:b/>
          <w:bCs/>
        </w:rPr>
        <w:t>V </w:t>
      </w:r>
      <w:r>
        <w:rPr>
          <w:b/>
          <w:bCs/>
        </w:rPr>
        <w:t>č</w:t>
      </w:r>
      <w:r w:rsidRPr="00635831">
        <w:rPr>
          <w:b/>
          <w:bCs/>
        </w:rPr>
        <w:t>l. I  25.</w:t>
      </w:r>
      <w:r w:rsidRPr="00761E89">
        <w:rPr>
          <w:bCs/>
        </w:rPr>
        <w:t xml:space="preserve"> bod znie:</w:t>
      </w:r>
    </w:p>
    <w:p w:rsidR="003A46B5" w:rsidRPr="00761E89" w:rsidP="003A46B5">
      <w:pPr>
        <w:jc w:val="both"/>
        <w:rPr>
          <w:bCs/>
        </w:rPr>
      </w:pPr>
      <w:r w:rsidRPr="00761E89">
        <w:rPr>
          <w:bCs/>
        </w:rPr>
        <w:t xml:space="preserve">„25. Za § </w:t>
      </w:r>
      <w:smartTag w:uri="urn:schemas-microsoft-com:office:smarttags" w:element="metricconverter">
        <w:smartTagPr>
          <w:attr w:name="ProductID" w:val="86f"/>
        </w:smartTagPr>
        <w:r w:rsidRPr="00761E89">
          <w:rPr>
            <w:bCs/>
          </w:rPr>
          <w:t>86f</w:t>
        </w:r>
      </w:smartTag>
      <w:r w:rsidRPr="00761E89">
        <w:rPr>
          <w:bCs/>
        </w:rPr>
        <w:t xml:space="preserve"> sa vkladá § 86g, ktorý vrátane nadpisu znie:</w:t>
      </w:r>
    </w:p>
    <w:p w:rsidR="003A46B5" w:rsidRPr="00761E89" w:rsidP="003A46B5">
      <w:pPr>
        <w:jc w:val="both"/>
        <w:rPr>
          <w:bCs/>
        </w:rPr>
      </w:pPr>
    </w:p>
    <w:p w:rsidR="003A46B5" w:rsidP="003A46B5">
      <w:pPr>
        <w:jc w:val="center"/>
        <w:rPr>
          <w:bCs/>
        </w:rPr>
      </w:pPr>
      <w:r w:rsidRPr="00761E89">
        <w:rPr>
          <w:bCs/>
        </w:rPr>
        <w:t>„§ 86g</w:t>
      </w:r>
    </w:p>
    <w:p w:rsidR="003A46B5" w:rsidRPr="00761E89" w:rsidP="003A46B5">
      <w:pPr>
        <w:jc w:val="center"/>
        <w:rPr>
          <w:bCs/>
        </w:rPr>
      </w:pPr>
    </w:p>
    <w:p w:rsidR="003A46B5" w:rsidRPr="00761E89" w:rsidP="003A46B5">
      <w:pPr>
        <w:jc w:val="both"/>
        <w:rPr>
          <w:bCs/>
        </w:rPr>
      </w:pPr>
      <w:r w:rsidRPr="00761E89">
        <w:rPr>
          <w:bCs/>
        </w:rPr>
        <w:t>Prechodné ustanovenie k úprave účinnej od 1. mája 2010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numPr>
          <w:ilvl w:val="0"/>
          <w:numId w:val="2"/>
        </w:numPr>
        <w:tabs>
          <w:tab w:val="left" w:pos="720"/>
        </w:tabs>
        <w:jc w:val="both"/>
        <w:rPr>
          <w:bCs/>
        </w:rPr>
      </w:pPr>
      <w:r w:rsidRPr="00761E89">
        <w:rPr>
          <w:bCs/>
        </w:rPr>
        <w:t>Úrad uhradí náklady na zdravotnú starostlivosť po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ytnutú poistencovi v inom člen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om štáte Európ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ej únie, Nór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u, Lichtenštajn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u, Islande a vo Švajčiar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u za zdravotnú poisťovňu, ktorej zanikla platnosť povolenia z iného dôvodu ako pre zrušenie povolenia, ak majetok zdravotnej poisťovne nestačí na ich úhradu.</w:t>
      </w:r>
    </w:p>
    <w:p w:rsidR="003A46B5" w:rsidRPr="00761E89" w:rsidP="003A46B5">
      <w:pPr>
        <w:numPr>
          <w:ilvl w:val="0"/>
          <w:numId w:val="2"/>
        </w:numPr>
        <w:tabs>
          <w:tab w:val="left" w:pos="720"/>
        </w:tabs>
        <w:jc w:val="both"/>
        <w:rPr>
          <w:bCs/>
        </w:rPr>
      </w:pPr>
      <w:r w:rsidRPr="00761E89">
        <w:rPr>
          <w:bCs/>
        </w:rPr>
        <w:t xml:space="preserve">Lehota ustanovená v § </w:t>
      </w:r>
      <w:r w:rsidRPr="00761E89">
        <w:rPr>
          <w:bCs/>
        </w:rPr>
        <w:t>64 ods. 5 sa uplatní na prípady zistenia porušenia povinnosti od 1. mája 2010.“.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ind w:left="3360"/>
        <w:jc w:val="both"/>
        <w:rPr>
          <w:bCs/>
        </w:rPr>
      </w:pPr>
      <w:r w:rsidRPr="00761E89">
        <w:rPr>
          <w:bCs/>
        </w:rPr>
        <w:t>Stanovuje sa prechodné ustanovenie, od ktorého je možné uplatňovať 2- ročnú lehotu, v ktorej možno uložiť pokutu, t.j. na prípady zistenia porušenia povinnosti po účinnosti tohto zákona.</w:t>
      </w:r>
    </w:p>
    <w:p w:rsidR="003A46B5" w:rsidRPr="00761E89" w:rsidP="003A46B5">
      <w:pPr>
        <w:ind w:left="3360"/>
        <w:jc w:val="both"/>
        <w:rPr>
          <w:bCs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jc w:val="both"/>
      </w:pPr>
    </w:p>
    <w:p w:rsidR="003A46B5" w:rsidRPr="00761E89" w:rsidP="003A46B5">
      <w:pPr>
        <w:jc w:val="both"/>
      </w:pPr>
    </w:p>
    <w:p w:rsidR="003A46B5" w:rsidRPr="00761E89" w:rsidP="003A46B5">
      <w:pPr>
        <w:numPr>
          <w:ilvl w:val="0"/>
          <w:numId w:val="1"/>
        </w:numPr>
        <w:tabs>
          <w:tab w:val="left" w:pos="0"/>
          <w:tab w:val="clear" w:pos="720"/>
        </w:tabs>
        <w:overflowPunct w:val="0"/>
        <w:autoSpaceDE/>
        <w:autoSpaceDN/>
        <w:ind w:left="0" w:firstLine="360"/>
        <w:jc w:val="both"/>
        <w:textAlignment w:val="baseline"/>
      </w:pPr>
      <w:r w:rsidRPr="00635831">
        <w:rPr>
          <w:b/>
        </w:rPr>
        <w:t>V čl. II,  3. bode</w:t>
      </w:r>
      <w:r w:rsidRPr="00761E89">
        <w:t xml:space="preserve"> sa v poznámke pod čiarou k odkazu 8a text v prvej zátvorke nahrádza týmto  znením: „(Mimoriadne vydanie Ú. v. EÚ, kap. 5/zv. 5; Ú. v. EÚ L 200, 7. 6. 2004)“.</w:t>
      </w:r>
    </w:p>
    <w:p w:rsidR="003A46B5" w:rsidRPr="00761E89" w:rsidP="003A46B5">
      <w:pPr>
        <w:pStyle w:val="BodyText"/>
        <w:ind w:left="2832" w:firstLine="3"/>
      </w:pPr>
    </w:p>
    <w:p w:rsidR="003A46B5" w:rsidRPr="00761E89" w:rsidP="003A46B5">
      <w:pPr>
        <w:pStyle w:val="BodyText"/>
        <w:ind w:left="3360" w:firstLine="3"/>
      </w:pPr>
      <w:r w:rsidRPr="00761E89">
        <w:t xml:space="preserve">Ide o formálnu úpravu uvádzania miesta publikácie platného znenia právneho aktu EÚ jednotným zaužívaným spôsobom.  </w:t>
      </w:r>
    </w:p>
    <w:p w:rsidR="003A46B5" w:rsidP="003A46B5">
      <w:pPr>
        <w:pStyle w:val="BodyText"/>
        <w:ind w:left="2832" w:firstLine="3"/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 xml:space="preserve">Ústavnoprávny výbor NR SR </w:t>
      </w: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pStyle w:val="BodyText"/>
        <w:ind w:left="2832" w:firstLine="3"/>
      </w:pPr>
    </w:p>
    <w:p w:rsidR="003A46B5" w:rsidRPr="00761E89" w:rsidP="003A46B5">
      <w:pPr>
        <w:pStyle w:val="BodyText"/>
        <w:ind w:left="2832" w:firstLine="3"/>
      </w:pPr>
    </w:p>
    <w:p w:rsidR="003A46B5" w:rsidRPr="00761E89" w:rsidP="003A46B5">
      <w:pPr>
        <w:numPr>
          <w:ilvl w:val="0"/>
          <w:numId w:val="1"/>
        </w:numPr>
        <w:tabs>
          <w:tab w:val="left" w:pos="0"/>
          <w:tab w:val="clear" w:pos="720"/>
        </w:tabs>
        <w:ind w:left="0" w:firstLine="360"/>
        <w:jc w:val="both"/>
        <w:rPr>
          <w:bCs/>
        </w:rPr>
      </w:pPr>
      <w:r w:rsidRPr="00123241">
        <w:rPr>
          <w:b/>
          <w:bCs/>
        </w:rPr>
        <w:t>V </w:t>
      </w:r>
      <w:r>
        <w:rPr>
          <w:b/>
          <w:bCs/>
        </w:rPr>
        <w:t>č</w:t>
      </w:r>
      <w:r w:rsidRPr="00123241">
        <w:rPr>
          <w:b/>
          <w:bCs/>
        </w:rPr>
        <w:t xml:space="preserve">l. II v bode 4 </w:t>
      </w:r>
      <w:r w:rsidRPr="00092CF0">
        <w:rPr>
          <w:bCs/>
        </w:rPr>
        <w:t>sa</w:t>
      </w:r>
      <w:r>
        <w:rPr>
          <w:b/>
          <w:bCs/>
        </w:rPr>
        <w:t xml:space="preserve"> </w:t>
      </w:r>
      <w:r w:rsidRPr="00761E89">
        <w:rPr>
          <w:bCs/>
        </w:rPr>
        <w:t>v poznámke pod čiarou k odkazu 8b slovo „Článok“ nahrádza slovami „Napríklad článok“.</w:t>
      </w:r>
    </w:p>
    <w:p w:rsidR="003A46B5" w:rsidRPr="00761E89" w:rsidP="003A46B5">
      <w:pPr>
        <w:ind w:left="4248"/>
        <w:jc w:val="both"/>
        <w:rPr>
          <w:bCs/>
        </w:rPr>
      </w:pPr>
    </w:p>
    <w:p w:rsidR="003A46B5" w:rsidRPr="00761E89" w:rsidP="003A46B5">
      <w:pPr>
        <w:ind w:left="3360"/>
        <w:jc w:val="both"/>
        <w:rPr>
          <w:bCs/>
        </w:rPr>
      </w:pPr>
      <w:r w:rsidRPr="00761E89">
        <w:rPr>
          <w:bCs/>
        </w:rPr>
        <w:t>Legislatívno-technická úprava.</w:t>
      </w:r>
    </w:p>
    <w:p w:rsidR="003A46B5" w:rsidP="003A46B5">
      <w:pPr>
        <w:ind w:left="360"/>
        <w:jc w:val="both"/>
        <w:rPr>
          <w:bCs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ind w:left="360"/>
        <w:jc w:val="both"/>
        <w:rPr>
          <w:bCs/>
        </w:rPr>
      </w:pPr>
    </w:p>
    <w:p w:rsidR="003A46B5" w:rsidRPr="00761E89" w:rsidP="003A46B5">
      <w:pPr>
        <w:ind w:left="360"/>
        <w:jc w:val="both"/>
        <w:rPr>
          <w:bCs/>
        </w:rPr>
      </w:pPr>
    </w:p>
    <w:p w:rsidR="003A46B5" w:rsidRPr="00761E89" w:rsidP="003A46B5">
      <w:pPr>
        <w:numPr>
          <w:ilvl w:val="0"/>
          <w:numId w:val="1"/>
        </w:numPr>
        <w:tabs>
          <w:tab w:val="left" w:pos="720"/>
        </w:tabs>
        <w:overflowPunct w:val="0"/>
        <w:autoSpaceDE/>
        <w:autoSpaceDN/>
        <w:jc w:val="both"/>
        <w:textAlignment w:val="baseline"/>
      </w:pPr>
      <w:r w:rsidRPr="00123241">
        <w:rPr>
          <w:b/>
        </w:rPr>
        <w:t xml:space="preserve">V čl. II, 6. bod </w:t>
      </w:r>
      <w:r w:rsidRPr="00761E89">
        <w:t>znie:</w:t>
      </w:r>
    </w:p>
    <w:p w:rsidR="003A46B5" w:rsidRPr="00761E89" w:rsidP="003A46B5">
      <w:pPr>
        <w:jc w:val="both"/>
      </w:pPr>
      <w:r w:rsidRPr="00761E89">
        <w:t xml:space="preserve">            „6. V § 4 ods. 1 sa na konci pripájajú tieto slová: „alebo o nezaopatreného rodinného príslušníka</w:t>
      </w:r>
      <w:r w:rsidRPr="00761E89">
        <w:rPr>
          <w:vertAlign w:val="superscript"/>
        </w:rPr>
        <w:t>8a</w:t>
      </w:r>
      <w:r w:rsidRPr="00761E89">
        <w:t>) podľa § 3 ods. 3 písm. h)“.“.</w:t>
      </w:r>
    </w:p>
    <w:p w:rsidR="003A46B5" w:rsidRPr="00761E89" w:rsidP="003A46B5">
      <w:pPr>
        <w:ind w:left="3360" w:firstLine="3"/>
        <w:jc w:val="both"/>
      </w:pPr>
    </w:p>
    <w:p w:rsidR="003A46B5" w:rsidRPr="00761E89" w:rsidP="003A46B5">
      <w:pPr>
        <w:ind w:left="3360" w:firstLine="3"/>
        <w:jc w:val="both"/>
      </w:pPr>
      <w:r w:rsidRPr="00761E89">
        <w:t>Legislatívno-technická úprava z dôvodu, že uvedený prípad nie je možné riešiť rozšírením vnútorného odkazu, keďže ten sa týka len fyzických osôb s trvalým pobytom na území Sloven</w:t>
      </w:r>
      <w:smartTag w:uri="urn:schemas-microsoft-com:office:smarttags" w:element="PersonName">
        <w:r w:rsidRPr="00761E89">
          <w:t>sk</w:t>
        </w:r>
      </w:smartTag>
      <w:r w:rsidRPr="00761E89">
        <w:t>ej republiky; nezaopatrený rodinný príslušník podľa § 3 ods. 3 písm. h) je osoba, ktorá nemá trvalý pobyt na území Sloven</w:t>
      </w:r>
      <w:smartTag w:uri="urn:schemas-microsoft-com:office:smarttags" w:element="PersonName">
        <w:r w:rsidRPr="00761E89">
          <w:t>sk</w:t>
        </w:r>
      </w:smartTag>
      <w:r w:rsidRPr="00761E89">
        <w:t xml:space="preserve">ej republiky. </w:t>
      </w:r>
    </w:p>
    <w:p w:rsidR="003A46B5" w:rsidP="003A46B5">
      <w:pPr>
        <w:ind w:firstLine="708"/>
        <w:jc w:val="both"/>
      </w:pPr>
      <w:r w:rsidRPr="00761E89">
        <w:tab/>
      </w: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 xml:space="preserve">Ústavnoprávny výbor NR SR </w:t>
      </w: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ind w:firstLine="708"/>
        <w:jc w:val="both"/>
      </w:pPr>
    </w:p>
    <w:p w:rsidR="003A46B5" w:rsidRPr="00761E89" w:rsidP="003A46B5">
      <w:pPr>
        <w:ind w:firstLine="708"/>
        <w:jc w:val="both"/>
      </w:pPr>
    </w:p>
    <w:p w:rsidR="003A46B5" w:rsidRPr="00761E89" w:rsidP="003A46B5">
      <w:pPr>
        <w:numPr>
          <w:ilvl w:val="0"/>
          <w:numId w:val="1"/>
        </w:numPr>
        <w:tabs>
          <w:tab w:val="left" w:pos="720"/>
        </w:tabs>
        <w:jc w:val="both"/>
        <w:rPr>
          <w:bCs/>
        </w:rPr>
      </w:pPr>
      <w:r>
        <w:rPr>
          <w:bCs/>
        </w:rPr>
        <w:t xml:space="preserve">  </w:t>
      </w:r>
      <w:r w:rsidRPr="00123241">
        <w:rPr>
          <w:b/>
          <w:bCs/>
        </w:rPr>
        <w:t>V </w:t>
      </w:r>
      <w:r>
        <w:rPr>
          <w:b/>
          <w:bCs/>
        </w:rPr>
        <w:t>č</w:t>
      </w:r>
      <w:r w:rsidRPr="00123241">
        <w:rPr>
          <w:b/>
          <w:bCs/>
        </w:rPr>
        <w:t>l. II v bode 14</w:t>
      </w:r>
      <w:r w:rsidRPr="00761E89">
        <w:rPr>
          <w:bCs/>
        </w:rPr>
        <w:t xml:space="preserve"> v § 10 odsek 2 znie:</w:t>
      </w:r>
    </w:p>
    <w:p w:rsidR="003A46B5" w:rsidRPr="00761E89" w:rsidP="003A46B5">
      <w:pPr>
        <w:jc w:val="both"/>
      </w:pPr>
      <w:r>
        <w:rPr>
          <w:bCs/>
        </w:rPr>
        <w:t xml:space="preserve">             </w:t>
      </w:r>
      <w:r w:rsidRPr="00761E89">
        <w:rPr>
          <w:bCs/>
        </w:rPr>
        <w:t xml:space="preserve">„(2) </w:t>
      </w:r>
      <w:r w:rsidRPr="00761E89">
        <w:t>Rozsah úhrady nákladov zdravotnej starostlivosti po</w:t>
      </w:r>
      <w:smartTag w:uri="urn:schemas-microsoft-com:office:smarttags" w:element="PersonName">
        <w:r w:rsidRPr="00761E89">
          <w:t>sk</w:t>
        </w:r>
      </w:smartTag>
      <w:r w:rsidRPr="00761E89">
        <w:t>ytnutej v inom člen</w:t>
      </w:r>
      <w:smartTag w:uri="urn:schemas-microsoft-com:office:smarttags" w:element="PersonName">
        <w:r w:rsidRPr="00761E89">
          <w:t>sk</w:t>
        </w:r>
      </w:smartTag>
      <w:r w:rsidRPr="00761E89">
        <w:t>om štáte, na ktorú udelila zdravotná poisťovňa súhlas, upravujú osobitné predpisy.</w:t>
      </w:r>
      <w:r w:rsidRPr="00761E89">
        <w:rPr>
          <w:vertAlign w:val="superscript"/>
        </w:rPr>
        <w:t>16a</w:t>
      </w:r>
      <w:r w:rsidRPr="00761E89">
        <w:t>)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ind w:left="3360"/>
        <w:jc w:val="both"/>
      </w:pPr>
      <w:r w:rsidRPr="00761E89">
        <w:t>V nadväznosti na pripomienku Európ</w:t>
      </w:r>
      <w:smartTag w:uri="urn:schemas-microsoft-com:office:smarttags" w:element="PersonName">
        <w:r w:rsidRPr="00761E89">
          <w:t>sk</w:t>
        </w:r>
      </w:smartTag>
      <w:r w:rsidRPr="00761E89">
        <w:t xml:space="preserve">ej komisie k návrhu textu sa upravuje ustanovenie v tom zmysle, aby sa nariadenia vzťahovali na úhradu oboch zdravotných starostlivostí aj na ústavnú zdravotnú starostlivosť aj na ambulantnú zdravotnú starostlivosť. </w:t>
      </w:r>
    </w:p>
    <w:p w:rsid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jc w:val="both"/>
        <w:rPr>
          <w:bCs/>
        </w:rPr>
      </w:pPr>
    </w:p>
    <w:p w:rsidR="003A46B5" w:rsidP="003A46B5">
      <w:pPr>
        <w:jc w:val="both"/>
        <w:rPr>
          <w:bCs/>
        </w:rPr>
      </w:pPr>
    </w:p>
    <w:p w:rsidR="003A46B5" w:rsidRPr="00761E89" w:rsidP="003A46B5">
      <w:pPr>
        <w:numPr>
          <w:ilvl w:val="0"/>
          <w:numId w:val="1"/>
        </w:numPr>
        <w:tabs>
          <w:tab w:val="left" w:pos="0"/>
          <w:tab w:val="clear" w:pos="720"/>
        </w:tabs>
        <w:ind w:left="0" w:firstLine="360"/>
        <w:jc w:val="both"/>
        <w:rPr>
          <w:bCs/>
        </w:rPr>
      </w:pPr>
      <w:r w:rsidRPr="00123241">
        <w:rPr>
          <w:b/>
          <w:bCs/>
        </w:rPr>
        <w:t>V </w:t>
      </w:r>
      <w:r>
        <w:rPr>
          <w:b/>
          <w:bCs/>
        </w:rPr>
        <w:t>č</w:t>
      </w:r>
      <w:r w:rsidRPr="00123241">
        <w:rPr>
          <w:b/>
          <w:bCs/>
        </w:rPr>
        <w:t xml:space="preserve">l. II v bode 14 </w:t>
      </w:r>
      <w:r w:rsidRPr="00761E89">
        <w:rPr>
          <w:bCs/>
        </w:rPr>
        <w:t xml:space="preserve"> sa v poznámke pod čiarou k odkazu 16a vypúšťajú slová „1 ods. 2 písm. a) a článok“.</w:t>
      </w:r>
    </w:p>
    <w:p w:rsidR="003A46B5" w:rsidP="003A46B5">
      <w:pPr>
        <w:jc w:val="both"/>
        <w:rPr>
          <w:bCs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jc w:val="both"/>
        <w:rPr>
          <w:bCs/>
        </w:rPr>
      </w:pPr>
    </w:p>
    <w:p w:rsidR="0046114D" w:rsidRPr="00761E89" w:rsidP="003A46B5">
      <w:pPr>
        <w:jc w:val="both"/>
        <w:rPr>
          <w:bCs/>
        </w:rPr>
      </w:pPr>
    </w:p>
    <w:p w:rsidR="003A46B5" w:rsidRPr="00761E89" w:rsidP="003A46B5">
      <w:pPr>
        <w:numPr>
          <w:ilvl w:val="0"/>
          <w:numId w:val="1"/>
        </w:numPr>
        <w:tabs>
          <w:tab w:val="left" w:pos="720"/>
        </w:tabs>
        <w:jc w:val="both"/>
        <w:rPr>
          <w:bCs/>
        </w:rPr>
      </w:pPr>
      <w:r>
        <w:rPr>
          <w:bCs/>
        </w:rPr>
        <w:t xml:space="preserve">  </w:t>
      </w:r>
      <w:r w:rsidRPr="00123241">
        <w:rPr>
          <w:b/>
          <w:bCs/>
        </w:rPr>
        <w:t>V </w:t>
      </w:r>
      <w:r>
        <w:rPr>
          <w:b/>
          <w:bCs/>
        </w:rPr>
        <w:t>č</w:t>
      </w:r>
      <w:r w:rsidRPr="00123241">
        <w:rPr>
          <w:b/>
          <w:bCs/>
        </w:rPr>
        <w:t xml:space="preserve">l. II v bode 14 </w:t>
      </w:r>
      <w:r w:rsidRPr="00761E89">
        <w:rPr>
          <w:bCs/>
        </w:rPr>
        <w:t xml:space="preserve"> v § 10 ods. 4 písmeno a) znie:</w:t>
      </w:r>
    </w:p>
    <w:p w:rsidR="003A46B5" w:rsidRPr="00761E89" w:rsidP="003A46B5">
      <w:pPr>
        <w:jc w:val="both"/>
      </w:pPr>
      <w:r>
        <w:rPr>
          <w:bCs/>
        </w:rPr>
        <w:t xml:space="preserve">            </w:t>
      </w:r>
      <w:r w:rsidRPr="00761E89">
        <w:rPr>
          <w:bCs/>
        </w:rPr>
        <w:t xml:space="preserve">„a) </w:t>
      </w:r>
      <w:r w:rsidRPr="00761E89">
        <w:t>ochorenie nie je možné liečiť v Sloven</w:t>
      </w:r>
      <w:smartTag w:uri="urn:schemas-microsoft-com:office:smarttags" w:element="PersonName">
        <w:r w:rsidRPr="00761E89">
          <w:t>sk</w:t>
        </w:r>
      </w:smartTag>
      <w:r w:rsidRPr="00761E89">
        <w:t>ej republike v primeranej lehote</w:t>
      </w:r>
      <w:r w:rsidRPr="00761E89">
        <w:rPr>
          <w:vertAlign w:val="superscript"/>
        </w:rPr>
        <w:t>16b</w:t>
      </w:r>
      <w:r w:rsidRPr="00761E89">
        <w:t>) pri zohľadnení súčasného zdravotného stavu poistenca a možného vývoja jeho ochorenia,“.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ind w:left="3360"/>
        <w:jc w:val="both"/>
      </w:pPr>
      <w:r w:rsidRPr="00761E89">
        <w:t>V nadväznosti na pripomienku Európ</w:t>
      </w:r>
      <w:smartTag w:uri="urn:schemas-microsoft-com:office:smarttags" w:element="PersonName">
        <w:r w:rsidRPr="00761E89">
          <w:t>sk</w:t>
        </w:r>
      </w:smartTag>
      <w:r w:rsidRPr="00761E89">
        <w:t>ej komisie k návrhu textu sa upravuje ustanovenie návrhu zákona.</w:t>
      </w:r>
    </w:p>
    <w:p w:rsidR="003A46B5" w:rsidP="003A46B5">
      <w:pPr>
        <w:ind w:left="3360"/>
        <w:jc w:val="both"/>
        <w:rPr>
          <w:bCs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ind w:left="3360"/>
        <w:jc w:val="both"/>
        <w:rPr>
          <w:bCs/>
        </w:rPr>
      </w:pPr>
    </w:p>
    <w:p w:rsidR="003A46B5" w:rsidRPr="00761E89" w:rsidP="003A46B5">
      <w:pPr>
        <w:ind w:left="3360"/>
        <w:jc w:val="both"/>
        <w:rPr>
          <w:bCs/>
        </w:rPr>
      </w:pPr>
    </w:p>
    <w:p w:rsidR="003A46B5" w:rsidRPr="00761E89" w:rsidP="003A46B5">
      <w:pPr>
        <w:numPr>
          <w:ilvl w:val="0"/>
          <w:numId w:val="1"/>
        </w:numPr>
        <w:tabs>
          <w:tab w:val="left" w:pos="0"/>
          <w:tab w:val="clear" w:pos="720"/>
        </w:tabs>
        <w:ind w:left="0" w:firstLine="360"/>
        <w:jc w:val="both"/>
        <w:rPr>
          <w:bCs/>
        </w:rPr>
      </w:pPr>
      <w:r>
        <w:rPr>
          <w:bCs/>
        </w:rPr>
        <w:t xml:space="preserve"> </w:t>
      </w:r>
      <w:r w:rsidRPr="00123241">
        <w:rPr>
          <w:b/>
          <w:bCs/>
        </w:rPr>
        <w:t>V </w:t>
      </w:r>
      <w:r>
        <w:rPr>
          <w:b/>
          <w:bCs/>
        </w:rPr>
        <w:t>č</w:t>
      </w:r>
      <w:r w:rsidRPr="00123241">
        <w:rPr>
          <w:b/>
          <w:bCs/>
        </w:rPr>
        <w:t>l. II v bode 14</w:t>
      </w:r>
      <w:r w:rsidRPr="00761E89">
        <w:rPr>
          <w:bCs/>
        </w:rPr>
        <w:t xml:space="preserve"> v § 10 ods. 10 sa v poslednej vete slová „do 10 dní“ nahrádzajú slovami „do 20 dní“.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ind w:left="3360"/>
        <w:jc w:val="both"/>
        <w:rPr>
          <w:bCs/>
        </w:rPr>
      </w:pPr>
      <w:r w:rsidRPr="00761E89">
        <w:t>Európ</w:t>
      </w:r>
      <w:smartTag w:uri="urn:schemas-microsoft-com:office:smarttags" w:element="PersonName">
        <w:r w:rsidRPr="00761E89">
          <w:t>sk</w:t>
        </w:r>
      </w:smartTag>
      <w:r w:rsidRPr="00761E89">
        <w:t>a ko</w:t>
      </w:r>
      <w:r w:rsidRPr="00761E89">
        <w:rPr>
          <w:bCs/>
        </w:rPr>
        <w:t>misia navrhla predĺženie lehoty pre poistenca na podanie odvolania na príslušnú zdravotnú poisťovňu.</w:t>
      </w:r>
    </w:p>
    <w:p w:rsidR="003A46B5" w:rsidP="003A46B5">
      <w:pPr>
        <w:ind w:left="4248"/>
        <w:jc w:val="both"/>
        <w:rPr>
          <w:bCs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ind w:left="4248"/>
        <w:jc w:val="both"/>
        <w:rPr>
          <w:bCs/>
        </w:rPr>
      </w:pPr>
    </w:p>
    <w:p w:rsidR="003A46B5" w:rsidRPr="00761E89" w:rsidP="003A46B5">
      <w:pPr>
        <w:ind w:left="4248"/>
        <w:jc w:val="both"/>
        <w:rPr>
          <w:bCs/>
        </w:rPr>
      </w:pPr>
    </w:p>
    <w:p w:rsidR="003A46B5" w:rsidRPr="00761E89" w:rsidP="003A46B5">
      <w:pPr>
        <w:numPr>
          <w:ilvl w:val="0"/>
          <w:numId w:val="1"/>
        </w:numPr>
        <w:tabs>
          <w:tab w:val="left" w:pos="720"/>
        </w:tabs>
        <w:jc w:val="both"/>
        <w:rPr>
          <w:bCs/>
        </w:rPr>
      </w:pPr>
      <w:r>
        <w:rPr>
          <w:bCs/>
        </w:rPr>
        <w:t xml:space="preserve">  </w:t>
      </w:r>
      <w:r w:rsidRPr="00123241">
        <w:rPr>
          <w:b/>
          <w:bCs/>
        </w:rPr>
        <w:t>V </w:t>
      </w:r>
      <w:r>
        <w:rPr>
          <w:b/>
          <w:bCs/>
        </w:rPr>
        <w:t>č</w:t>
      </w:r>
      <w:r w:rsidRPr="00123241">
        <w:rPr>
          <w:b/>
          <w:bCs/>
        </w:rPr>
        <w:t>l. II v bode 14</w:t>
      </w:r>
      <w:r w:rsidRPr="00761E89">
        <w:rPr>
          <w:bCs/>
        </w:rPr>
        <w:t xml:space="preserve"> v § 10 odsek 14 znie:</w:t>
      </w:r>
    </w:p>
    <w:p w:rsidR="003A46B5" w:rsidRPr="00761E89" w:rsidP="003A46B5">
      <w:pPr>
        <w:jc w:val="both"/>
        <w:rPr>
          <w:bCs/>
        </w:rPr>
      </w:pPr>
      <w:r>
        <w:rPr>
          <w:bCs/>
        </w:rPr>
        <w:t xml:space="preserve">            </w:t>
      </w:r>
      <w:r w:rsidRPr="00761E89">
        <w:rPr>
          <w:bCs/>
        </w:rPr>
        <w:t xml:space="preserve">„(14) </w:t>
      </w:r>
      <w:r w:rsidRPr="00761E89">
        <w:t>Poistenec má právo na úhradu nákladov ambulantnej zdravotne</w:t>
      </w:r>
      <w:r>
        <w:t>j</w:t>
      </w:r>
      <w:r w:rsidRPr="00761E89">
        <w:t xml:space="preserve"> starostlivosti po</w:t>
      </w:r>
      <w:smartTag w:uri="urn:schemas-microsoft-com:office:smarttags" w:element="PersonName">
        <w:r w:rsidRPr="00761E89">
          <w:t>sk</w:t>
        </w:r>
      </w:smartTag>
      <w:r w:rsidRPr="00761E89">
        <w:t>ytnutej v inom člen</w:t>
      </w:r>
      <w:smartTag w:uri="urn:schemas-microsoft-com:office:smarttags" w:element="PersonName">
        <w:r w:rsidRPr="00761E89">
          <w:t>sk</w:t>
        </w:r>
      </w:smartTag>
      <w:r w:rsidRPr="00761E89">
        <w:t>om štáte, za ktorou poistenec úmyselne vycestoval, do výšky jej úhrady na území Sloven</w:t>
      </w:r>
      <w:smartTag w:uri="urn:schemas-microsoft-com:office:smarttags" w:element="PersonName">
        <w:r w:rsidRPr="00761E89">
          <w:t>sk</w:t>
        </w:r>
      </w:smartTag>
      <w:r w:rsidRPr="00761E89">
        <w:t>ej republiky.“.</w:t>
      </w:r>
    </w:p>
    <w:p w:rsidR="003A46B5" w:rsidRPr="00761E89" w:rsidP="003A46B5">
      <w:pPr>
        <w:ind w:left="4248"/>
        <w:jc w:val="both"/>
      </w:pPr>
    </w:p>
    <w:p w:rsidR="003A46B5" w:rsidRPr="00761E89" w:rsidP="003A46B5">
      <w:pPr>
        <w:ind w:left="3360"/>
        <w:jc w:val="both"/>
        <w:rPr>
          <w:bCs/>
        </w:rPr>
      </w:pPr>
      <w:r w:rsidRPr="00761E89">
        <w:t>K pripomienke Európ</w:t>
      </w:r>
      <w:smartTag w:uri="urn:schemas-microsoft-com:office:smarttags" w:element="PersonName">
        <w:r w:rsidRPr="00761E89">
          <w:t>sk</w:t>
        </w:r>
      </w:smartTag>
      <w:r w:rsidRPr="00761E89">
        <w:t>ej komisie, podľa ktorej nie je možné vyžadovať ďalšie podmienky na po</w:t>
      </w:r>
      <w:smartTag w:uri="urn:schemas-microsoft-com:office:smarttags" w:element="PersonName">
        <w:r w:rsidRPr="00761E89">
          <w:t>sk</w:t>
        </w:r>
      </w:smartTag>
      <w:r w:rsidRPr="00761E89">
        <w:t>ytovanie ambulantnej zdravotnej starostlivosti, sa navrhuje v odseku 14 vypustiť tieto podmienky.</w:t>
      </w:r>
    </w:p>
    <w:p w:rsidR="003A46B5" w:rsidP="003A46B5">
      <w:pPr>
        <w:ind w:left="3360"/>
        <w:jc w:val="both"/>
        <w:rPr>
          <w:bCs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ind w:left="3360"/>
        <w:jc w:val="both"/>
        <w:rPr>
          <w:bCs/>
        </w:rPr>
      </w:pPr>
    </w:p>
    <w:p w:rsidR="003A46B5" w:rsidRPr="00761E89" w:rsidP="003A46B5">
      <w:pPr>
        <w:ind w:left="3360"/>
        <w:jc w:val="both"/>
        <w:rPr>
          <w:bCs/>
        </w:rPr>
      </w:pPr>
    </w:p>
    <w:p w:rsidR="003A46B5" w:rsidRPr="00761E89" w:rsidP="003A46B5">
      <w:pPr>
        <w:numPr>
          <w:ilvl w:val="0"/>
          <w:numId w:val="1"/>
        </w:numPr>
        <w:tabs>
          <w:tab w:val="left" w:pos="720"/>
        </w:tabs>
        <w:jc w:val="both"/>
        <w:rPr>
          <w:bCs/>
        </w:rPr>
      </w:pPr>
      <w:r>
        <w:rPr>
          <w:bCs/>
        </w:rPr>
        <w:t xml:space="preserve"> </w:t>
      </w:r>
      <w:r w:rsidRPr="00123241">
        <w:rPr>
          <w:b/>
          <w:bCs/>
        </w:rPr>
        <w:t>V </w:t>
      </w:r>
      <w:r>
        <w:rPr>
          <w:b/>
          <w:bCs/>
        </w:rPr>
        <w:t>č</w:t>
      </w:r>
      <w:r w:rsidRPr="00123241">
        <w:rPr>
          <w:b/>
          <w:bCs/>
        </w:rPr>
        <w:t>l. II v bode 14</w:t>
      </w:r>
      <w:r w:rsidRPr="00761E89">
        <w:rPr>
          <w:bCs/>
        </w:rPr>
        <w:t xml:space="preserve"> sa § 10 dopĺňa odsekom 16, ktorý znie:</w:t>
      </w:r>
    </w:p>
    <w:p w:rsidR="003A46B5" w:rsidRPr="00761E89" w:rsidP="003A46B5">
      <w:pPr>
        <w:jc w:val="both"/>
      </w:pPr>
      <w:r>
        <w:rPr>
          <w:bCs/>
        </w:rPr>
        <w:t xml:space="preserve">           </w:t>
      </w:r>
      <w:r w:rsidRPr="00761E89">
        <w:rPr>
          <w:bCs/>
        </w:rPr>
        <w:t xml:space="preserve">„(16)  </w:t>
      </w:r>
      <w:r w:rsidRPr="00761E89">
        <w:t>Práva a povinnosti poistenca pri po</w:t>
      </w:r>
      <w:smartTag w:uri="urn:schemas-microsoft-com:office:smarttags" w:element="PersonName">
        <w:r w:rsidRPr="00761E89">
          <w:t>sk</w:t>
        </w:r>
      </w:smartTag>
      <w:r w:rsidRPr="00761E89">
        <w:t>ytovaní a úhrade zdravotnej starostlivosti v inom člen</w:t>
      </w:r>
      <w:smartTag w:uri="urn:schemas-microsoft-com:office:smarttags" w:element="PersonName">
        <w:r w:rsidRPr="00761E89">
          <w:t>sk</w:t>
        </w:r>
      </w:smartTag>
      <w:r w:rsidRPr="00761E89">
        <w:t>om štáte upravujú osobitné predpisy</w:t>
      </w:r>
      <w:r w:rsidRPr="00761E89">
        <w:rPr>
          <w:vertAlign w:val="superscript"/>
        </w:rPr>
        <w:t>16h</w:t>
      </w:r>
      <w:r w:rsidRPr="00761E89">
        <w:t>) a nie sú dotknuté ustanoveniami tohto zákona.“.</w:t>
      </w:r>
    </w:p>
    <w:p w:rsidR="003A46B5" w:rsidRPr="00761E89" w:rsidP="003A46B5">
      <w:pPr>
        <w:jc w:val="both"/>
      </w:pPr>
    </w:p>
    <w:p w:rsidR="003A46B5" w:rsidRPr="00761E89" w:rsidP="003A46B5">
      <w:pPr>
        <w:jc w:val="both"/>
      </w:pPr>
      <w:r w:rsidRPr="00761E89">
        <w:t>Poznámka pod čiarou k odkazu 16h znie:</w:t>
      </w:r>
    </w:p>
    <w:p w:rsidR="003A46B5" w:rsidRPr="00761E89" w:rsidP="003A46B5">
      <w:pPr>
        <w:ind w:left="720" w:hanging="720"/>
        <w:jc w:val="both"/>
      </w:pPr>
      <w:r w:rsidRPr="00761E89">
        <w:t xml:space="preserve">„16h) </w:t>
        <w:tab/>
        <w:t xml:space="preserve">Nariadenie Rady (EHS) č. 1408/71 zo 14. júna 1971 o uplatňovaní systémov sociálneho zabezpečenia na zamestnancov, samostatne zárobkovo činné osoby a na ich rodinných príslušníkov, ktorí sa pohybujú v rámci </w:t>
      </w:r>
      <w:r w:rsidR="00736126">
        <w:t>S</w:t>
      </w:r>
      <w:r w:rsidRPr="00761E89">
        <w:t xml:space="preserve">poločenstva </w:t>
      </w:r>
      <w:r w:rsidRPr="00761E89">
        <w:rPr>
          <w:bCs/>
          <w:iCs/>
        </w:rPr>
        <w:t>(Mimoriadne vydanie Ú.v. EÚ</w:t>
      </w:r>
      <w:r w:rsidR="00736126">
        <w:rPr>
          <w:bCs/>
          <w:iCs/>
        </w:rPr>
        <w:t>,</w:t>
      </w:r>
      <w:r w:rsidRPr="00761E89">
        <w:rPr>
          <w:bCs/>
          <w:iCs/>
        </w:rPr>
        <w:t xml:space="preserve"> </w:t>
      </w:r>
      <w:r w:rsidRPr="00761E89">
        <w:rPr>
          <w:bCs/>
        </w:rPr>
        <w:t>kap. 3/zv. 1</w:t>
      </w:r>
      <w:r w:rsidR="00736126">
        <w:rPr>
          <w:bCs/>
        </w:rPr>
        <w:t>; Ú.v. ES L 149, 5. 7. 1971) v platnom znení.</w:t>
      </w:r>
    </w:p>
    <w:p w:rsidR="003A46B5" w:rsidRPr="00761E89" w:rsidP="003A46B5">
      <w:pPr>
        <w:ind w:left="720" w:hanging="12"/>
        <w:jc w:val="both"/>
      </w:pPr>
      <w:r w:rsidRPr="00761E89">
        <w:t>Nariadenie Rady (EHS) č. 574/72 z 21. marca 1972, ktorým sa ustanovuje postup pri vykonávaní nariadenia (EHS) č. 1408/71 o uplatňovaní systémov sociálneho zabezpečenia na zamestnancov a ich rodiny, ktorí s</w:t>
      </w:r>
      <w:r>
        <w:t>a</w:t>
      </w:r>
      <w:r w:rsidRPr="00761E89">
        <w:t xml:space="preserve"> pohybujú v rámci </w:t>
      </w:r>
      <w:r w:rsidR="00736126">
        <w:t>S</w:t>
      </w:r>
      <w:r w:rsidRPr="00761E89">
        <w:t>poločenstva (</w:t>
      </w:r>
      <w:r w:rsidRPr="00761E89">
        <w:rPr>
          <w:bCs/>
        </w:rPr>
        <w:t>Mimoriadne vydanie Ú. v. EÚ, kap.5/zv. 1</w:t>
      </w:r>
      <w:r w:rsidR="00736126">
        <w:rPr>
          <w:bCs/>
        </w:rPr>
        <w:t>; Ú. V. ES L 74, 27. 3. 1972</w:t>
      </w:r>
      <w:r w:rsidRPr="00761E89">
        <w:t>)</w:t>
      </w:r>
      <w:r w:rsidR="00736126">
        <w:t xml:space="preserve"> v platnom znení.</w:t>
      </w:r>
    </w:p>
    <w:p w:rsidR="003A46B5" w:rsidRPr="00761E89" w:rsidP="003A46B5">
      <w:pPr>
        <w:autoSpaceDE/>
        <w:autoSpaceDN/>
        <w:ind w:left="720" w:hanging="12"/>
        <w:jc w:val="both"/>
        <w:rPr>
          <w:bCs/>
          <w:iCs/>
        </w:rPr>
      </w:pPr>
      <w:r w:rsidRPr="00761E89">
        <w:t>Nariadenie Európ</w:t>
      </w:r>
      <w:smartTag w:uri="urn:schemas-microsoft-com:office:smarttags" w:element="PersonName">
        <w:r w:rsidRPr="00761E89">
          <w:t>sk</w:t>
        </w:r>
      </w:smartTag>
      <w:r w:rsidRPr="00761E89">
        <w:t xml:space="preserve">eho parlamentu a Rady (ES) č. 883/2004 </w:t>
      </w:r>
      <w:r w:rsidR="00736126">
        <w:t xml:space="preserve"> v znení nariadenia (ES) č. 988/2009. </w:t>
      </w:r>
    </w:p>
    <w:p w:rsidR="003A46B5" w:rsidRPr="00761E89" w:rsidP="003A46B5">
      <w:pPr>
        <w:ind w:left="720" w:hanging="12"/>
        <w:jc w:val="both"/>
      </w:pPr>
      <w:r w:rsidRPr="00761E89">
        <w:t>Nariadenie Európ</w:t>
      </w:r>
      <w:smartTag w:uri="urn:schemas-microsoft-com:office:smarttags" w:element="PersonName">
        <w:r w:rsidRPr="00761E89">
          <w:t>sk</w:t>
        </w:r>
      </w:smartTag>
      <w:r w:rsidRPr="00761E89">
        <w:t>eho parlamentu a Rady (ES) č. 987/2009</w:t>
      </w:r>
      <w:r w:rsidR="00736126">
        <w:t>.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ind w:left="3360"/>
        <w:jc w:val="both"/>
        <w:rPr>
          <w:bCs/>
        </w:rPr>
      </w:pPr>
      <w:r w:rsidRPr="00761E89">
        <w:t>V nadväznosti na pripomienku Európ</w:t>
      </w:r>
      <w:smartTag w:uri="urn:schemas-microsoft-com:office:smarttags" w:element="PersonName">
        <w:r w:rsidRPr="00761E89">
          <w:t>sk</w:t>
        </w:r>
      </w:smartTag>
      <w:r w:rsidRPr="00761E89">
        <w:t>ej komisie doplniť všeobecné ustanovenie, ktoré ustanoví, že ustanoveniami národnej legislatívy nebudú dotknuté práva podľa legislatívy EÚ, sa dopĺňa do navrhovaného § 10 takéto všeobecné ustanovenie.</w:t>
      </w:r>
    </w:p>
    <w:p w:rsidR="003A46B5" w:rsidRPr="00761E89" w:rsidP="003A46B5">
      <w:pPr>
        <w:ind w:left="3360"/>
        <w:jc w:val="both"/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P="003A46B5">
      <w:pPr>
        <w:jc w:val="both"/>
        <w:rPr>
          <w:bCs/>
        </w:rPr>
      </w:pP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numPr>
          <w:ilvl w:val="0"/>
          <w:numId w:val="1"/>
        </w:numPr>
        <w:tabs>
          <w:tab w:val="left" w:pos="720"/>
        </w:tabs>
        <w:jc w:val="both"/>
        <w:rPr>
          <w:bCs/>
        </w:rPr>
      </w:pPr>
      <w:r>
        <w:rPr>
          <w:bCs/>
        </w:rPr>
        <w:t xml:space="preserve"> </w:t>
      </w:r>
      <w:r w:rsidRPr="00123241">
        <w:rPr>
          <w:b/>
          <w:bCs/>
        </w:rPr>
        <w:t>V </w:t>
      </w:r>
      <w:r>
        <w:rPr>
          <w:b/>
          <w:bCs/>
        </w:rPr>
        <w:t>č</w:t>
      </w:r>
      <w:r w:rsidRPr="00123241">
        <w:rPr>
          <w:b/>
          <w:bCs/>
        </w:rPr>
        <w:t>l. II v bode 14</w:t>
      </w:r>
      <w:r w:rsidRPr="00761E89">
        <w:rPr>
          <w:bCs/>
        </w:rPr>
        <w:t xml:space="preserve"> sa § 10 dopĺňa odsekmi </w:t>
      </w:r>
      <w:smartTag w:uri="urn:schemas-microsoft-com:office:smarttags" w:element="metricconverter">
        <w:smartTagPr>
          <w:attr w:name="ProductID" w:val="16 a"/>
        </w:smartTagPr>
        <w:r w:rsidRPr="00761E89">
          <w:rPr>
            <w:bCs/>
          </w:rPr>
          <w:t>16 a</w:t>
        </w:r>
      </w:smartTag>
      <w:r w:rsidRPr="00761E89">
        <w:rPr>
          <w:bCs/>
        </w:rPr>
        <w:t xml:space="preserve"> 17, ktoré znejú:</w:t>
      </w:r>
    </w:p>
    <w:p w:rsidR="003A46B5" w:rsidRPr="00761E89" w:rsidP="003A46B5">
      <w:pPr>
        <w:jc w:val="both"/>
      </w:pPr>
      <w:r>
        <w:rPr>
          <w:bCs/>
        </w:rPr>
        <w:t xml:space="preserve">           </w:t>
      </w:r>
      <w:r w:rsidRPr="00761E89">
        <w:rPr>
          <w:bCs/>
        </w:rPr>
        <w:t>„(16) Po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ytovateľ zdravotnej starostlivosti</w:t>
      </w:r>
      <w:r w:rsidRPr="00761E89">
        <w:rPr>
          <w:bCs/>
          <w:vertAlign w:val="superscript"/>
        </w:rPr>
        <w:t>11</w:t>
      </w:r>
      <w:r w:rsidRPr="00761E89">
        <w:rPr>
          <w:bCs/>
        </w:rPr>
        <w:t>) je povinný postupovať pri po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 xml:space="preserve">ytovaní zdravotnej starostlivosti podľa </w:t>
      </w:r>
      <w:r w:rsidRPr="00761E89">
        <w:t>osobitných predpisov</w:t>
      </w:r>
      <w:r w:rsidRPr="00761E89">
        <w:rPr>
          <w:vertAlign w:val="superscript"/>
        </w:rPr>
        <w:t>16h</w:t>
      </w:r>
      <w:r w:rsidRPr="00761E89">
        <w:t>)  a podľa tohto zákona.</w:t>
      </w:r>
    </w:p>
    <w:p w:rsidR="003A46B5" w:rsidRPr="00761E89" w:rsidP="003A46B5">
      <w:pPr>
        <w:jc w:val="both"/>
      </w:pPr>
    </w:p>
    <w:p w:rsidR="003A46B5" w:rsidRPr="00761E89" w:rsidP="003A46B5">
      <w:pPr>
        <w:jc w:val="both"/>
        <w:rPr>
          <w:bCs/>
        </w:rPr>
      </w:pPr>
      <w:r>
        <w:t xml:space="preserve">            </w:t>
      </w:r>
      <w:r w:rsidRPr="00761E89">
        <w:t xml:space="preserve">(17) </w:t>
      </w:r>
      <w:r w:rsidRPr="00761E89">
        <w:rPr>
          <w:bCs/>
        </w:rPr>
        <w:t>Podrobnosti o povinnostiach po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ytovateľa zdravotnej starostlivosti, zdravotnej poisťovne a úradu podľa odsekov 1 až 16 zákona ustanoví všeobecne záväzný právny predpis, ktorý vydá ministerstvo zdravotníctva.“.</w:t>
      </w:r>
    </w:p>
    <w:p w:rsidR="003A46B5" w:rsidRPr="00761E89" w:rsidP="003A46B5">
      <w:pPr>
        <w:jc w:val="both"/>
      </w:pPr>
    </w:p>
    <w:p w:rsidR="003A46B5" w:rsidRPr="00761E89" w:rsidP="003A46B5">
      <w:pPr>
        <w:jc w:val="both"/>
      </w:pPr>
      <w:r w:rsidRPr="00761E89">
        <w:t>Poznámka pod čiarou k odkazu 16h znie:</w:t>
      </w:r>
    </w:p>
    <w:p w:rsidR="00736126" w:rsidRPr="00761E89" w:rsidP="00736126">
      <w:pPr>
        <w:ind w:left="720" w:hanging="720"/>
        <w:jc w:val="both"/>
      </w:pPr>
      <w:r w:rsidRPr="00761E89">
        <w:t xml:space="preserve">„16h) </w:t>
        <w:tab/>
        <w:t xml:space="preserve">Nariadenie Rady (EHS) č. 1408/71 zo 14. júna 1971 o uplatňovaní systémov sociálneho zabezpečenia na zamestnancov, samostatne zárobkovo činné osoby a na ich rodinných príslušníkov, ktorí sa pohybujú v rámci </w:t>
      </w:r>
      <w:r>
        <w:t>S</w:t>
      </w:r>
      <w:r w:rsidRPr="00761E89">
        <w:t xml:space="preserve">poločenstva </w:t>
      </w:r>
      <w:r w:rsidRPr="00761E89">
        <w:rPr>
          <w:bCs/>
          <w:iCs/>
        </w:rPr>
        <w:t>(Mimoriadne vydanie Ú.v. EÚ</w:t>
      </w:r>
      <w:r>
        <w:rPr>
          <w:bCs/>
          <w:iCs/>
        </w:rPr>
        <w:t>,</w:t>
      </w:r>
      <w:r w:rsidRPr="00761E89">
        <w:rPr>
          <w:bCs/>
          <w:iCs/>
        </w:rPr>
        <w:t xml:space="preserve"> </w:t>
      </w:r>
      <w:r w:rsidRPr="00761E89">
        <w:rPr>
          <w:bCs/>
        </w:rPr>
        <w:t>kap. 3/zv. 1</w:t>
      </w:r>
      <w:r>
        <w:rPr>
          <w:bCs/>
        </w:rPr>
        <w:t>; Ú.v. ES L 149, 5. 7. 1971) v platnom znení.</w:t>
      </w:r>
    </w:p>
    <w:p w:rsidR="00736126" w:rsidRPr="00761E89" w:rsidP="00736126">
      <w:pPr>
        <w:ind w:left="720" w:hanging="12"/>
        <w:jc w:val="both"/>
      </w:pPr>
      <w:r w:rsidRPr="00761E89">
        <w:t>Nariadenie Rady (EHS) č. 574/72 z 21. marca 1972, ktorým sa ustanovuje postup pri vykonávaní nariadenia (EHS) č. 1408/71 o uplatňovaní systémov sociálneho zabezpečenia na zamestnancov a ich rodiny, ktorí s</w:t>
      </w:r>
      <w:r>
        <w:t>a</w:t>
      </w:r>
      <w:r w:rsidRPr="00761E89">
        <w:t xml:space="preserve"> pohybujú v rámci </w:t>
      </w:r>
      <w:r>
        <w:t>S</w:t>
      </w:r>
      <w:r w:rsidRPr="00761E89">
        <w:t>poločenstva (</w:t>
      </w:r>
      <w:r w:rsidRPr="00761E89">
        <w:rPr>
          <w:bCs/>
        </w:rPr>
        <w:t>Mimoriadne vydanie Ú. v. EÚ, kap.5/zv. 1</w:t>
      </w:r>
      <w:r>
        <w:rPr>
          <w:bCs/>
        </w:rPr>
        <w:t>; Ú. V. ES L 74, 27. 3. 1972</w:t>
      </w:r>
      <w:r w:rsidRPr="00761E89">
        <w:t>)</w:t>
      </w:r>
      <w:r>
        <w:t xml:space="preserve"> v platnom znení.</w:t>
      </w:r>
    </w:p>
    <w:p w:rsidR="00736126" w:rsidRPr="00761E89" w:rsidP="00736126">
      <w:pPr>
        <w:autoSpaceDE/>
        <w:autoSpaceDN/>
        <w:ind w:left="720" w:hanging="12"/>
        <w:jc w:val="both"/>
        <w:rPr>
          <w:bCs/>
          <w:iCs/>
        </w:rPr>
      </w:pPr>
      <w:r w:rsidRPr="00761E89">
        <w:t>Nariadenie Európ</w:t>
      </w:r>
      <w:smartTag w:uri="urn:schemas-microsoft-com:office:smarttags" w:element="PersonName">
        <w:r w:rsidRPr="00761E89">
          <w:t>sk</w:t>
        </w:r>
      </w:smartTag>
      <w:r w:rsidRPr="00761E89">
        <w:t xml:space="preserve">eho parlamentu a Rady (ES) č. 883/2004 </w:t>
      </w:r>
      <w:r>
        <w:t xml:space="preserve"> v znení nariadenia (ES) č. 988/2009. </w:t>
      </w:r>
    </w:p>
    <w:p w:rsidR="00736126" w:rsidRPr="00761E89" w:rsidP="00736126">
      <w:pPr>
        <w:ind w:left="720" w:hanging="12"/>
        <w:jc w:val="both"/>
      </w:pPr>
      <w:r w:rsidRPr="00761E89">
        <w:t>Nariadenie Európ</w:t>
      </w:r>
      <w:smartTag w:uri="urn:schemas-microsoft-com:office:smarttags" w:element="PersonName">
        <w:r w:rsidRPr="00761E89">
          <w:t>sk</w:t>
        </w:r>
      </w:smartTag>
      <w:r w:rsidRPr="00761E89">
        <w:t>eho parlamentu a Rady (ES) č. 987/2009</w:t>
      </w:r>
      <w:r>
        <w:t>.</w:t>
      </w:r>
    </w:p>
    <w:p w:rsidR="00736126" w:rsidRPr="00761E89" w:rsidP="00736126">
      <w:pPr>
        <w:jc w:val="both"/>
        <w:rPr>
          <w:bCs/>
        </w:rPr>
      </w:pPr>
    </w:p>
    <w:p w:rsidR="003A46B5" w:rsidRPr="00761E89" w:rsidP="003A46B5">
      <w:pPr>
        <w:ind w:left="3360"/>
        <w:jc w:val="both"/>
        <w:rPr>
          <w:bCs/>
        </w:rPr>
      </w:pPr>
      <w:r w:rsidRPr="00761E89">
        <w:rPr>
          <w:bCs/>
        </w:rPr>
        <w:t>Ustanovuje sa, že po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ytovateľ zdravotnej starostlivosti je povinný dodržiavať predpisy Európ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ej únie. V nadväznosti na nové povinnosti, ktoré nám vyplývajú z prijatého nariadenia 883/2004 a jeho vykonávacieho nariadenia 987/2009, z ktorých vyplynula úprava § 10 zákona č. 580/2004 Z. z., je potrebné podrobnosti o povinnostiach zdravotnej poisťovne, po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ytovateľa zdravotnej starostlivosti a úradu upraviť vykonávacím predpisom.</w:t>
      </w:r>
    </w:p>
    <w:p w:rsidR="003A46B5" w:rsidP="003A46B5">
      <w:pPr>
        <w:ind w:left="3360"/>
        <w:jc w:val="both"/>
        <w:rPr>
          <w:bCs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3A46B5" w:rsidRPr="00761E89" w:rsidP="003A46B5">
      <w:pPr>
        <w:ind w:left="3360"/>
        <w:jc w:val="both"/>
        <w:rPr>
          <w:bCs/>
        </w:rPr>
      </w:pPr>
    </w:p>
    <w:p w:rsidR="003A46B5" w:rsidRPr="00761E89" w:rsidP="003A46B5">
      <w:pPr>
        <w:ind w:left="4245"/>
        <w:jc w:val="both"/>
        <w:rPr>
          <w:bCs/>
        </w:rPr>
      </w:pPr>
    </w:p>
    <w:p w:rsidR="003A46B5" w:rsidRPr="00761E89" w:rsidP="003A46B5">
      <w:pPr>
        <w:numPr>
          <w:ilvl w:val="0"/>
          <w:numId w:val="1"/>
        </w:numPr>
        <w:tabs>
          <w:tab w:val="left" w:pos="720"/>
        </w:tabs>
        <w:jc w:val="both"/>
        <w:rPr>
          <w:bCs/>
        </w:rPr>
      </w:pPr>
      <w:r>
        <w:rPr>
          <w:bCs/>
        </w:rPr>
        <w:t xml:space="preserve">  </w:t>
      </w:r>
      <w:r w:rsidRPr="00123241">
        <w:rPr>
          <w:b/>
          <w:bCs/>
        </w:rPr>
        <w:t xml:space="preserve">Čl. II </w:t>
      </w:r>
      <w:r w:rsidRPr="00761E89">
        <w:rPr>
          <w:bCs/>
        </w:rPr>
        <w:t xml:space="preserve"> sa dopĺňa bo</w:t>
      </w:r>
      <w:r>
        <w:rPr>
          <w:bCs/>
        </w:rPr>
        <w:t>d</w:t>
      </w:r>
      <w:r w:rsidRPr="00761E89">
        <w:rPr>
          <w:bCs/>
        </w:rPr>
        <w:t>om 27, ktorý znie:</w:t>
      </w:r>
    </w:p>
    <w:p w:rsidR="003A46B5" w:rsidRPr="00761E89" w:rsidP="003A46B5">
      <w:pPr>
        <w:jc w:val="both"/>
        <w:rPr>
          <w:bCs/>
        </w:rPr>
      </w:pPr>
      <w:r>
        <w:rPr>
          <w:bCs/>
        </w:rPr>
        <w:t xml:space="preserve">             </w:t>
      </w:r>
      <w:r w:rsidRPr="00761E89">
        <w:rPr>
          <w:bCs/>
        </w:rPr>
        <w:t xml:space="preserve">„27. Za § 34 sa vkladá nový § 35, ktorý znie: 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jc w:val="center"/>
        <w:rPr>
          <w:bCs/>
        </w:rPr>
      </w:pPr>
      <w:r w:rsidRPr="00761E89">
        <w:rPr>
          <w:bCs/>
        </w:rPr>
        <w:t>„§ 35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jc w:val="both"/>
        <w:rPr>
          <w:bCs/>
        </w:rPr>
      </w:pPr>
      <w:r w:rsidRPr="00761E89">
        <w:rPr>
          <w:bCs/>
        </w:rPr>
        <w:t>Osoba, ktorá bola do účinnosti tohto zákona dobrovoľne verejne zdravotne poistená, je povinná do 15 dní od účinnosti tohto zákona vrátiť preukaz poistenca a európ</w:t>
      </w:r>
      <w:smartTag w:uri="urn:schemas-microsoft-com:office:smarttags" w:element="PersonName">
        <w:r w:rsidRPr="00761E89">
          <w:rPr>
            <w:bCs/>
          </w:rPr>
          <w:t>sk</w:t>
        </w:r>
      </w:smartTag>
      <w:r w:rsidRPr="00761E89">
        <w:rPr>
          <w:bCs/>
        </w:rPr>
        <w:t>y preukaz, ak ho mala vydaný, zdravotnej poisťovni, ktorá bola jeho príslušnou zdravotnou poisťovňou.“.</w:t>
      </w:r>
    </w:p>
    <w:p w:rsidR="003A46B5" w:rsidRPr="00761E89" w:rsidP="003A46B5">
      <w:pPr>
        <w:jc w:val="both"/>
        <w:rPr>
          <w:bCs/>
        </w:rPr>
      </w:pPr>
    </w:p>
    <w:p w:rsidR="003A46B5" w:rsidRPr="00761E89" w:rsidP="003A46B5">
      <w:pPr>
        <w:ind w:left="3360"/>
        <w:jc w:val="both"/>
        <w:rPr>
          <w:bCs/>
        </w:rPr>
      </w:pPr>
      <w:r w:rsidRPr="00761E89">
        <w:rPr>
          <w:bCs/>
        </w:rPr>
        <w:t>Ustanovenie rieši lehotu, do ktorej sú poistenci, ktorí boli dobrovoľne verejne zdravotne poistení, povinní vrátiť preukazy.</w:t>
      </w:r>
    </w:p>
    <w:p w:rsidR="003A46B5" w:rsidRPr="00761E89" w:rsidP="003A46B5">
      <w:pPr>
        <w:ind w:left="3360"/>
        <w:jc w:val="both"/>
        <w:rPr>
          <w:bCs/>
        </w:rPr>
      </w:pPr>
    </w:p>
    <w:p w:rsidR="00B745B3" w:rsidP="00B745B3"/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Výbor NR SR pre zdravotníctvo</w:t>
      </w:r>
    </w:p>
    <w:p w:rsidR="003A46B5" w:rsidRPr="003A46B5" w:rsidP="003A46B5">
      <w:pPr>
        <w:ind w:left="3360"/>
        <w:jc w:val="both"/>
        <w:rPr>
          <w:b/>
        </w:rPr>
      </w:pPr>
    </w:p>
    <w:p w:rsidR="003A46B5" w:rsidRPr="003A46B5" w:rsidP="003A46B5">
      <w:pPr>
        <w:ind w:left="3360"/>
        <w:jc w:val="both"/>
        <w:rPr>
          <w:b/>
        </w:rPr>
      </w:pPr>
      <w:r w:rsidRPr="003A46B5">
        <w:rPr>
          <w:b/>
        </w:rPr>
        <w:t>gestor</w:t>
      </w:r>
      <w:smartTag w:uri="urn:schemas-microsoft-com:office:smarttags" w:element="PersonName">
        <w:r w:rsidRPr="003A46B5">
          <w:rPr>
            <w:b/>
          </w:rPr>
          <w:t>sk</w:t>
        </w:r>
      </w:smartTag>
      <w:r w:rsidRPr="003A46B5">
        <w:rPr>
          <w:b/>
        </w:rPr>
        <w:t>ý výbor odporúča</w:t>
      </w:r>
      <w:r w:rsidR="0046114D">
        <w:rPr>
          <w:b/>
        </w:rPr>
        <w:t xml:space="preserve">  s c h v á l i ť</w:t>
      </w:r>
    </w:p>
    <w:p w:rsidR="00B745B3" w:rsidP="00B745B3"/>
    <w:p w:rsidR="00B745B3" w:rsidP="00B745B3"/>
    <w:p w:rsidR="00B745B3" w:rsidP="00B745B3"/>
    <w:p w:rsidR="00B745B3" w:rsidP="00B745B3">
      <w:pPr>
        <w:jc w:val="center"/>
      </w:pPr>
      <w:r>
        <w:rPr>
          <w:b/>
        </w:rPr>
        <w:t>V.</w:t>
      </w:r>
    </w:p>
    <w:p w:rsidR="00B745B3" w:rsidP="00B745B3">
      <w:pPr>
        <w:jc w:val="both"/>
      </w:pPr>
    </w:p>
    <w:p w:rsidR="00B745B3" w:rsidP="00B745B3">
      <w:pPr>
        <w:jc w:val="both"/>
      </w:pPr>
    </w:p>
    <w:p w:rsidR="00B745B3" w:rsidP="00B745B3">
      <w:pPr>
        <w:jc w:val="both"/>
      </w:pPr>
    </w:p>
    <w:p w:rsidR="00B745B3" w:rsidRPr="006F6558" w:rsidP="00B745B3">
      <w:pPr>
        <w:pStyle w:val="BodyText"/>
      </w:pPr>
      <w:r>
        <w:tab/>
        <w:t>Gestor</w:t>
      </w:r>
      <w:smartTag w:uri="urn:schemas-microsoft-com:office:smarttags" w:element="PersonName">
        <w:r>
          <w:t>sk</w:t>
        </w:r>
      </w:smartTag>
      <w:r>
        <w:t>ý výbor na základe stanoví</w:t>
      </w:r>
      <w:smartTag w:uri="urn:schemas-microsoft-com:office:smarttags" w:element="PersonName">
        <w:r>
          <w:t>sk</w:t>
        </w:r>
      </w:smartTag>
      <w:r>
        <w:t xml:space="preserve"> výborov k </w:t>
      </w:r>
      <w:r w:rsidRPr="003E6690">
        <w:t>Vládn</w:t>
      </w:r>
      <w:r w:rsidR="006A311F">
        <w:t>emu</w:t>
      </w:r>
      <w:r w:rsidRPr="003E6690">
        <w:t xml:space="preserve"> návrh</w:t>
      </w:r>
      <w:r w:rsidR="006A311F">
        <w:t>u</w:t>
      </w:r>
      <w:r w:rsidRPr="003E6690">
        <w:t xml:space="preserve"> zákona, ktorým sa mení a dopĺňa zákon č. 581/2004 o zdravotných poisťovniach, dohľade nad zdravotnou starostlivosťou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a o zmene a doplnení zákona č. 580/2004 Z. z. o zdravotnom poistení a o zmene a doplnení zákona č. 95/2002 Z. z. o poisťovníctve a o zmene a doplnení niektorých zákonov v znení ne</w:t>
      </w:r>
      <w:smartTag w:uri="urn:schemas-microsoft-com:office:smarttags" w:element="PersonName">
        <w:r w:rsidRPr="003E6690">
          <w:t>sk</w:t>
        </w:r>
      </w:smartTag>
      <w:r w:rsidRPr="003E6690">
        <w:t>orších predpisov (tlač 1371)</w:t>
      </w:r>
      <w:r w:rsidRPr="00ED4EEF">
        <w:t xml:space="preserve">  </w:t>
      </w:r>
      <w:r>
        <w:t>odporúča     Národnej  rade  Sloven</w:t>
      </w:r>
      <w:smartTag w:uri="urn:schemas-microsoft-com:office:smarttags" w:element="PersonName">
        <w:r>
          <w:t>sk</w:t>
        </w:r>
      </w:smartTag>
      <w:r>
        <w:t xml:space="preserve">ej  republiky  zákon    </w:t>
      </w:r>
      <w:r>
        <w:rPr>
          <w:b/>
        </w:rPr>
        <w:t xml:space="preserve">s c h v á l i ť   s odporúčanými pozmeňujúcimi a doplňujúcimi návrhmi. </w:t>
      </w:r>
    </w:p>
    <w:p w:rsidR="00B745B3" w:rsidP="00B745B3">
      <w:pPr>
        <w:jc w:val="both"/>
        <w:rPr>
          <w:b/>
        </w:rPr>
      </w:pPr>
    </w:p>
    <w:p w:rsidR="00B745B3" w:rsidP="00B745B3">
      <w:pPr>
        <w:jc w:val="both"/>
      </w:pPr>
      <w:r>
        <w:rPr>
          <w:b/>
        </w:rPr>
        <w:t xml:space="preserve"> </w:t>
      </w:r>
    </w:p>
    <w:p w:rsidR="0046114D" w:rsidP="0046114D">
      <w:pPr>
        <w:ind w:firstLine="708"/>
        <w:jc w:val="both"/>
        <w:rPr>
          <w:b/>
        </w:rPr>
      </w:pPr>
      <w:r w:rsidR="00B745B3">
        <w:t>1. Súčasne gestor</w:t>
      </w:r>
      <w:smartTag w:uri="urn:schemas-microsoft-com:office:smarttags" w:element="PersonName">
        <w:r w:rsidR="00B745B3">
          <w:t>sk</w:t>
        </w:r>
      </w:smartTag>
      <w:r w:rsidR="00B745B3">
        <w:t xml:space="preserve">ý výbor odporučil hlasovať o bodoch </w:t>
      </w:r>
      <w:r w:rsidRPr="00F43A11" w:rsidR="00B745B3">
        <w:rPr>
          <w:b/>
        </w:rPr>
        <w:t xml:space="preserve">1 - </w:t>
      </w:r>
      <w:r w:rsidR="00B745B3">
        <w:rPr>
          <w:b/>
        </w:rPr>
        <w:t xml:space="preserve"> </w:t>
      </w:r>
      <w:r w:rsidR="003A46B5">
        <w:rPr>
          <w:b/>
        </w:rPr>
        <w:t>18</w:t>
      </w:r>
      <w:r w:rsidR="00B745B3">
        <w:rPr>
          <w:b/>
        </w:rPr>
        <w:t xml:space="preserve"> </w:t>
      </w:r>
      <w:r w:rsidR="00B745B3">
        <w:rPr>
          <w:bCs/>
        </w:rPr>
        <w:t xml:space="preserve">uvedených v IV. časti </w:t>
      </w:r>
      <w:r>
        <w:rPr>
          <w:bCs/>
        </w:rPr>
        <w:t xml:space="preserve"> </w:t>
      </w:r>
      <w:r w:rsidR="00B745B3">
        <w:rPr>
          <w:bCs/>
        </w:rPr>
        <w:t xml:space="preserve">tejto </w:t>
      </w:r>
      <w:r>
        <w:rPr>
          <w:bCs/>
        </w:rPr>
        <w:t xml:space="preserve"> </w:t>
      </w:r>
      <w:r w:rsidR="00B745B3">
        <w:rPr>
          <w:bCs/>
        </w:rPr>
        <w:t xml:space="preserve">spoločnej </w:t>
      </w:r>
      <w:r>
        <w:rPr>
          <w:bCs/>
        </w:rPr>
        <w:t xml:space="preserve">   </w:t>
      </w:r>
      <w:r w:rsidR="00B745B3">
        <w:rPr>
          <w:bCs/>
        </w:rPr>
        <w:t xml:space="preserve">správy </w:t>
      </w:r>
      <w:r>
        <w:rPr>
          <w:bCs/>
        </w:rPr>
        <w:t xml:space="preserve"> </w:t>
      </w:r>
      <w:r>
        <w:rPr>
          <w:b/>
          <w:bCs/>
        </w:rPr>
        <w:t>spoločne</w:t>
      </w:r>
      <w:r>
        <w:rPr>
          <w:bCs/>
        </w:rPr>
        <w:t xml:space="preserve">  s návrhom   gestor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 xml:space="preserve">ého   výboru   </w:t>
      </w:r>
      <w:r>
        <w:rPr>
          <w:b/>
        </w:rPr>
        <w:t>s c h v á l i ť.</w:t>
      </w:r>
    </w:p>
    <w:p w:rsidR="0046114D" w:rsidP="0046114D">
      <w:pPr>
        <w:jc w:val="both"/>
        <w:rPr>
          <w:bCs/>
        </w:rPr>
      </w:pPr>
    </w:p>
    <w:p w:rsidR="00B745B3" w:rsidP="00B745B3">
      <w:pPr>
        <w:jc w:val="both"/>
        <w:rPr>
          <w:bCs/>
        </w:rPr>
      </w:pPr>
    </w:p>
    <w:p w:rsidR="00B745B3" w:rsidP="00B745B3">
      <w:pPr>
        <w:jc w:val="both"/>
      </w:pPr>
      <w:r>
        <w:tab/>
        <w:t xml:space="preserve"> 2. Poveril spoločného  spravodajcu  výborov </w:t>
      </w:r>
      <w:r w:rsidR="00F9459F">
        <w:rPr>
          <w:b/>
        </w:rPr>
        <w:t>Já</w:t>
      </w:r>
      <w:r>
        <w:rPr>
          <w:b/>
        </w:rPr>
        <w:t xml:space="preserve">na </w:t>
      </w:r>
      <w:r w:rsidR="00F9459F">
        <w:rPr>
          <w:b/>
        </w:rPr>
        <w:t xml:space="preserve"> Z v o n á r a </w:t>
      </w:r>
      <w:r>
        <w:rPr>
          <w:b/>
        </w:rPr>
        <w:t xml:space="preserve"> </w:t>
      </w:r>
      <w:r>
        <w:t>predniesť v súlade s § 80  zákona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spoločnú správu výborov na schôdzi Národnej rady Sloven</w:t>
      </w:r>
      <w:smartTag w:uri="urn:schemas-microsoft-com:office:smarttags" w:element="PersonName">
        <w:r>
          <w:t>sk</w:t>
        </w:r>
      </w:smartTag>
      <w:r>
        <w:t xml:space="preserve">ej republiky a návrhy v zmysle § 83 ods. 4 a § 84 ods. 2 zákona č. 350/1996 Z. z.  </w:t>
      </w:r>
    </w:p>
    <w:p w:rsidR="00B745B3" w:rsidP="00B745B3">
      <w:pPr>
        <w:pStyle w:val="BodyText"/>
      </w:pPr>
    </w:p>
    <w:p w:rsidR="00B745B3" w:rsidP="00B745B3">
      <w:pPr>
        <w:pStyle w:val="BodyText"/>
      </w:pPr>
    </w:p>
    <w:p w:rsidR="00B745B3" w:rsidRPr="00A477E6" w:rsidP="00B745B3">
      <w:pPr>
        <w:pStyle w:val="BodyText"/>
        <w:rPr>
          <w:bCs/>
        </w:rPr>
      </w:pPr>
      <w:r>
        <w:tab/>
        <w:t>Predmetná spoločná správa výborov Národnej rady Sloven</w:t>
      </w:r>
      <w:smartTag w:uri="urn:schemas-microsoft-com:office:smarttags" w:element="PersonName">
        <w:r>
          <w:t>sk</w:t>
        </w:r>
      </w:smartTag>
      <w:r>
        <w:t xml:space="preserve">ej republiky o prerokovaní </w:t>
      </w:r>
      <w:r w:rsidRPr="003E6690" w:rsidR="00F9459F">
        <w:t>Vládn</w:t>
      </w:r>
      <w:r w:rsidR="006A311F">
        <w:t>eho</w:t>
      </w:r>
      <w:r w:rsidRPr="003E6690" w:rsidR="00F9459F">
        <w:t xml:space="preserve"> návrh</w:t>
      </w:r>
      <w:r w:rsidR="006A311F">
        <w:t>u</w:t>
      </w:r>
      <w:r w:rsidRPr="003E6690" w:rsidR="00F9459F">
        <w:t xml:space="preserve"> zákona, ktorým sa mení a dopĺňa zákon č. 581/2004 o zdravotných poisťovniach, dohľade nad zdravotnou starostlivosťou a o zmene a doplnení niektorých zákonov v znení ne</w:t>
      </w:r>
      <w:smartTag w:uri="urn:schemas-microsoft-com:office:smarttags" w:element="PersonName">
        <w:r w:rsidRPr="003E6690" w:rsidR="00F9459F">
          <w:t>sk</w:t>
        </w:r>
      </w:smartTag>
      <w:r w:rsidRPr="003E6690" w:rsidR="00F9459F">
        <w:t>orších predpisov a o zmene a doplnení zákona č. 580/2004 Z. z. o zdravotnom poistení a o zmene a doplnení zákona č. 95/2002 Z. z. o poisťovníctve a o zmene a doplnení niektorých zákonov v znení ne</w:t>
      </w:r>
      <w:smartTag w:uri="urn:schemas-microsoft-com:office:smarttags" w:element="PersonName">
        <w:r w:rsidRPr="003E6690" w:rsidR="00F9459F">
          <w:t>sk</w:t>
        </w:r>
      </w:smartTag>
      <w:r w:rsidRPr="003E6690" w:rsidR="00F9459F">
        <w:t>orších predpisov (tlač 1371)</w:t>
      </w:r>
      <w:r w:rsidR="00F9459F">
        <w:t xml:space="preserve"> </w:t>
      </w:r>
      <w:r>
        <w:t>bola schválená uznesením Výboru Národnej rady Sloven</w:t>
      </w:r>
      <w:smartTag w:uri="urn:schemas-microsoft-com:office:smarttags" w:element="PersonName">
        <w:r>
          <w:t>sk</w:t>
        </w:r>
      </w:smartTag>
      <w:r>
        <w:t>ej republiky pre zdravotníctvo (gestor</w:t>
      </w:r>
      <w:smartTag w:uri="urn:schemas-microsoft-com:office:smarttags" w:element="PersonName">
        <w:r>
          <w:t>sk</w:t>
        </w:r>
      </w:smartTag>
      <w:r>
        <w:t>ý výbor) č.</w:t>
      </w:r>
      <w:r w:rsidR="00736126">
        <w:t xml:space="preserve"> 209</w:t>
      </w:r>
      <w:r>
        <w:t xml:space="preserve">  z 2.  marca   2010.</w:t>
      </w:r>
    </w:p>
    <w:p w:rsidR="00B745B3" w:rsidP="00B745B3">
      <w:pPr>
        <w:ind w:right="-1"/>
      </w:pPr>
    </w:p>
    <w:p w:rsidR="00B745B3" w:rsidP="00B745B3">
      <w:pPr>
        <w:ind w:right="-1"/>
      </w:pPr>
    </w:p>
    <w:p w:rsidR="00B745B3" w:rsidP="00B745B3">
      <w:pPr>
        <w:ind w:right="-1"/>
      </w:pPr>
    </w:p>
    <w:p w:rsidR="00B745B3" w:rsidP="00B745B3">
      <w:pPr>
        <w:ind w:right="-1"/>
      </w:pPr>
    </w:p>
    <w:p w:rsidR="00B745B3" w:rsidP="00B745B3">
      <w:pPr>
        <w:ind w:right="-1"/>
        <w:jc w:val="center"/>
      </w:pPr>
      <w:r>
        <w:t>Bratislava,   2. marca  2010</w:t>
      </w:r>
    </w:p>
    <w:p w:rsidR="00B745B3" w:rsidP="00B745B3">
      <w:pPr>
        <w:ind w:right="-1"/>
        <w:jc w:val="center"/>
      </w:pPr>
    </w:p>
    <w:p w:rsidR="00B745B3" w:rsidP="00B745B3">
      <w:pPr>
        <w:ind w:right="-1"/>
      </w:pPr>
    </w:p>
    <w:p w:rsidR="00B745B3" w:rsidP="00B745B3">
      <w:pPr>
        <w:ind w:right="-1"/>
      </w:pPr>
    </w:p>
    <w:p w:rsidR="00B745B3" w:rsidP="00B745B3">
      <w:pPr>
        <w:ind w:right="-1"/>
      </w:pPr>
    </w:p>
    <w:p w:rsidR="00B745B3" w:rsidP="00B745B3">
      <w:pPr>
        <w:ind w:right="-1"/>
      </w:pPr>
    </w:p>
    <w:p w:rsidR="00B745B3" w:rsidP="00B745B3">
      <w:pPr>
        <w:ind w:right="-1"/>
      </w:pPr>
    </w:p>
    <w:p w:rsidR="00B745B3" w:rsidP="00B745B3">
      <w:pPr>
        <w:ind w:right="-1"/>
      </w:pPr>
    </w:p>
    <w:p w:rsidR="00B745B3" w:rsidP="00B745B3">
      <w:pPr>
        <w:ind w:right="-1"/>
      </w:pPr>
    </w:p>
    <w:p w:rsidR="00B745B3" w:rsidP="00B745B3">
      <w:pPr>
        <w:ind w:right="-1"/>
      </w:pPr>
    </w:p>
    <w:p w:rsidR="00B745B3" w:rsidP="00B745B3">
      <w:pPr>
        <w:ind w:right="-1"/>
      </w:pPr>
    </w:p>
    <w:p w:rsidR="00B745B3" w:rsidRPr="00767CAB" w:rsidP="00B745B3">
      <w:pPr>
        <w:ind w:right="-1"/>
        <w:jc w:val="center"/>
        <w:rPr>
          <w:b/>
        </w:rPr>
      </w:pPr>
      <w:r>
        <w:rPr>
          <w:b/>
        </w:rPr>
        <w:t>Viliam   N o v o t n ý</w:t>
      </w:r>
    </w:p>
    <w:p w:rsidR="00B745B3" w:rsidP="00B745B3">
      <w:pPr>
        <w:ind w:right="-1"/>
        <w:jc w:val="center"/>
      </w:pPr>
      <w:r>
        <w:t>predseda</w:t>
      </w:r>
    </w:p>
    <w:p w:rsidR="00B745B3" w:rsidP="00B745B3">
      <w:pPr>
        <w:ind w:right="-1"/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B745B3" w:rsidP="00B745B3">
      <w:pPr>
        <w:jc w:val="center"/>
      </w:pPr>
      <w:r>
        <w:t>pre  zdravotníctvo</w:t>
      </w:r>
    </w:p>
    <w:p w:rsidR="00B745B3" w:rsidP="00B745B3"/>
    <w:p w:rsidR="00B745B3" w:rsidP="00B745B3"/>
    <w:p w:rsidR="00867605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B5" w:rsidP="005871EF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46B5" w:rsidP="003A46B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B5" w:rsidP="005871EF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114D">
      <w:rPr>
        <w:rStyle w:val="PageNumber"/>
        <w:noProof/>
      </w:rPr>
      <w:t>10</w:t>
    </w:r>
    <w:r>
      <w:rPr>
        <w:rStyle w:val="PageNumber"/>
      </w:rPr>
      <w:fldChar w:fldCharType="end"/>
    </w:r>
  </w:p>
  <w:p w:rsidR="003A46B5" w:rsidP="003A46B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D7149"/>
    <w:multiLevelType w:val="hybridMultilevel"/>
    <w:tmpl w:val="765C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34368"/>
    <w:multiLevelType w:val="hybridMultilevel"/>
    <w:tmpl w:val="B5D670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2CF0"/>
    <w:rsid w:val="001126A3"/>
    <w:rsid w:val="00123241"/>
    <w:rsid w:val="003A46B5"/>
    <w:rsid w:val="003E6690"/>
    <w:rsid w:val="0046114D"/>
    <w:rsid w:val="00487D85"/>
    <w:rsid w:val="005871EF"/>
    <w:rsid w:val="005C5D53"/>
    <w:rsid w:val="00635831"/>
    <w:rsid w:val="006A311F"/>
    <w:rsid w:val="006F6558"/>
    <w:rsid w:val="00735382"/>
    <w:rsid w:val="00736126"/>
    <w:rsid w:val="00761E89"/>
    <w:rsid w:val="00767CAB"/>
    <w:rsid w:val="007C510F"/>
    <w:rsid w:val="00867605"/>
    <w:rsid w:val="009F339C"/>
    <w:rsid w:val="00A477E6"/>
    <w:rsid w:val="00B745B3"/>
    <w:rsid w:val="00C003A5"/>
    <w:rsid w:val="00C06848"/>
    <w:rsid w:val="00D45823"/>
    <w:rsid w:val="00ED4EEF"/>
    <w:rsid w:val="00EF1579"/>
    <w:rsid w:val="00F43A11"/>
    <w:rsid w:val="00F9459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5B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"/>
    <w:semiHidden/>
  </w:style>
  <w:style w:type="paragraph" w:styleId="BodyText">
    <w:name w:val="Body Text"/>
    <w:basedOn w:val="Normal"/>
    <w:rsid w:val="00B745B3"/>
    <w:pPr>
      <w:jc w:val="both"/>
    </w:pPr>
  </w:style>
  <w:style w:type="paragraph" w:customStyle="1" w:styleId="Char">
    <w:name w:val="Char"/>
    <w:basedOn w:val="Normal"/>
    <w:link w:val="DefaultParagraphFont"/>
    <w:rsid w:val="00B745B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er">
    <w:name w:val="footer"/>
    <w:basedOn w:val="Normal"/>
    <w:rsid w:val="003A46B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A46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2554</Words>
  <Characters>14561</Characters>
  <Application>Microsoft Office Word</Application>
  <DocSecurity>0</DocSecurity>
  <Lines>0</Lines>
  <Paragraphs>0</Paragraphs>
  <ScaleCrop>false</ScaleCrop>
  <Company>Kancelaria NR SR</Company>
  <LinksUpToDate>false</LinksUpToDate>
  <CharactersWithSpaces>17081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Kovalovská Dana</dc:creator>
  <cp:lastModifiedBy>Kovalovská Dana</cp:lastModifiedBy>
  <cp:revision>7</cp:revision>
  <cp:lastPrinted>2010-03-02T12:34:00Z</cp:lastPrinted>
  <dcterms:created xsi:type="dcterms:W3CDTF">2010-02-23T12:16:00Z</dcterms:created>
  <dcterms:modified xsi:type="dcterms:W3CDTF">2010-03-02T12:34:00Z</dcterms:modified>
</cp:coreProperties>
</file>