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90E9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F756EC" w:rsidP="00F756EC">
      <w:pPr>
        <w:jc w:val="center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432</w:t>
      </w:r>
    </w:p>
    <w:p w:rsidR="00DF5A7D" w:rsidRPr="00797B1C" w:rsidP="00F756EC">
      <w:pPr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374D89">
        <w:rPr>
          <w:rFonts w:ascii="Times New Roman" w:hAnsi="Times New Roman" w:cs="Times New Roman"/>
        </w:rPr>
        <w:t>53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374D89">
        <w:rPr>
          <w:rFonts w:ascii="Times New Roman" w:hAnsi="Times New Roman" w:cs="Times New Roman"/>
        </w:rPr>
        <w:t>Vladimírovi Buzalkovi, predsedovi dozornej rady Slovenský vodohospodársky podnik, š.p. Banská Štiavnica</w:t>
      </w:r>
      <w:r w:rsidR="00290E95">
        <w:rPr>
          <w:rFonts w:ascii="Times New Roman" w:hAnsi="Times New Roman" w:cs="Times New Roman"/>
        </w:rPr>
        <w:t xml:space="preserve">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</w:t>
      </w:r>
      <w:r w:rsidRPr="00447232">
        <w:rPr>
          <w:rFonts w:ascii="Times New Roman" w:hAnsi="Times New Roman" w:cs="Times New Roman"/>
          <w:b/>
          <w:bCs/>
        </w:rPr>
        <w:t xml:space="preserve">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374D89">
        <w:rPr>
          <w:rFonts w:cs="Times New Roman"/>
          <w:b w:val="0"/>
        </w:rPr>
        <w:t>12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374D89">
        <w:rPr>
          <w:rFonts w:cs="Times New Roman"/>
          <w:b w:val="0"/>
        </w:rPr>
        <w:t>16.5.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374D89">
        <w:rPr>
          <w:rFonts w:ascii="Times New Roman" w:hAnsi="Times New Roman" w:cs="Times New Roman"/>
        </w:rPr>
        <w:t>Vladimír Buzalka, predseda dozornej</w:t>
      </w:r>
      <w:r w:rsidR="00374D89">
        <w:rPr>
          <w:rFonts w:ascii="Times New Roman" w:hAnsi="Times New Roman" w:cs="Times New Roman"/>
        </w:rPr>
        <w:t xml:space="preserve"> rady Slovenský vodohospodársky podnik, š.p. Banská Štiavnica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ému funkcion</w:t>
      </w:r>
      <w:r w:rsidR="00966C7C">
        <w:rPr>
          <w:rFonts w:ascii="Times New Roman" w:hAnsi="Times New Roman" w:cs="Times New Roman"/>
        </w:rPr>
        <w:t xml:space="preserve">árovi </w:t>
      </w:r>
      <w:r w:rsidR="00374D89">
        <w:rPr>
          <w:rFonts w:ascii="Times New Roman" w:hAnsi="Times New Roman" w:cs="Times New Roman"/>
        </w:rPr>
        <w:t>Vladimírovi Buzalkovi, predsedovi dozornej rady Slovenský vodohospodársky podnik, š.p. Banská Štiavnica</w:t>
      </w:r>
      <w:r w:rsidR="00DD2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374D89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74347"/>
    <w:rsid w:val="00797B1C"/>
    <w:rsid w:val="007E2F84"/>
    <w:rsid w:val="00821346"/>
    <w:rsid w:val="0086389C"/>
    <w:rsid w:val="009009EC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D29F3"/>
    <w:rsid w:val="00DF5A7D"/>
    <w:rsid w:val="00E07155"/>
    <w:rsid w:val="00EF7C20"/>
    <w:rsid w:val="00F756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262</TotalTime>
  <Pages>1</Pages>
  <Words>438</Words>
  <Characters>2503</Characters>
  <Application>Microsoft Office Word</Application>
  <DocSecurity>0</DocSecurity>
  <Lines>0</Lines>
  <Paragraphs>0</Paragraphs>
  <ScaleCrop>false</ScaleCrop>
  <Company>Kancelaria NR SR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99</cp:revision>
  <cp:lastPrinted>2007-09-19T14:46:00Z</cp:lastPrinted>
  <dcterms:created xsi:type="dcterms:W3CDTF">2005-12-12T07:02:00Z</dcterms:created>
  <dcterms:modified xsi:type="dcterms:W3CDTF">2009-10-20T10:01:00Z</dcterms:modified>
</cp:coreProperties>
</file>