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60A0" w:rsidP="00E760A0">
      <w:pPr>
        <w:tabs>
          <w:tab w:val="left" w:pos="54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E760A0" w:rsidP="00E760A0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24. schôdza výboru</w:t>
      </w:r>
    </w:p>
    <w:p w:rsidR="00E760A0" w:rsidP="00E760A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94</w:t>
      </w:r>
    </w:p>
    <w:p w:rsidR="00E760A0" w:rsidP="00E760A0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E760A0" w:rsidP="00E760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760A0" w:rsidP="00E760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760A0" w:rsidP="00E760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11. októbra 2007</w:t>
      </w:r>
    </w:p>
    <w:p w:rsidR="00E760A0" w:rsidP="00E760A0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760A0" w:rsidP="00E760A0">
      <w:pPr>
        <w:pStyle w:val="BodyText"/>
        <w:rPr>
          <w:rFonts w:ascii="Times New Roman" w:hAnsi="Times New Roman" w:cs="Times New Roman"/>
        </w:rPr>
      </w:pPr>
    </w:p>
    <w:p w:rsidR="00E760A0" w:rsidRPr="00215029" w:rsidP="00E760A0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 určení spravodajcu gestorského výboru pre prvé čítanie k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480/2002 Z. z. o azyle a o zmene a doplnení niektorých zákonov v znení neskorších predpisov a o zmene a doplnení niektorých zákonov </w:t>
      </w:r>
      <w:r w:rsidRPr="00215029">
        <w:rPr>
          <w:rFonts w:ascii="Times New Roman" w:hAnsi="Times New Roman" w:cs="Times New Roman"/>
          <w:b/>
          <w:bCs/>
        </w:rPr>
        <w:t>(tlač 408) – prvé čítanie</w:t>
      </w:r>
    </w:p>
    <w:p w:rsidR="00E760A0" w:rsidP="00E760A0">
      <w:pPr>
        <w:pStyle w:val="BodyText"/>
        <w:ind w:left="360"/>
        <w:rPr>
          <w:rFonts w:ascii="Times New Roman" w:hAnsi="Times New Roman" w:cs="Times New Roman"/>
          <w:bCs/>
        </w:rPr>
      </w:pPr>
    </w:p>
    <w:p w:rsidR="00E760A0" w:rsidP="00E760A0">
      <w:pPr>
        <w:jc w:val="both"/>
        <w:rPr>
          <w:rFonts w:ascii="Times New Roman" w:hAnsi="Times New Roman" w:cs="Times New Roman"/>
        </w:rPr>
      </w:pPr>
    </w:p>
    <w:p w:rsidR="00E760A0" w:rsidP="00E760A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E760A0" w:rsidP="00E760A0">
      <w:pPr>
        <w:ind w:firstLine="705"/>
        <w:jc w:val="both"/>
        <w:rPr>
          <w:rFonts w:ascii="Times New Roman" w:hAnsi="Times New Roman" w:cs="Times New Roman"/>
        </w:rPr>
      </w:pPr>
    </w:p>
    <w:p w:rsidR="00E760A0" w:rsidP="00E760A0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konštatuje,</w:t>
      </w:r>
    </w:p>
    <w:p w:rsidR="00E760A0" w:rsidP="00E760A0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E760A0" w:rsidRPr="00E760A0" w:rsidP="00E760A0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>vládneho návrhu zákona, ktorým sa mení a dopĺňa zákon č. 480/2002 Z. z. o azyle a o zmene a doplnení niektorých zákonov v znení neskorších predpisov a o zmene a doplnen</w:t>
      </w:r>
      <w:r>
        <w:rPr>
          <w:rFonts w:ascii="Times New Roman" w:hAnsi="Times New Roman" w:cs="Times New Roman"/>
          <w:bCs/>
        </w:rPr>
        <w:t xml:space="preserve">í niektorých zákonov </w:t>
      </w:r>
      <w:r w:rsidRPr="00215029">
        <w:rPr>
          <w:rFonts w:ascii="Times New Roman" w:hAnsi="Times New Roman" w:cs="Times New Roman"/>
          <w:b/>
          <w:bCs/>
        </w:rPr>
        <w:t>(tlač 408)</w:t>
      </w:r>
      <w:r w:rsidR="00702C2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r</w:t>
      </w:r>
      <w:r>
        <w:rPr>
          <w:rFonts w:ascii="Times New Roman" w:hAnsi="Times New Roman" w:cs="Times New Roman"/>
        </w:rPr>
        <w:t>ozhodnutím číslo 415 z 27. septembra</w:t>
      </w:r>
      <w:r w:rsidRPr="007B27C2">
        <w:rPr>
          <w:rFonts w:ascii="Times New Roman" w:hAnsi="Times New Roman" w:cs="Times New Roman"/>
        </w:rPr>
        <w:t xml:space="preserve"> 2007</w:t>
      </w:r>
      <w:r w:rsidRPr="00532328">
        <w:rPr>
          <w:rFonts w:ascii="Times New Roman" w:hAnsi="Times New Roman" w:cs="Times New Roman"/>
          <w:color w:val="FF0000"/>
        </w:rPr>
        <w:t xml:space="preserve"> </w:t>
      </w:r>
      <w:r w:rsidRPr="00B0657D">
        <w:rPr>
          <w:rFonts w:ascii="Times New Roman" w:hAnsi="Times New Roman" w:cs="Times New Roman"/>
        </w:rPr>
        <w:t>za gestorský výbor;</w:t>
      </w:r>
    </w:p>
    <w:p w:rsidR="00E760A0" w:rsidP="00E760A0">
      <w:pPr>
        <w:ind w:firstLine="705"/>
        <w:jc w:val="both"/>
        <w:rPr>
          <w:rFonts w:ascii="Times New Roman" w:hAnsi="Times New Roman" w:cs="Times New Roman"/>
        </w:rPr>
      </w:pPr>
    </w:p>
    <w:p w:rsidR="00E760A0" w:rsidP="00E760A0">
      <w:pPr>
        <w:ind w:firstLine="705"/>
        <w:jc w:val="both"/>
        <w:rPr>
          <w:rFonts w:ascii="Times New Roman" w:hAnsi="Times New Roman" w:cs="Times New Roman"/>
        </w:rPr>
      </w:pPr>
    </w:p>
    <w:p w:rsidR="00E760A0" w:rsidP="00E760A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E760A0" w:rsidP="00E760A0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E760A0" w:rsidP="00E760A0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Jána RICHTERA </w:t>
      </w:r>
      <w:r>
        <w:rPr>
          <w:rFonts w:ascii="Times New Roman" w:hAnsi="Times New Roman" w:cs="Times New Roman"/>
        </w:rPr>
        <w:t>za spravodajcu výboru k predmetnému návrhu zákona v prvom čítaní;</w:t>
      </w:r>
    </w:p>
    <w:p w:rsidR="00E760A0" w:rsidP="00E760A0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E760A0" w:rsidP="00E760A0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E760A0" w:rsidP="00E760A0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E760A0" w:rsidP="00E760A0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E760A0" w:rsidP="00E760A0">
      <w:pPr>
        <w:jc w:val="both"/>
        <w:rPr>
          <w:rFonts w:ascii="Times New Roman" w:hAnsi="Times New Roman" w:cs="Times New Roman"/>
        </w:rPr>
      </w:pPr>
    </w:p>
    <w:p w:rsidR="00E760A0" w:rsidP="00E760A0">
      <w:pPr>
        <w:jc w:val="both"/>
        <w:rPr>
          <w:rFonts w:ascii="Times New Roman" w:hAnsi="Times New Roman" w:cs="Times New Roman"/>
        </w:rPr>
      </w:pPr>
    </w:p>
    <w:p w:rsidR="00E760A0" w:rsidP="00E760A0">
      <w:pPr>
        <w:jc w:val="both"/>
        <w:rPr>
          <w:rFonts w:ascii="Times New Roman" w:hAnsi="Times New Roman" w:cs="Times New Roman"/>
        </w:rPr>
      </w:pPr>
    </w:p>
    <w:p w:rsidR="00E760A0" w:rsidP="00E760A0">
      <w:pPr>
        <w:jc w:val="both"/>
        <w:rPr>
          <w:rFonts w:ascii="Times New Roman" w:hAnsi="Times New Roman" w:cs="Times New Roman"/>
        </w:rPr>
      </w:pPr>
    </w:p>
    <w:p w:rsidR="00E760A0" w:rsidP="00E760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>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   predseda výboru</w:t>
      </w:r>
    </w:p>
    <w:p w:rsidR="00E760A0" w:rsidP="00E760A0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E760A0" w:rsidP="00E760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E760A0" w:rsidP="00E760A0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7AC0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5029"/>
    <w:rsid w:val="00532328"/>
    <w:rsid w:val="00702C2F"/>
    <w:rsid w:val="007B27C2"/>
    <w:rsid w:val="00B0657D"/>
    <w:rsid w:val="00B868BA"/>
    <w:rsid w:val="00E760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0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760A0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E760A0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E760A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252</Words>
  <Characters>1443</Characters>
  <Application>Microsoft Office Word</Application>
  <DocSecurity>0</DocSecurity>
  <Lines>0</Lines>
  <Paragraphs>0</Paragraphs>
  <ScaleCrop>false</ScaleCrop>
  <Company>Kancelaria NR SR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azyle (tlač 408)</dc:title>
  <dc:subject>1. čítanie - R. RICHTER</dc:subject>
  <dc:creator>mazuvlad</dc:creator>
  <cp:lastModifiedBy>mazuvlad</cp:lastModifiedBy>
  <cp:revision>2</cp:revision>
  <dcterms:created xsi:type="dcterms:W3CDTF">2007-09-28T07:36:00Z</dcterms:created>
  <dcterms:modified xsi:type="dcterms:W3CDTF">2007-09-28T07:46:00Z</dcterms:modified>
</cp:coreProperties>
</file>