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F1CA8" w:rsidRPr="005F1CA8" w:rsidP="005F1CA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F1CA8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Výbor</w:t>
      </w:r>
    </w:p>
    <w:p w:rsidR="005F1CA8" w:rsidRPr="005F1CA8" w:rsidP="005F1CA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F1CA8">
        <w:rPr>
          <w:rFonts w:ascii="Times New Roman" w:hAnsi="Times New Roman" w:cs="Times New Roman"/>
          <w:b/>
          <w:bCs/>
          <w:sz w:val="24"/>
          <w:szCs w:val="24"/>
        </w:rPr>
        <w:t xml:space="preserve">  Národnej rady Slovenskej republiky</w:t>
      </w:r>
    </w:p>
    <w:p w:rsidR="005F1CA8" w:rsidRPr="005F1CA8" w:rsidP="005F1CA8">
      <w:pPr>
        <w:rPr>
          <w:rFonts w:ascii="Times New Roman" w:hAnsi="Times New Roman" w:cs="Times New Roman"/>
          <w:sz w:val="24"/>
          <w:szCs w:val="24"/>
        </w:rPr>
      </w:pPr>
      <w:r w:rsidRPr="005F1CA8">
        <w:rPr>
          <w:rFonts w:ascii="Times New Roman" w:hAnsi="Times New Roman" w:cs="Times New Roman"/>
          <w:b/>
          <w:bCs/>
          <w:sz w:val="24"/>
          <w:szCs w:val="24"/>
        </w:rPr>
        <w:t xml:space="preserve">pre verejnú správu a regionálny rozvoj </w:t>
      </w:r>
    </w:p>
    <w:p w:rsidR="005F1CA8" w:rsidRPr="005F1CA8" w:rsidP="005F1CA8">
      <w:pPr>
        <w:rPr>
          <w:rFonts w:ascii="Times New Roman" w:hAnsi="Times New Roman" w:cs="Times New Roman"/>
          <w:sz w:val="24"/>
          <w:szCs w:val="24"/>
        </w:rPr>
      </w:pPr>
    </w:p>
    <w:p w:rsidR="005F1CA8" w:rsidRPr="005F1CA8" w:rsidP="005F1CA8">
      <w:pPr>
        <w:rPr>
          <w:rFonts w:ascii="Times New Roman" w:hAnsi="Times New Roman" w:cs="Times New Roman"/>
          <w:sz w:val="24"/>
          <w:szCs w:val="24"/>
        </w:rPr>
      </w:pPr>
      <w:r w:rsidRPr="005F1CA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23. schôdza výboru                                                                                                   </w:t>
      </w:r>
    </w:p>
    <w:p w:rsidR="005F1CA8" w:rsidRPr="005F1CA8" w:rsidP="005F1CA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F1CA8" w:rsidRPr="005F1CA8" w:rsidP="005F1CA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F1CA8" w:rsidRPr="005F1CA8" w:rsidP="005F1CA8">
      <w:pPr>
        <w:jc w:val="center"/>
        <w:rPr>
          <w:rFonts w:ascii="Times New Roman" w:hAnsi="Times New Roman" w:cs="Times New Roman"/>
          <w:sz w:val="24"/>
          <w:szCs w:val="24"/>
        </w:rPr>
      </w:pPr>
      <w:r w:rsidRPr="005F1CA8">
        <w:rPr>
          <w:rFonts w:ascii="Times New Roman" w:hAnsi="Times New Roman" w:cs="Times New Roman"/>
          <w:sz w:val="24"/>
          <w:szCs w:val="24"/>
        </w:rPr>
        <w:t>115</w:t>
      </w:r>
    </w:p>
    <w:p w:rsidR="005F1CA8" w:rsidRPr="005F1CA8" w:rsidP="005F1CA8">
      <w:pPr>
        <w:pStyle w:val="Heading2"/>
        <w:rPr>
          <w:rFonts w:ascii="Times New Roman" w:hAnsi="Times New Roman" w:cs="Times New Roman"/>
          <w:sz w:val="24"/>
          <w:szCs w:val="24"/>
        </w:rPr>
      </w:pPr>
      <w:r w:rsidRPr="005F1CA8">
        <w:rPr>
          <w:rFonts w:ascii="Times New Roman" w:hAnsi="Times New Roman" w:cs="Times New Roman"/>
          <w:sz w:val="24"/>
          <w:szCs w:val="24"/>
        </w:rPr>
        <w:t>U z n e s e n i e</w:t>
      </w:r>
    </w:p>
    <w:p w:rsidR="005F1CA8" w:rsidRPr="005F1CA8" w:rsidP="005F1CA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F1CA8">
        <w:rPr>
          <w:rFonts w:ascii="Times New Roman" w:hAnsi="Times New Roman" w:cs="Times New Roman"/>
          <w:b/>
          <w:bCs/>
          <w:sz w:val="24"/>
          <w:szCs w:val="24"/>
        </w:rPr>
        <w:t>Výboru Národnej rady Slovenskej republiky</w:t>
      </w:r>
    </w:p>
    <w:p w:rsidR="005F1CA8" w:rsidRPr="005F1CA8" w:rsidP="005F1CA8">
      <w:pPr>
        <w:jc w:val="center"/>
        <w:rPr>
          <w:rFonts w:ascii="Times New Roman" w:hAnsi="Times New Roman" w:cs="Times New Roman"/>
          <w:sz w:val="24"/>
          <w:szCs w:val="24"/>
        </w:rPr>
      </w:pPr>
      <w:r w:rsidRPr="005F1CA8">
        <w:rPr>
          <w:rFonts w:ascii="Times New Roman" w:hAnsi="Times New Roman" w:cs="Times New Roman"/>
          <w:b/>
          <w:bCs/>
          <w:sz w:val="24"/>
          <w:szCs w:val="24"/>
        </w:rPr>
        <w:t>pre verejnú správu a regionálny rozvoj</w:t>
      </w:r>
    </w:p>
    <w:p w:rsidR="005F1CA8" w:rsidRPr="005F1CA8" w:rsidP="005F1CA8">
      <w:pPr>
        <w:jc w:val="center"/>
        <w:rPr>
          <w:rFonts w:ascii="Times New Roman" w:hAnsi="Times New Roman" w:cs="Times New Roman"/>
          <w:sz w:val="24"/>
          <w:szCs w:val="24"/>
        </w:rPr>
      </w:pPr>
      <w:r w:rsidRPr="005F1CA8">
        <w:rPr>
          <w:rFonts w:ascii="Times New Roman" w:hAnsi="Times New Roman" w:cs="Times New Roman"/>
          <w:sz w:val="24"/>
          <w:szCs w:val="24"/>
        </w:rPr>
        <w:t>z 2. októbra 2007</w:t>
      </w:r>
    </w:p>
    <w:p w:rsidR="005F1CA8" w:rsidRPr="005F1CA8" w:rsidP="005F1CA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F1CA8" w:rsidRPr="005F1CA8" w:rsidP="005F1CA8">
      <w:pPr>
        <w:jc w:val="both"/>
        <w:rPr>
          <w:rFonts w:ascii="Times New Roman" w:hAnsi="Times New Roman" w:cs="Times New Roman"/>
          <w:sz w:val="24"/>
          <w:szCs w:val="24"/>
        </w:rPr>
      </w:pPr>
      <w:r w:rsidRPr="005F1CA8">
        <w:rPr>
          <w:rFonts w:ascii="Times New Roman" w:hAnsi="Times New Roman" w:cs="Times New Roman"/>
          <w:sz w:val="24"/>
          <w:szCs w:val="24"/>
        </w:rPr>
        <w:t>k vládnemu návrhu</w:t>
      </w:r>
      <w:r w:rsidRPr="005F1CA8">
        <w:rPr>
          <w:rFonts w:ascii="Times New Roman" w:hAnsi="Times New Roman" w:cs="Times New Roman"/>
          <w:sz w:val="24"/>
          <w:szCs w:val="24"/>
        </w:rPr>
        <w:t xml:space="preserve"> zákona o investičnej pomoci a o zmene a doplnení niektorých zákonov (tlač 367)</w:t>
      </w:r>
    </w:p>
    <w:p w:rsidR="005F1CA8" w:rsidRPr="005F1CA8" w:rsidP="005F1CA8">
      <w:pPr>
        <w:pStyle w:val="BodyText2"/>
        <w:rPr>
          <w:rFonts w:ascii="Times New Roman" w:hAnsi="Times New Roman" w:cs="Times New Roman"/>
          <w:sz w:val="24"/>
          <w:szCs w:val="24"/>
        </w:rPr>
      </w:pPr>
    </w:p>
    <w:p w:rsidR="005F1CA8" w:rsidRPr="005F1CA8" w:rsidP="005F1CA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F1CA8">
        <w:rPr>
          <w:rFonts w:ascii="Times New Roman" w:hAnsi="Times New Roman" w:cs="Times New Roman"/>
          <w:b/>
          <w:bCs/>
          <w:sz w:val="24"/>
          <w:szCs w:val="24"/>
        </w:rPr>
        <w:t xml:space="preserve">Výbor Národnej rady Slovenskej republiky pre verejnú správu a regionálny rozvoj </w:t>
      </w:r>
    </w:p>
    <w:p w:rsidR="005F1CA8" w:rsidRPr="005F1CA8" w:rsidP="005F1CA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F1CA8">
        <w:rPr>
          <w:rFonts w:ascii="Times New Roman" w:hAnsi="Times New Roman" w:cs="Times New Roman"/>
          <w:b/>
          <w:bCs/>
          <w:sz w:val="24"/>
          <w:szCs w:val="24"/>
        </w:rPr>
        <w:t>prerokoval</w:t>
      </w:r>
    </w:p>
    <w:p w:rsidR="005F1CA8" w:rsidRPr="005F1CA8" w:rsidP="005F1CA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F1CA8" w:rsidRPr="005F1CA8" w:rsidP="005F1CA8">
      <w:pPr>
        <w:jc w:val="both"/>
        <w:rPr>
          <w:rFonts w:ascii="Times New Roman" w:hAnsi="Times New Roman" w:cs="Times New Roman"/>
          <w:sz w:val="24"/>
          <w:szCs w:val="24"/>
        </w:rPr>
      </w:pPr>
      <w:r w:rsidRPr="005F1CA8">
        <w:rPr>
          <w:rFonts w:ascii="Times New Roman" w:hAnsi="Times New Roman" w:cs="Times New Roman"/>
          <w:sz w:val="24"/>
          <w:szCs w:val="24"/>
        </w:rPr>
        <w:t>vládny návrh zákona o investičnej pomoci a o zmene a doplnení niektorých zákonov (tlač 367) a</w:t>
      </w:r>
    </w:p>
    <w:p w:rsidR="005F1CA8" w:rsidRPr="005F1CA8" w:rsidP="005F1CA8">
      <w:pPr>
        <w:pStyle w:val="BodyText2"/>
        <w:rPr>
          <w:rFonts w:ascii="Times New Roman" w:hAnsi="Times New Roman" w:cs="Times New Roman"/>
          <w:sz w:val="24"/>
          <w:szCs w:val="24"/>
        </w:rPr>
      </w:pPr>
    </w:p>
    <w:p w:rsidR="005F1CA8" w:rsidRPr="005F1CA8" w:rsidP="005F1CA8">
      <w:pPr>
        <w:pStyle w:val="BodyText2"/>
        <w:rPr>
          <w:rFonts w:ascii="Times New Roman" w:hAnsi="Times New Roman" w:cs="Times New Roman"/>
          <w:b/>
          <w:bCs/>
          <w:sz w:val="24"/>
          <w:szCs w:val="24"/>
        </w:rPr>
      </w:pPr>
      <w:r w:rsidRPr="005F1CA8">
        <w:rPr>
          <w:rFonts w:ascii="Times New Roman" w:hAnsi="Times New Roman" w:cs="Times New Roman"/>
          <w:b/>
          <w:bCs/>
          <w:sz w:val="24"/>
          <w:szCs w:val="24"/>
        </w:rPr>
        <w:t xml:space="preserve">A. s ú h l a s í </w:t>
      </w:r>
    </w:p>
    <w:p w:rsidR="005F1CA8" w:rsidRPr="005F1CA8" w:rsidP="005F1CA8">
      <w:pPr>
        <w:jc w:val="both"/>
        <w:rPr>
          <w:rFonts w:ascii="Times New Roman" w:hAnsi="Times New Roman" w:cs="Times New Roman"/>
          <w:sz w:val="24"/>
          <w:szCs w:val="24"/>
        </w:rPr>
      </w:pPr>
      <w:r w:rsidRPr="005F1CA8">
        <w:rPr>
          <w:rFonts w:ascii="Times New Roman" w:hAnsi="Times New Roman" w:cs="Times New Roman"/>
          <w:sz w:val="24"/>
          <w:szCs w:val="24"/>
        </w:rPr>
        <w:t xml:space="preserve">      s vládnym návrhom zákona o investičnej pomoci a o zmene a doplnení niektorých zákonov (tlač 367);</w:t>
      </w:r>
    </w:p>
    <w:p w:rsidR="005F1CA8" w:rsidRPr="005F1CA8" w:rsidP="005F1CA8">
      <w:pPr>
        <w:pStyle w:val="BodyText2"/>
        <w:rPr>
          <w:rFonts w:ascii="Times New Roman" w:hAnsi="Times New Roman" w:cs="Times New Roman"/>
          <w:sz w:val="24"/>
          <w:szCs w:val="24"/>
        </w:rPr>
      </w:pPr>
    </w:p>
    <w:p w:rsidR="005F1CA8" w:rsidRPr="005F1CA8" w:rsidP="005F1CA8">
      <w:pPr>
        <w:pStyle w:val="Heading1"/>
        <w:rPr>
          <w:rFonts w:ascii="Times New Roman" w:hAnsi="Times New Roman" w:cs="Times New Roman"/>
          <w:sz w:val="24"/>
          <w:szCs w:val="24"/>
        </w:rPr>
      </w:pPr>
      <w:r w:rsidRPr="005F1CA8">
        <w:rPr>
          <w:rFonts w:ascii="Times New Roman" w:hAnsi="Times New Roman" w:cs="Times New Roman"/>
          <w:sz w:val="24"/>
          <w:szCs w:val="24"/>
        </w:rPr>
        <w:t>B. o d p o r ú č a</w:t>
      </w:r>
    </w:p>
    <w:p w:rsidR="005F1CA8" w:rsidRPr="005F1CA8" w:rsidP="005F1CA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F1CA8">
        <w:rPr>
          <w:rFonts w:ascii="Times New Roman" w:hAnsi="Times New Roman" w:cs="Times New Roman"/>
          <w:b/>
          <w:sz w:val="24"/>
          <w:szCs w:val="24"/>
        </w:rPr>
        <w:t xml:space="preserve">     Národnej rade Slovenskej republiky</w:t>
      </w:r>
    </w:p>
    <w:p w:rsidR="00DD1FA4" w:rsidRPr="00264C62" w:rsidP="00DD1FA4">
      <w:pPr>
        <w:jc w:val="both"/>
        <w:rPr>
          <w:rFonts w:ascii="Times New Roman" w:hAnsi="Times New Roman" w:cs="Times New Roman"/>
          <w:sz w:val="24"/>
          <w:szCs w:val="24"/>
        </w:rPr>
      </w:pPr>
      <w:r w:rsidRPr="005F1CA8" w:rsidR="005F1CA8">
        <w:rPr>
          <w:rFonts w:ascii="Times New Roman" w:hAnsi="Times New Roman" w:cs="Times New Roman"/>
          <w:sz w:val="24"/>
          <w:szCs w:val="24"/>
        </w:rPr>
        <w:t xml:space="preserve">      vládny návrh zákona o investičnej pomoci a o zmene a doplnení niektorých zákonov (tlač 367) </w:t>
      </w:r>
      <w:r w:rsidRPr="005F1CA8" w:rsidR="005F1CA8">
        <w:rPr>
          <w:rFonts w:ascii="Times New Roman" w:hAnsi="Times New Roman" w:cs="Times New Roman"/>
          <w:b/>
          <w:sz w:val="24"/>
          <w:szCs w:val="24"/>
        </w:rPr>
        <w:t>schváliť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64C62">
        <w:rPr>
          <w:rFonts w:ascii="Times New Roman" w:hAnsi="Times New Roman" w:cs="Times New Roman"/>
          <w:sz w:val="24"/>
          <w:szCs w:val="24"/>
        </w:rPr>
        <w:t>s týmito pripomienkami ako sú uvedené v prílohe tohto uznesenia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F1CA8" w:rsidRPr="005F1CA8" w:rsidP="005F1CA8">
      <w:pPr>
        <w:pStyle w:val="BodyText2"/>
        <w:rPr>
          <w:rFonts w:ascii="Times New Roman" w:hAnsi="Times New Roman" w:cs="Times New Roman"/>
          <w:sz w:val="24"/>
          <w:szCs w:val="24"/>
        </w:rPr>
      </w:pPr>
    </w:p>
    <w:p w:rsidR="005F1CA8" w:rsidRPr="005F1CA8" w:rsidP="005F1CA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F1CA8">
        <w:rPr>
          <w:rFonts w:ascii="Times New Roman" w:hAnsi="Times New Roman" w:cs="Times New Roman"/>
          <w:b/>
          <w:bCs/>
          <w:sz w:val="24"/>
          <w:szCs w:val="24"/>
        </w:rPr>
        <w:t>C. u k l a d á</w:t>
      </w:r>
    </w:p>
    <w:p w:rsidR="005F1CA8" w:rsidRPr="005F1CA8" w:rsidP="005F1CA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F1CA8">
        <w:rPr>
          <w:rFonts w:ascii="Times New Roman" w:hAnsi="Times New Roman" w:cs="Times New Roman"/>
          <w:b/>
          <w:bCs/>
          <w:sz w:val="24"/>
          <w:szCs w:val="24"/>
        </w:rPr>
        <w:t xml:space="preserve">     predsedovi výboru</w:t>
      </w:r>
    </w:p>
    <w:p w:rsidR="005F1CA8" w:rsidRPr="005F1CA8" w:rsidP="005F1CA8">
      <w:pPr>
        <w:pStyle w:val="BodyText"/>
        <w:rPr>
          <w:rFonts w:ascii="Times New Roman" w:hAnsi="Times New Roman" w:cs="Times New Roman"/>
          <w:sz w:val="24"/>
          <w:szCs w:val="24"/>
        </w:rPr>
      </w:pPr>
      <w:r w:rsidRPr="005F1CA8">
        <w:rPr>
          <w:rFonts w:ascii="Times New Roman" w:hAnsi="Times New Roman" w:cs="Times New Roman"/>
          <w:sz w:val="24"/>
          <w:szCs w:val="24"/>
        </w:rPr>
        <w:t xml:space="preserve">     predložiť stanovisko výboru k uvedenému vládnemu návrhu zákona predsedovi Výboru Národnej rady Sloven</w:t>
      </w:r>
      <w:r w:rsidRPr="005F1CA8">
        <w:rPr>
          <w:rFonts w:ascii="Times New Roman" w:hAnsi="Times New Roman" w:cs="Times New Roman"/>
          <w:sz w:val="24"/>
          <w:szCs w:val="24"/>
        </w:rPr>
        <w:t>skej republiky pre hospodársku politiku.</w:t>
      </w:r>
    </w:p>
    <w:p w:rsidR="005F1CA8" w:rsidRPr="005F1CA8" w:rsidP="005F1CA8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:rsidR="005F1CA8" w:rsidP="005F1CA8">
      <w:pPr>
        <w:pStyle w:val="BodyText"/>
        <w:rPr>
          <w:rFonts w:ascii="Times New Roman" w:hAnsi="Times New Roman" w:cs="Times New Roman"/>
          <w:b/>
          <w:bCs/>
          <w:sz w:val="24"/>
          <w:szCs w:val="24"/>
        </w:rPr>
      </w:pPr>
    </w:p>
    <w:p w:rsidR="00202A6A" w:rsidP="005F1CA8">
      <w:pPr>
        <w:pStyle w:val="BodyText"/>
        <w:rPr>
          <w:rFonts w:ascii="Times New Roman" w:hAnsi="Times New Roman" w:cs="Times New Roman"/>
          <w:b/>
          <w:bCs/>
          <w:sz w:val="24"/>
          <w:szCs w:val="24"/>
        </w:rPr>
      </w:pPr>
    </w:p>
    <w:p w:rsidR="00202A6A" w:rsidRPr="005F1CA8" w:rsidP="005F1CA8">
      <w:pPr>
        <w:pStyle w:val="BodyText"/>
        <w:rPr>
          <w:rFonts w:ascii="Times New Roman" w:hAnsi="Times New Roman" w:cs="Times New Roman"/>
          <w:b/>
          <w:bCs/>
          <w:sz w:val="24"/>
          <w:szCs w:val="24"/>
        </w:rPr>
      </w:pPr>
    </w:p>
    <w:p w:rsidR="005F1CA8" w:rsidRPr="005F1CA8" w:rsidP="005F1CA8">
      <w:pPr>
        <w:pStyle w:val="BodyText"/>
        <w:rPr>
          <w:rFonts w:ascii="Times New Roman" w:hAnsi="Times New Roman" w:cs="Times New Roman"/>
          <w:b/>
          <w:bCs/>
          <w:sz w:val="24"/>
          <w:szCs w:val="24"/>
        </w:rPr>
      </w:pPr>
      <w:r w:rsidRPr="005F1CA8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                                                                        Tibor  C A B A</w:t>
      </w:r>
      <w:r w:rsidR="00A8249A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5F1CA8">
        <w:rPr>
          <w:rFonts w:ascii="Times New Roman" w:hAnsi="Times New Roman" w:cs="Times New Roman"/>
          <w:b/>
          <w:bCs/>
          <w:sz w:val="24"/>
          <w:szCs w:val="24"/>
        </w:rPr>
        <w:t>J</w:t>
      </w:r>
      <w:r w:rsidR="00A8249A">
        <w:rPr>
          <w:rFonts w:ascii="Times New Roman" w:hAnsi="Times New Roman" w:cs="Times New Roman"/>
          <w:b/>
          <w:bCs/>
          <w:sz w:val="24"/>
          <w:szCs w:val="24"/>
        </w:rPr>
        <w:t xml:space="preserve">, v. r. </w:t>
      </w:r>
    </w:p>
    <w:p w:rsidR="005F1CA8" w:rsidRPr="005F1CA8" w:rsidP="005F1CA8">
      <w:pPr>
        <w:jc w:val="both"/>
        <w:rPr>
          <w:rFonts w:ascii="Times New Roman" w:hAnsi="Times New Roman" w:cs="Times New Roman"/>
          <w:sz w:val="24"/>
          <w:szCs w:val="24"/>
        </w:rPr>
      </w:pPr>
      <w:r w:rsidRPr="005F1CA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predseda výboru</w:t>
      </w:r>
    </w:p>
    <w:p w:rsidR="00A8249A" w:rsidP="005F1CA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F1CA8" w:rsidRPr="005F1CA8" w:rsidP="005F1CA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F1CA8">
        <w:rPr>
          <w:rFonts w:ascii="Times New Roman" w:hAnsi="Times New Roman" w:cs="Times New Roman"/>
          <w:b/>
          <w:sz w:val="24"/>
          <w:szCs w:val="24"/>
        </w:rPr>
        <w:t xml:space="preserve">   Renáta Zmajkovičová</w:t>
      </w:r>
      <w:r w:rsidR="00A8249A">
        <w:rPr>
          <w:rFonts w:ascii="Times New Roman" w:hAnsi="Times New Roman" w:cs="Times New Roman"/>
          <w:b/>
          <w:sz w:val="24"/>
          <w:szCs w:val="24"/>
        </w:rPr>
        <w:t xml:space="preserve">, v. r. </w:t>
      </w:r>
    </w:p>
    <w:p w:rsidR="005F1CA8" w:rsidRPr="005F1CA8" w:rsidP="005F1CA8">
      <w:pPr>
        <w:jc w:val="both"/>
        <w:rPr>
          <w:rFonts w:ascii="Times New Roman" w:hAnsi="Times New Roman" w:cs="Times New Roman"/>
          <w:sz w:val="24"/>
          <w:szCs w:val="24"/>
        </w:rPr>
      </w:pPr>
      <w:r w:rsidRPr="005F1CA8">
        <w:rPr>
          <w:rFonts w:ascii="Times New Roman" w:hAnsi="Times New Roman" w:cs="Times New Roman"/>
          <w:sz w:val="24"/>
          <w:szCs w:val="24"/>
        </w:rPr>
        <w:t xml:space="preserve">      overovateľ výboru</w:t>
      </w:r>
    </w:p>
    <w:p w:rsidR="005F1CA8" w:rsidP="005F1CA8">
      <w:pPr>
        <w:rPr>
          <w:rFonts w:ascii="Times New Roman" w:hAnsi="Times New Roman" w:cs="Times New Roman"/>
          <w:sz w:val="24"/>
          <w:szCs w:val="24"/>
        </w:rPr>
      </w:pPr>
    </w:p>
    <w:p w:rsidR="00A8249A" w:rsidRPr="005F1CA8" w:rsidP="005F1CA8">
      <w:pPr>
        <w:rPr>
          <w:rFonts w:ascii="Times New Roman" w:hAnsi="Times New Roman" w:cs="Times New Roman"/>
          <w:sz w:val="24"/>
          <w:szCs w:val="24"/>
        </w:rPr>
      </w:pPr>
    </w:p>
    <w:p w:rsidR="005F1CA8" w:rsidRPr="005F1CA8" w:rsidP="005F1CA8">
      <w:pPr>
        <w:rPr>
          <w:rFonts w:ascii="Times New Roman" w:hAnsi="Times New Roman" w:cs="Times New Roman"/>
          <w:sz w:val="24"/>
          <w:szCs w:val="24"/>
        </w:rPr>
      </w:pPr>
    </w:p>
    <w:p w:rsidR="00AF50C0">
      <w:pPr>
        <w:rPr>
          <w:rFonts w:ascii="Times New Roman" w:hAnsi="Times New Roman" w:cs="Times New Roman"/>
          <w:sz w:val="24"/>
          <w:szCs w:val="24"/>
        </w:rPr>
      </w:pPr>
    </w:p>
    <w:p w:rsidR="00A8249A">
      <w:pPr>
        <w:rPr>
          <w:rFonts w:ascii="Times New Roman" w:hAnsi="Times New Roman" w:cs="Times New Roman"/>
          <w:sz w:val="24"/>
          <w:szCs w:val="24"/>
        </w:rPr>
      </w:pPr>
    </w:p>
    <w:p w:rsidR="00A8249A">
      <w:pPr>
        <w:rPr>
          <w:rFonts w:ascii="Times New Roman" w:hAnsi="Times New Roman" w:cs="Times New Roman"/>
          <w:sz w:val="24"/>
          <w:szCs w:val="24"/>
        </w:rPr>
      </w:pPr>
    </w:p>
    <w:p w:rsidR="00A824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Príloha k uzn. č. 115 – tlač 367</w:t>
      </w:r>
    </w:p>
    <w:p w:rsidR="00A8249A">
      <w:pPr>
        <w:rPr>
          <w:rFonts w:ascii="Times New Roman" w:hAnsi="Times New Roman" w:cs="Times New Roman"/>
          <w:sz w:val="24"/>
          <w:szCs w:val="24"/>
        </w:rPr>
      </w:pPr>
    </w:p>
    <w:p w:rsidR="00A8249A">
      <w:pPr>
        <w:rPr>
          <w:rFonts w:ascii="Times New Roman" w:hAnsi="Times New Roman" w:cs="Times New Roman"/>
          <w:sz w:val="24"/>
          <w:szCs w:val="24"/>
        </w:rPr>
      </w:pPr>
    </w:p>
    <w:p w:rsidR="00A8249A" w:rsidRPr="00A8249A" w:rsidP="00A8249A">
      <w:pPr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A8249A">
        <w:rPr>
          <w:rFonts w:ascii="Times New Roman" w:hAnsi="Times New Roman" w:cs="Times New Roman"/>
          <w:b/>
          <w:sz w:val="22"/>
          <w:szCs w:val="22"/>
        </w:rPr>
        <w:t>1.</w:t>
      </w:r>
      <w:r w:rsidRPr="00A8249A">
        <w:rPr>
          <w:rFonts w:ascii="Times New Roman" w:hAnsi="Times New Roman" w:cs="Times New Roman"/>
          <w:sz w:val="22"/>
          <w:szCs w:val="22"/>
        </w:rPr>
        <w:t xml:space="preserve"> </w:t>
      </w:r>
      <w:r w:rsidRPr="00A8249A">
        <w:rPr>
          <w:rFonts w:ascii="Times New Roman" w:hAnsi="Times New Roman" w:cs="Times New Roman"/>
          <w:b/>
          <w:sz w:val="22"/>
          <w:szCs w:val="22"/>
          <w:u w:val="single"/>
        </w:rPr>
        <w:t xml:space="preserve"> K čl. I  § 2 ods. 4  písm. b)</w:t>
      </w:r>
    </w:p>
    <w:p w:rsidR="00A8249A" w:rsidRPr="00A8249A" w:rsidP="00A8249A">
      <w:pPr>
        <w:jc w:val="both"/>
        <w:rPr>
          <w:rFonts w:ascii="Times New Roman" w:hAnsi="Times New Roman" w:cs="Times New Roman"/>
          <w:sz w:val="22"/>
          <w:szCs w:val="22"/>
        </w:rPr>
      </w:pPr>
      <w:r w:rsidRPr="00A8249A">
        <w:rPr>
          <w:rFonts w:ascii="Times New Roman" w:hAnsi="Times New Roman" w:cs="Times New Roman"/>
          <w:sz w:val="22"/>
          <w:szCs w:val="22"/>
        </w:rPr>
        <w:t xml:space="preserve">     V § 2 ods. 4 písm. b) za slovo  „vecne“ vložiť slová  „a miestne“.</w:t>
      </w:r>
    </w:p>
    <w:p w:rsidR="00A8249A" w:rsidRPr="00A8249A" w:rsidP="00A8249A">
      <w:pPr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A8249A">
        <w:rPr>
          <w:rFonts w:ascii="Times New Roman" w:hAnsi="Times New Roman" w:cs="Times New Roman"/>
          <w:sz w:val="22"/>
          <w:szCs w:val="22"/>
        </w:rPr>
        <w:t xml:space="preserve">                                 </w:t>
        <w:tab/>
      </w:r>
    </w:p>
    <w:p w:rsidR="00A8249A" w:rsidRPr="00A8249A" w:rsidP="00A8249A">
      <w:pPr>
        <w:ind w:left="2832"/>
        <w:jc w:val="both"/>
        <w:rPr>
          <w:rFonts w:ascii="Times New Roman" w:hAnsi="Times New Roman" w:cs="Times New Roman"/>
          <w:sz w:val="22"/>
          <w:szCs w:val="22"/>
        </w:rPr>
      </w:pPr>
      <w:r w:rsidRPr="00A8249A">
        <w:rPr>
          <w:rFonts w:ascii="Times New Roman" w:hAnsi="Times New Roman" w:cs="Times New Roman"/>
          <w:sz w:val="22"/>
          <w:szCs w:val="22"/>
        </w:rPr>
        <w:t>Ide o precizovanie navrhovaného znenia vymedzenia  príslušnosti orgánu verejnej moci, ktorým je pri poskytnutí daňovej úľavy.</w:t>
      </w:r>
    </w:p>
    <w:p w:rsidR="00A8249A" w:rsidRPr="00A8249A" w:rsidP="00A8249A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A8249A" w:rsidRPr="00A8249A" w:rsidP="00A8249A">
      <w:pPr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A8249A">
        <w:rPr>
          <w:rFonts w:ascii="Times New Roman" w:hAnsi="Times New Roman" w:cs="Times New Roman"/>
          <w:b/>
          <w:sz w:val="22"/>
          <w:szCs w:val="22"/>
        </w:rPr>
        <w:t>2</w:t>
      </w:r>
      <w:r w:rsidRPr="00A8249A">
        <w:rPr>
          <w:rFonts w:ascii="Times New Roman" w:hAnsi="Times New Roman" w:cs="Times New Roman"/>
          <w:sz w:val="22"/>
          <w:szCs w:val="22"/>
        </w:rPr>
        <w:t xml:space="preserve">. </w:t>
      </w:r>
      <w:r w:rsidRPr="00A8249A">
        <w:rPr>
          <w:rFonts w:ascii="Times New Roman" w:hAnsi="Times New Roman" w:cs="Times New Roman"/>
          <w:b/>
          <w:sz w:val="22"/>
          <w:szCs w:val="22"/>
          <w:u w:val="single"/>
        </w:rPr>
        <w:t xml:space="preserve"> K čl. I  § 3 písm. k)</w:t>
      </w:r>
    </w:p>
    <w:p w:rsidR="00A8249A" w:rsidP="00A8249A">
      <w:pPr>
        <w:jc w:val="both"/>
        <w:rPr>
          <w:rFonts w:ascii="Times New Roman" w:hAnsi="Times New Roman" w:cs="Times New Roman"/>
          <w:sz w:val="22"/>
          <w:szCs w:val="22"/>
        </w:rPr>
      </w:pPr>
      <w:r w:rsidRPr="00A8249A">
        <w:rPr>
          <w:rFonts w:ascii="Times New Roman" w:hAnsi="Times New Roman" w:cs="Times New Roman"/>
          <w:sz w:val="22"/>
          <w:szCs w:val="22"/>
        </w:rPr>
        <w:t xml:space="preserve">     V § 3 písm. k) slová „investičného zámeru“ nahradiť slovami „stavebných prác“. </w:t>
      </w:r>
    </w:p>
    <w:p w:rsidR="00A8249A" w:rsidRPr="00A8249A" w:rsidP="00A8249A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A8249A" w:rsidRPr="00A8249A" w:rsidP="00A8249A">
      <w:pPr>
        <w:ind w:left="708" w:firstLine="708"/>
        <w:jc w:val="both"/>
        <w:rPr>
          <w:rFonts w:ascii="Times New Roman" w:hAnsi="Times New Roman" w:cs="Times New Roman"/>
          <w:sz w:val="22"/>
          <w:szCs w:val="22"/>
        </w:rPr>
      </w:pPr>
      <w:r w:rsidRPr="00A8249A">
        <w:rPr>
          <w:rFonts w:ascii="Times New Roman" w:hAnsi="Times New Roman" w:cs="Times New Roman"/>
          <w:sz w:val="22"/>
          <w:szCs w:val="22"/>
        </w:rPr>
        <w:t xml:space="preserve">                        Ide o významové precizovanie pojmového aparátu zákona.</w:t>
      </w:r>
    </w:p>
    <w:p w:rsidR="00A8249A" w:rsidP="00A8249A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A8249A" w:rsidRPr="00A8249A" w:rsidP="00A8249A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A8249A" w:rsidRPr="00A8249A" w:rsidP="00A8249A">
      <w:pPr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sz w:val="22"/>
          <w:szCs w:val="22"/>
        </w:rPr>
        <w:t>3</w:t>
      </w:r>
      <w:r w:rsidRPr="00A8249A">
        <w:rPr>
          <w:rFonts w:ascii="Times New Roman" w:hAnsi="Times New Roman" w:cs="Times New Roman"/>
          <w:b/>
          <w:sz w:val="22"/>
          <w:szCs w:val="22"/>
        </w:rPr>
        <w:t>.</w:t>
      </w:r>
      <w:r w:rsidRPr="00A8249A">
        <w:rPr>
          <w:rFonts w:ascii="Times New Roman" w:hAnsi="Times New Roman" w:cs="Times New Roman"/>
          <w:sz w:val="22"/>
          <w:szCs w:val="22"/>
        </w:rPr>
        <w:t xml:space="preserve"> </w:t>
      </w:r>
      <w:r w:rsidRPr="00A8249A">
        <w:rPr>
          <w:rFonts w:ascii="Times New Roman" w:hAnsi="Times New Roman" w:cs="Times New Roman"/>
          <w:b/>
          <w:sz w:val="22"/>
          <w:szCs w:val="22"/>
          <w:u w:val="single"/>
        </w:rPr>
        <w:t xml:space="preserve"> K čl. I  § 16  ods. 6</w:t>
      </w:r>
    </w:p>
    <w:p w:rsidR="00A8249A" w:rsidRPr="00A8249A" w:rsidP="00A8249A">
      <w:pPr>
        <w:jc w:val="both"/>
        <w:rPr>
          <w:rFonts w:ascii="Times New Roman" w:hAnsi="Times New Roman" w:cs="Times New Roman"/>
          <w:sz w:val="22"/>
          <w:szCs w:val="22"/>
        </w:rPr>
      </w:pPr>
      <w:r w:rsidRPr="00A8249A">
        <w:rPr>
          <w:rFonts w:ascii="Times New Roman" w:hAnsi="Times New Roman" w:cs="Times New Roman"/>
          <w:sz w:val="22"/>
          <w:szCs w:val="22"/>
        </w:rPr>
        <w:t xml:space="preserve">     V § 16 ods. 6 slová „§ 5 ods. 1, § 6 ods. 1“  nahradiť slovami  „§ 5 písm. a) , § 6 písm. a)“.</w:t>
      </w:r>
    </w:p>
    <w:p w:rsidR="00A8249A" w:rsidRPr="00A8249A" w:rsidP="00A8249A">
      <w:pPr>
        <w:ind w:left="708" w:firstLine="708"/>
        <w:jc w:val="both"/>
        <w:rPr>
          <w:rFonts w:ascii="Times New Roman" w:hAnsi="Times New Roman" w:cs="Times New Roman"/>
          <w:sz w:val="22"/>
          <w:szCs w:val="22"/>
        </w:rPr>
      </w:pPr>
    </w:p>
    <w:p w:rsidR="00A8249A" w:rsidRPr="00A8249A" w:rsidP="00A8249A">
      <w:pPr>
        <w:ind w:left="2796"/>
        <w:jc w:val="both"/>
        <w:rPr>
          <w:rFonts w:ascii="Times New Roman" w:hAnsi="Times New Roman" w:cs="Times New Roman"/>
          <w:sz w:val="22"/>
          <w:szCs w:val="22"/>
        </w:rPr>
      </w:pPr>
      <w:r w:rsidRPr="00A8249A">
        <w:rPr>
          <w:rFonts w:ascii="Times New Roman" w:hAnsi="Times New Roman" w:cs="Times New Roman"/>
          <w:sz w:val="22"/>
          <w:szCs w:val="22"/>
        </w:rPr>
        <w:t>Z hľadiska členenia návrhu ide o odstránenie zrejmej  nesprávnosti.</w:t>
      </w:r>
    </w:p>
    <w:p w:rsidR="00A8249A" w:rsidRPr="00A8249A" w:rsidP="00A8249A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A8249A" w:rsidRPr="00A8249A" w:rsidP="00A8249A">
      <w:pPr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sz w:val="22"/>
          <w:szCs w:val="22"/>
        </w:rPr>
        <w:t>4</w:t>
      </w:r>
      <w:r w:rsidRPr="00A8249A">
        <w:rPr>
          <w:rFonts w:ascii="Times New Roman" w:hAnsi="Times New Roman" w:cs="Times New Roman"/>
          <w:b/>
          <w:sz w:val="22"/>
          <w:szCs w:val="22"/>
        </w:rPr>
        <w:t xml:space="preserve">. </w:t>
      </w:r>
      <w:r w:rsidRPr="00A8249A">
        <w:rPr>
          <w:rFonts w:ascii="Times New Roman" w:hAnsi="Times New Roman" w:cs="Times New Roman"/>
          <w:b/>
          <w:sz w:val="22"/>
          <w:szCs w:val="22"/>
          <w:u w:val="single"/>
        </w:rPr>
        <w:t>K čl. I § 17  ods. 6</w:t>
      </w:r>
    </w:p>
    <w:p w:rsidR="00A8249A" w:rsidRPr="00A8249A" w:rsidP="00A8249A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A8249A" w:rsidRPr="00A8249A" w:rsidP="00A8249A">
      <w:pPr>
        <w:jc w:val="both"/>
        <w:rPr>
          <w:rFonts w:ascii="Times New Roman" w:hAnsi="Times New Roman" w:cs="Times New Roman"/>
          <w:sz w:val="22"/>
          <w:szCs w:val="22"/>
        </w:rPr>
      </w:pPr>
      <w:r w:rsidRPr="00A8249A">
        <w:rPr>
          <w:rFonts w:ascii="Times New Roman" w:hAnsi="Times New Roman" w:cs="Times New Roman"/>
          <w:sz w:val="22"/>
          <w:szCs w:val="22"/>
        </w:rPr>
        <w:t xml:space="preserve">     V § 17 ods. 6 odkaz 16 za slovami „ právnych predpisov upravujúcich ochranu životného prostredia.“ nahradiť odkazom 15.</w:t>
      </w:r>
    </w:p>
    <w:p w:rsidR="00A8249A" w:rsidRPr="00A8249A" w:rsidP="00A8249A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A8249A" w:rsidRPr="00A8249A" w:rsidP="00A8249A">
      <w:pPr>
        <w:jc w:val="both"/>
        <w:rPr>
          <w:rFonts w:ascii="Times New Roman" w:hAnsi="Times New Roman" w:cs="Times New Roman"/>
          <w:sz w:val="22"/>
          <w:szCs w:val="22"/>
        </w:rPr>
      </w:pPr>
      <w:r w:rsidRPr="00A8249A">
        <w:rPr>
          <w:rFonts w:ascii="Times New Roman" w:hAnsi="Times New Roman" w:cs="Times New Roman"/>
          <w:sz w:val="22"/>
          <w:szCs w:val="22"/>
        </w:rPr>
        <w:t xml:space="preserve">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ab/>
      </w:r>
      <w:r w:rsidRPr="00A8249A">
        <w:rPr>
          <w:rFonts w:ascii="Times New Roman" w:hAnsi="Times New Roman" w:cs="Times New Roman"/>
          <w:sz w:val="22"/>
          <w:szCs w:val="22"/>
        </w:rPr>
        <w:t xml:space="preserve">Ide o úpravu v rámci  odkazového aparátu návrhu zákona. </w:t>
      </w:r>
    </w:p>
    <w:p w:rsidR="00A8249A" w:rsidRPr="00A8249A" w:rsidP="00A8249A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A8249A" w:rsidRPr="00A8249A" w:rsidP="00A8249A">
      <w:pPr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sz w:val="22"/>
          <w:szCs w:val="22"/>
        </w:rPr>
        <w:t>5</w:t>
      </w:r>
      <w:r w:rsidRPr="00A8249A">
        <w:rPr>
          <w:rFonts w:ascii="Times New Roman" w:hAnsi="Times New Roman" w:cs="Times New Roman"/>
          <w:b/>
          <w:sz w:val="22"/>
          <w:szCs w:val="22"/>
        </w:rPr>
        <w:t>.</w:t>
      </w:r>
      <w:r w:rsidRPr="00A8249A">
        <w:rPr>
          <w:rFonts w:ascii="Times New Roman" w:hAnsi="Times New Roman" w:cs="Times New Roman"/>
          <w:sz w:val="22"/>
          <w:szCs w:val="22"/>
        </w:rPr>
        <w:t xml:space="preserve">  </w:t>
      </w:r>
      <w:r w:rsidRPr="00A8249A">
        <w:rPr>
          <w:rFonts w:ascii="Times New Roman" w:hAnsi="Times New Roman" w:cs="Times New Roman"/>
          <w:b/>
          <w:sz w:val="22"/>
          <w:szCs w:val="22"/>
          <w:u w:val="single"/>
        </w:rPr>
        <w:t>K čl. I  § 18 ods. 1</w:t>
      </w:r>
    </w:p>
    <w:p w:rsidR="00A8249A" w:rsidRPr="00A8249A" w:rsidP="00A8249A">
      <w:pPr>
        <w:jc w:val="both"/>
        <w:rPr>
          <w:rFonts w:ascii="Times New Roman" w:hAnsi="Times New Roman" w:cs="Times New Roman"/>
          <w:sz w:val="22"/>
          <w:szCs w:val="22"/>
        </w:rPr>
      </w:pPr>
      <w:r w:rsidRPr="00A8249A">
        <w:rPr>
          <w:rFonts w:ascii="Times New Roman" w:hAnsi="Times New Roman" w:cs="Times New Roman"/>
          <w:sz w:val="22"/>
          <w:szCs w:val="22"/>
        </w:rPr>
        <w:t xml:space="preserve">     V § 18 ods. 1 slová „ustanoví vláda nariadením“  nahradiť slovami  „ustanoví nariadenie, ktoré vydá vláda“.</w:t>
      </w:r>
    </w:p>
    <w:p w:rsidR="00A8249A" w:rsidRPr="00A8249A" w:rsidP="00A8249A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A8249A" w:rsidRPr="00A8249A" w:rsidP="00A8249A">
      <w:pPr>
        <w:ind w:left="2832"/>
        <w:jc w:val="both"/>
        <w:rPr>
          <w:rFonts w:ascii="Times New Roman" w:hAnsi="Times New Roman" w:cs="Times New Roman"/>
          <w:sz w:val="22"/>
          <w:szCs w:val="22"/>
        </w:rPr>
      </w:pPr>
      <w:r w:rsidRPr="00A8249A">
        <w:rPr>
          <w:rFonts w:ascii="Times New Roman" w:hAnsi="Times New Roman" w:cs="Times New Roman"/>
          <w:sz w:val="22"/>
          <w:szCs w:val="22"/>
        </w:rPr>
        <w:t>Ide o legislatívno-technickú úpravu podľa bodu 19. prílohy č. 2 k legislatívnym pravidlám tvorby zákonov.</w:t>
      </w:r>
    </w:p>
    <w:p w:rsidR="00A8249A" w:rsidRPr="00A8249A" w:rsidP="00A8249A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A8249A" w:rsidRPr="00A8249A" w:rsidP="00A8249A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A8249A" w:rsidRPr="00A8249A" w:rsidP="00A8249A">
      <w:pPr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sz w:val="22"/>
          <w:szCs w:val="22"/>
        </w:rPr>
        <w:t>6</w:t>
      </w:r>
      <w:r w:rsidRPr="00A8249A">
        <w:rPr>
          <w:rFonts w:ascii="Times New Roman" w:hAnsi="Times New Roman" w:cs="Times New Roman"/>
          <w:b/>
          <w:sz w:val="22"/>
          <w:szCs w:val="22"/>
        </w:rPr>
        <w:t xml:space="preserve">.  </w:t>
      </w:r>
      <w:r w:rsidRPr="00A8249A">
        <w:rPr>
          <w:rFonts w:ascii="Times New Roman" w:hAnsi="Times New Roman" w:cs="Times New Roman"/>
          <w:b/>
          <w:sz w:val="22"/>
          <w:szCs w:val="22"/>
          <w:u w:val="single"/>
        </w:rPr>
        <w:t>K čl. II</w:t>
      </w:r>
    </w:p>
    <w:p w:rsidR="00A8249A" w:rsidRPr="00A8249A" w:rsidP="00A8249A">
      <w:pPr>
        <w:jc w:val="both"/>
        <w:rPr>
          <w:rFonts w:ascii="Times New Roman" w:hAnsi="Times New Roman" w:cs="Times New Roman"/>
          <w:sz w:val="22"/>
          <w:szCs w:val="22"/>
        </w:rPr>
      </w:pPr>
      <w:r w:rsidRPr="00A8249A">
        <w:rPr>
          <w:rFonts w:ascii="Times New Roman" w:hAnsi="Times New Roman" w:cs="Times New Roman"/>
          <w:sz w:val="22"/>
          <w:szCs w:val="22"/>
        </w:rPr>
        <w:t xml:space="preserve">     V čl. II v úvodnej vete spojku a za slovami „zákona č. 573/2005 Z. z.“ nahradiť čiarkou a za slová  „zákona č. 310 / 2006 Z. z.“ vložiť slová  „a  zákona č. 693 / 2006 Z. z.“</w:t>
      </w:r>
    </w:p>
    <w:p w:rsidR="00A8249A" w:rsidRPr="00A8249A" w:rsidP="00A8249A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A8249A" w:rsidRPr="00A8249A" w:rsidP="00A8249A">
      <w:pPr>
        <w:ind w:left="2832"/>
        <w:jc w:val="both"/>
        <w:rPr>
          <w:rFonts w:ascii="Times New Roman" w:hAnsi="Times New Roman" w:cs="Times New Roman"/>
          <w:sz w:val="22"/>
          <w:szCs w:val="22"/>
        </w:rPr>
      </w:pPr>
      <w:r w:rsidRPr="00A8249A">
        <w:rPr>
          <w:rFonts w:ascii="Times New Roman" w:hAnsi="Times New Roman" w:cs="Times New Roman"/>
          <w:sz w:val="22"/>
          <w:szCs w:val="22"/>
        </w:rPr>
        <w:t>Ide o legislatívno-technickú úpravu podľa bodu 23. prílohy č. 2  Legislatívno-technických pokynov tvorby zákonov, t. j. o doplnenie skrátenej citácie ďalšej novelizácie zákona č. 5/2004 Z. z. o službách zamestnanosti a o zmene a doplnení niektorých zákonov.</w:t>
      </w:r>
    </w:p>
    <w:p w:rsidR="00A8249A" w:rsidP="00A8249A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A8249A" w:rsidRPr="00A8249A" w:rsidP="00A8249A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A8249A" w:rsidRPr="00A8249A" w:rsidP="00A8249A">
      <w:pPr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sz w:val="22"/>
          <w:szCs w:val="22"/>
        </w:rPr>
        <w:t>7</w:t>
      </w:r>
      <w:r w:rsidRPr="00A8249A">
        <w:rPr>
          <w:rFonts w:ascii="Times New Roman" w:hAnsi="Times New Roman" w:cs="Times New Roman"/>
          <w:sz w:val="22"/>
          <w:szCs w:val="22"/>
        </w:rPr>
        <w:t xml:space="preserve">.  </w:t>
      </w:r>
      <w:r w:rsidRPr="00A8249A">
        <w:rPr>
          <w:rFonts w:ascii="Times New Roman" w:hAnsi="Times New Roman" w:cs="Times New Roman"/>
          <w:b/>
          <w:sz w:val="22"/>
          <w:szCs w:val="22"/>
          <w:u w:val="single"/>
        </w:rPr>
        <w:t>K čl. II</w:t>
      </w:r>
    </w:p>
    <w:p w:rsidR="00A8249A" w:rsidRPr="00A8249A" w:rsidP="00A8249A">
      <w:pPr>
        <w:jc w:val="both"/>
        <w:rPr>
          <w:rFonts w:ascii="Times New Roman" w:hAnsi="Times New Roman" w:cs="Times New Roman"/>
          <w:sz w:val="22"/>
          <w:szCs w:val="22"/>
        </w:rPr>
      </w:pPr>
      <w:r w:rsidRPr="00A8249A">
        <w:rPr>
          <w:rFonts w:ascii="Times New Roman" w:hAnsi="Times New Roman" w:cs="Times New Roman"/>
          <w:sz w:val="22"/>
          <w:szCs w:val="22"/>
        </w:rPr>
        <w:t xml:space="preserve">     V navrhovanom znení  § 54 ods. 2 písm. h) vypustiť slovo „ práce“.</w:t>
      </w:r>
    </w:p>
    <w:p w:rsidR="00A8249A" w:rsidRPr="00A8249A" w:rsidP="00A8249A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A8249A" w:rsidRPr="00A8249A" w:rsidP="00A8249A">
      <w:pPr>
        <w:ind w:left="2832"/>
        <w:jc w:val="both"/>
        <w:rPr>
          <w:rFonts w:ascii="Times New Roman" w:hAnsi="Times New Roman" w:cs="Times New Roman"/>
          <w:sz w:val="22"/>
          <w:szCs w:val="22"/>
        </w:rPr>
      </w:pPr>
      <w:r w:rsidRPr="00A8249A">
        <w:rPr>
          <w:rFonts w:ascii="Times New Roman" w:hAnsi="Times New Roman" w:cs="Times New Roman"/>
          <w:sz w:val="22"/>
          <w:szCs w:val="22"/>
        </w:rPr>
        <w:t>Ide o úpravu – dôsledné dodržiavanie zavedenej legislatívnej skratky pre Ústredie práce, sociálnych vecí a rodiny už v platnom znení § 2 ods. 1 písm. b) zákona č. 5/2004 Z. z o službách zamestnanosti a o zmene a doplnení niektorých zákonov.</w:t>
      </w:r>
    </w:p>
    <w:p w:rsidR="00A8249A" w:rsidP="00A8249A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A8249A" w:rsidP="00A8249A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A8249A" w:rsidRPr="00A8249A" w:rsidP="00A8249A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A8249A" w:rsidRPr="00A8249A" w:rsidP="00A8249A">
      <w:pPr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sz w:val="22"/>
          <w:szCs w:val="22"/>
        </w:rPr>
        <w:t>8</w:t>
      </w:r>
      <w:r w:rsidRPr="00A8249A">
        <w:rPr>
          <w:rFonts w:ascii="Times New Roman" w:hAnsi="Times New Roman" w:cs="Times New Roman"/>
          <w:b/>
          <w:sz w:val="22"/>
          <w:szCs w:val="22"/>
        </w:rPr>
        <w:t>.</w:t>
      </w:r>
      <w:r w:rsidRPr="00A8249A">
        <w:rPr>
          <w:rFonts w:ascii="Times New Roman" w:hAnsi="Times New Roman" w:cs="Times New Roman"/>
          <w:sz w:val="22"/>
          <w:szCs w:val="22"/>
        </w:rPr>
        <w:t xml:space="preserve">  </w:t>
      </w:r>
      <w:r w:rsidRPr="00A8249A">
        <w:rPr>
          <w:rFonts w:ascii="Times New Roman" w:hAnsi="Times New Roman" w:cs="Times New Roman"/>
          <w:b/>
          <w:sz w:val="22"/>
          <w:szCs w:val="22"/>
          <w:u w:val="single"/>
        </w:rPr>
        <w:t>K čl.  III</w:t>
      </w:r>
    </w:p>
    <w:p w:rsidR="00A8249A" w:rsidRPr="00A8249A" w:rsidP="00A8249A">
      <w:pPr>
        <w:jc w:val="both"/>
        <w:rPr>
          <w:rFonts w:ascii="Times New Roman" w:hAnsi="Times New Roman" w:cs="Times New Roman"/>
          <w:sz w:val="22"/>
          <w:szCs w:val="22"/>
        </w:rPr>
      </w:pPr>
      <w:r w:rsidRPr="00A8249A">
        <w:rPr>
          <w:rFonts w:ascii="Times New Roman" w:hAnsi="Times New Roman" w:cs="Times New Roman"/>
          <w:sz w:val="22"/>
          <w:szCs w:val="22"/>
        </w:rPr>
        <w:t xml:space="preserve">     V čl. III v úvodnej vete spojku za slovami „zákona č. 688/2006 Z. z.“ nahradiť čiarkou a za slová „zákona č. 76/2007 Z. z.“  vložiť slová  a zákona č. 209/2007 Z. z.“.</w:t>
      </w:r>
    </w:p>
    <w:p w:rsidR="00A8249A" w:rsidRPr="00A8249A" w:rsidP="00A8249A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A8249A" w:rsidRPr="00A8249A" w:rsidP="00A8249A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A8249A" w:rsidRPr="00A8249A" w:rsidP="00A8249A">
      <w:pPr>
        <w:ind w:left="2832"/>
        <w:jc w:val="both"/>
        <w:rPr>
          <w:rFonts w:ascii="Times New Roman" w:hAnsi="Times New Roman" w:cs="Times New Roman"/>
          <w:sz w:val="22"/>
          <w:szCs w:val="22"/>
        </w:rPr>
      </w:pPr>
      <w:r w:rsidRPr="00A8249A">
        <w:rPr>
          <w:rFonts w:ascii="Times New Roman" w:hAnsi="Times New Roman" w:cs="Times New Roman"/>
          <w:sz w:val="22"/>
          <w:szCs w:val="22"/>
        </w:rPr>
        <w:t>Ide o legislatívno-technickú pripomienku doplnenie ďalšej novelizácie zákona č. 595 / 2003 Z. z. o dani z príjmov.</w:t>
      </w:r>
    </w:p>
    <w:p w:rsidR="00A8249A" w:rsidRPr="00A8249A" w:rsidP="00A8249A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A8249A" w:rsidRPr="00A8249A" w:rsidP="00A8249A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A8249A" w:rsidRPr="00A8249A" w:rsidP="00A8249A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A8249A" w:rsidRPr="00A8249A" w:rsidP="00A8249A">
      <w:pPr>
        <w:rPr>
          <w:rFonts w:ascii="Times New Roman" w:hAnsi="Times New Roman" w:cs="Times New Roman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A2B05"/>
    <w:multiLevelType w:val="hybridMultilevel"/>
    <w:tmpl w:val="B76E9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202A6A"/>
    <w:rsid w:val="00264C62"/>
    <w:rsid w:val="005F1CA8"/>
    <w:rsid w:val="00A8249A"/>
    <w:rsid w:val="00AF50C0"/>
    <w:rsid w:val="00DD1FA4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1CA8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8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5F1CA8"/>
    <w:pPr>
      <w:keepNext/>
      <w:jc w:val="both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5F1CA8"/>
    <w:pPr>
      <w:keepNext/>
      <w:jc w:val="center"/>
      <w:outlineLvl w:val="1"/>
    </w:pPr>
    <w:rPr>
      <w:b/>
      <w:bCs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5F1CA8"/>
    <w:pPr>
      <w:jc w:val="both"/>
    </w:pPr>
  </w:style>
  <w:style w:type="paragraph" w:styleId="BodyText2">
    <w:name w:val="Body Text 2"/>
    <w:basedOn w:val="Normal"/>
    <w:rsid w:val="005F1CA8"/>
    <w:pPr>
      <w:jc w:val="both"/>
    </w:pPr>
  </w:style>
  <w:style w:type="paragraph" w:styleId="BalloonText">
    <w:name w:val="Balloon Text"/>
    <w:basedOn w:val="Normal"/>
    <w:semiHidden/>
    <w:rsid w:val="005F1CA8"/>
    <w:pPr>
      <w:jc w:val="left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7</TotalTime>
  <Pages>1</Pages>
  <Words>595</Words>
  <Characters>3398</Characters>
  <Application>Microsoft Office Word</Application>
  <DocSecurity>0</DocSecurity>
  <Lines>0</Lines>
  <Paragraphs>0</Paragraphs>
  <ScaleCrop>false</ScaleCrop>
  <Company>Kancelaria NR SR</Company>
  <LinksUpToDate>false</LinksUpToDate>
  <CharactersWithSpaces>3986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kramivet</dc:creator>
  <cp:lastModifiedBy>kramivet</cp:lastModifiedBy>
  <cp:revision>5</cp:revision>
  <cp:lastPrinted>2007-10-10T11:09:00Z</cp:lastPrinted>
  <dcterms:created xsi:type="dcterms:W3CDTF">2007-10-01T09:04:00Z</dcterms:created>
  <dcterms:modified xsi:type="dcterms:W3CDTF">2007-10-10T11:09:00Z</dcterms:modified>
</cp:coreProperties>
</file>