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C47F09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 ÚSTAVNOPRÁVNY VÝBOR</w:t>
      </w:r>
    </w:p>
    <w:p w:rsidR="0082287C" w:rsidRPr="00C47F09">
      <w:pPr>
        <w:spacing w:before="120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  <w:b/>
        </w:rPr>
        <w:t>NÁRODNEJ RADY SLOVENSKEJ REPUBLIKY</w:t>
      </w:r>
      <w:r w:rsidRPr="00C47F09">
        <w:rPr>
          <w:rFonts w:ascii="Times New Roman" w:hAnsi="Times New Roman" w:cs="Times New Roman"/>
        </w:rPr>
        <w:tab/>
      </w:r>
    </w:p>
    <w:p w:rsidR="0082287C" w:rsidRPr="00C47F09">
      <w:pPr>
        <w:spacing w:before="120"/>
        <w:ind w:left="1416" w:firstLine="708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Pr="00C47F09" w:rsidR="009C64C4">
        <w:rPr>
          <w:rFonts w:ascii="Times New Roman" w:hAnsi="Times New Roman" w:cs="Times New Roman"/>
        </w:rPr>
        <w:t>2</w:t>
      </w:r>
      <w:r w:rsidRPr="00C47F09" w:rsidR="0035762A">
        <w:rPr>
          <w:rFonts w:ascii="Times New Roman" w:hAnsi="Times New Roman" w:cs="Times New Roman"/>
        </w:rPr>
        <w:t>8</w:t>
      </w:r>
      <w:r w:rsidRPr="00C47F09" w:rsidR="006D268B">
        <w:rPr>
          <w:rFonts w:ascii="Times New Roman" w:hAnsi="Times New Roman" w:cs="Times New Roman"/>
        </w:rPr>
        <w:t>.</w:t>
      </w:r>
      <w:r w:rsidRPr="00C47F09">
        <w:rPr>
          <w:rFonts w:ascii="Times New Roman" w:hAnsi="Times New Roman" w:cs="Times New Roman"/>
        </w:rPr>
        <w:t xml:space="preserve"> schôdza</w:t>
      </w:r>
    </w:p>
    <w:p w:rsidR="0082287C" w:rsidRPr="00C47F09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</w:p>
    <w:p w:rsidR="00CB14D7" w:rsidRPr="00C47F09" w:rsidP="00CB14D7">
      <w:pPr>
        <w:pStyle w:val="Heading7"/>
        <w:rPr>
          <w:rFonts w:ascii="Times New Roman" w:hAnsi="Times New Roman" w:cs="Times New Roman"/>
          <w:b w:val="0"/>
          <w:szCs w:val="32"/>
        </w:rPr>
      </w:pPr>
      <w:r w:rsidR="00436126">
        <w:rPr>
          <w:rFonts w:ascii="Times New Roman" w:hAnsi="Times New Roman" w:cs="Times New Roman"/>
          <w:b w:val="0"/>
          <w:szCs w:val="32"/>
        </w:rPr>
        <w:t>249</w:t>
      </w:r>
    </w:p>
    <w:p w:rsidR="0082287C" w:rsidRPr="00C47F09" w:rsidP="00CB14D7">
      <w:pPr>
        <w:pStyle w:val="Heading7"/>
        <w:rPr>
          <w:rFonts w:ascii="Times New Roman" w:hAnsi="Times New Roman" w:cs="Times New Roman"/>
          <w:sz w:val="28"/>
          <w:szCs w:val="28"/>
        </w:rPr>
      </w:pPr>
      <w:r w:rsidRPr="00C47F09">
        <w:rPr>
          <w:rFonts w:ascii="Times New Roman" w:hAnsi="Times New Roman" w:cs="Times New Roman"/>
          <w:sz w:val="28"/>
          <w:szCs w:val="28"/>
        </w:rPr>
        <w:t xml:space="preserve"> U z n e s e n i e</w:t>
      </w:r>
    </w:p>
    <w:p w:rsidR="0082287C" w:rsidRPr="00C47F0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 xml:space="preserve"> </w:t>
      </w:r>
      <w:r w:rsidRPr="00C47F09">
        <w:rPr>
          <w:rFonts w:ascii="Times New Roman" w:hAnsi="Times New Roman" w:cs="Times New Roman"/>
          <w:b/>
        </w:rPr>
        <w:t>Ústavnoprávneho výboru Národnej rady Slovenskej republiky</w:t>
      </w:r>
    </w:p>
    <w:p w:rsidR="0082287C" w:rsidRPr="00C47F0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 xml:space="preserve"> </w:t>
      </w:r>
      <w:r w:rsidRPr="00C47F09" w:rsidR="006D268B">
        <w:rPr>
          <w:rFonts w:ascii="Times New Roman" w:hAnsi="Times New Roman" w:cs="Times New Roman"/>
          <w:b/>
        </w:rPr>
        <w:t>z</w:t>
      </w:r>
      <w:r w:rsidRPr="00C47F09" w:rsidR="0035762A">
        <w:rPr>
          <w:rFonts w:ascii="Times New Roman" w:hAnsi="Times New Roman" w:cs="Times New Roman"/>
          <w:b/>
        </w:rPr>
        <w:t> </w:t>
      </w:r>
      <w:r w:rsidR="00B804EF">
        <w:rPr>
          <w:rFonts w:ascii="Times New Roman" w:hAnsi="Times New Roman" w:cs="Times New Roman"/>
          <w:b/>
        </w:rPr>
        <w:t>10</w:t>
      </w:r>
      <w:r w:rsidRPr="00C47F09" w:rsidR="0035762A">
        <w:rPr>
          <w:rFonts w:ascii="Times New Roman" w:hAnsi="Times New Roman" w:cs="Times New Roman"/>
          <w:b/>
        </w:rPr>
        <w:t>. októbra</w:t>
      </w:r>
      <w:r w:rsidRPr="00C47F09">
        <w:rPr>
          <w:rFonts w:ascii="Times New Roman" w:hAnsi="Times New Roman" w:cs="Times New Roman"/>
          <w:b/>
        </w:rPr>
        <w:t xml:space="preserve"> 200</w:t>
      </w:r>
      <w:r w:rsidRPr="00C47F09" w:rsidR="006D268B">
        <w:rPr>
          <w:rFonts w:ascii="Times New Roman" w:hAnsi="Times New Roman" w:cs="Times New Roman"/>
          <w:b/>
        </w:rPr>
        <w:t>7</w:t>
      </w:r>
    </w:p>
    <w:p w:rsidR="00F573A7">
      <w:pPr>
        <w:spacing w:before="120"/>
        <w:rPr>
          <w:rFonts w:ascii="Times New Roman" w:hAnsi="Times New Roman" w:cs="Times New Roman"/>
        </w:rPr>
      </w:pPr>
    </w:p>
    <w:p w:rsidR="0082287C" w:rsidRPr="00C47F09">
      <w:pPr>
        <w:spacing w:before="120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ab/>
      </w:r>
      <w:r w:rsidRPr="00C47F09">
        <w:rPr>
          <w:rFonts w:ascii="Times New Roman" w:hAnsi="Times New Roman" w:cs="Times New Roman"/>
          <w:b/>
        </w:rPr>
        <w:t>Ústavnoprávny výbor Národnej rady Slovenskej republiky</w:t>
      </w:r>
    </w:p>
    <w:p w:rsidR="0082287C" w:rsidRPr="001766DE" w:rsidP="004F58BB">
      <w:pPr>
        <w:jc w:val="both"/>
        <w:rPr>
          <w:rFonts w:ascii="Times New Roman" w:hAnsi="Times New Roman" w:cs="Times New Roman"/>
        </w:rPr>
      </w:pPr>
    </w:p>
    <w:p w:rsidR="00814192" w:rsidRPr="00814192" w:rsidP="00814192">
      <w:pPr>
        <w:jc w:val="both"/>
        <w:rPr>
          <w:rFonts w:ascii="Times New Roman" w:hAnsi="Times New Roman" w:cs="Times New Roman"/>
          <w:bCs/>
        </w:rPr>
      </w:pPr>
      <w:r w:rsidRPr="00814192" w:rsidR="0082287C">
        <w:rPr>
          <w:rFonts w:ascii="Times New Roman" w:hAnsi="Times New Roman" w:cs="Times New Roman"/>
        </w:rPr>
        <w:tab/>
        <w:t xml:space="preserve">prerokoval </w:t>
      </w:r>
      <w:r w:rsidRPr="00814192" w:rsidR="00C47F09">
        <w:rPr>
          <w:rFonts w:ascii="Times New Roman" w:hAnsi="Times New Roman" w:cs="Times New Roman"/>
        </w:rPr>
        <w:t xml:space="preserve">návrh na vyslovenie súhlasu Národnej rady Slovenskej republiky </w:t>
      </w:r>
      <w:r w:rsidR="00B804EF">
        <w:rPr>
          <w:rFonts w:ascii="Times New Roman" w:hAnsi="Times New Roman" w:cs="Times New Roman"/>
          <w:bCs/>
        </w:rPr>
        <w:t>s </w:t>
      </w:r>
      <w:r w:rsidRPr="00814192">
        <w:rPr>
          <w:rFonts w:ascii="Times New Roman" w:hAnsi="Times New Roman" w:cs="Times New Roman"/>
          <w:bCs/>
        </w:rPr>
        <w:t>predbežným vykonávaním Dohody o leteckej doprave medzi členskými štátmi Európskej únie a Európskym spoločenstvom na jednej strane a Spojenými štátmi americkými na strane druhej (tlač 410) a</w:t>
      </w:r>
    </w:p>
    <w:p w:rsidR="00C47F09" w:rsidRPr="00C47F09" w:rsidP="00C47F09">
      <w:pPr>
        <w:jc w:val="both"/>
        <w:rPr>
          <w:rFonts w:ascii="Times New Roman" w:hAnsi="Times New Roman" w:cs="Times New Roman"/>
          <w:bCs/>
        </w:rPr>
      </w:pPr>
    </w:p>
    <w:p w:rsidR="0082287C" w:rsidRPr="00C47F09">
      <w:pPr>
        <w:pStyle w:val="Heading1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>A.  o d p o r ú č a</w:t>
      </w: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2287C" w:rsidRPr="00C47F09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 xml:space="preserve">Národnej rade Slovenskej republiky </w:t>
      </w:r>
    </w:p>
    <w:p w:rsidR="0082287C" w:rsidRPr="00C47F09">
      <w:pPr>
        <w:tabs>
          <w:tab w:val="left" w:pos="1021"/>
          <w:tab w:val="left" w:pos="1080"/>
          <w:tab w:val="left" w:pos="1800"/>
        </w:tabs>
        <w:jc w:val="both"/>
        <w:rPr>
          <w:rFonts w:ascii="Times New Roman" w:hAnsi="Times New Roman" w:cs="Times New Roman"/>
        </w:rPr>
      </w:pPr>
    </w:p>
    <w:p w:rsidR="0082287C" w:rsidRPr="00C47F09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</w:t>
        <w:tab/>
        <w:tab/>
        <w:t xml:space="preserve">podľa článku 86 písm. d) Ústavy Slovenskej republiky </w:t>
      </w:r>
    </w:p>
    <w:p w:rsidR="0082287C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</w:p>
    <w:p w:rsidR="0082287C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  <w:r w:rsidRPr="00C47F09">
        <w:rPr>
          <w:rFonts w:ascii="Times New Roman" w:hAnsi="Times New Roman" w:cs="Times New Roman"/>
          <w:b/>
          <w:bCs/>
        </w:rPr>
        <w:tab/>
        <w:t xml:space="preserve">1.  v y s l o v i ť   s ú h l a s   </w:t>
      </w:r>
    </w:p>
    <w:p w:rsidR="00C9128B" w:rsidRPr="00E2102D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Cs/>
        </w:rPr>
      </w:pPr>
    </w:p>
    <w:p w:rsidR="00FD701A" w:rsidRPr="00E2102D" w:rsidP="00C9128B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E2102D">
        <w:rPr>
          <w:rFonts w:ascii="Times New Roman" w:hAnsi="Times New Roman" w:cs="Times New Roman"/>
          <w:sz w:val="24"/>
          <w:lang w:val="sk-SK"/>
        </w:rPr>
        <w:tab/>
        <w:tab/>
      </w:r>
      <w:r w:rsidRPr="00480591" w:rsidR="007F128A">
        <w:rPr>
          <w:rFonts w:ascii="Times New Roman" w:hAnsi="Times New Roman" w:cs="Times New Roman"/>
          <w:sz w:val="24"/>
          <w:lang w:val="sk-SK"/>
        </w:rPr>
        <w:t>s </w:t>
      </w:r>
      <w:r w:rsidRPr="00480591" w:rsidR="00480591">
        <w:rPr>
          <w:rFonts w:ascii="Times New Roman" w:hAnsi="Times New Roman" w:cs="Times New Roman"/>
          <w:bCs/>
          <w:sz w:val="24"/>
        </w:rPr>
        <w:t>Dohod</w:t>
      </w:r>
      <w:r w:rsidR="00480591">
        <w:rPr>
          <w:rFonts w:ascii="Times New Roman" w:hAnsi="Times New Roman" w:cs="Times New Roman"/>
          <w:bCs/>
          <w:sz w:val="24"/>
        </w:rPr>
        <w:t>ou</w:t>
      </w:r>
      <w:r w:rsidRPr="00480591" w:rsidR="00480591">
        <w:rPr>
          <w:rFonts w:ascii="Times New Roman" w:hAnsi="Times New Roman" w:cs="Times New Roman"/>
          <w:bCs/>
          <w:sz w:val="24"/>
        </w:rPr>
        <w:t xml:space="preserve"> o leteckej doprave medzi čl</w:t>
      </w:r>
      <w:r w:rsidR="00673785">
        <w:rPr>
          <w:rFonts w:ascii="Times New Roman" w:hAnsi="Times New Roman" w:cs="Times New Roman"/>
          <w:bCs/>
          <w:sz w:val="24"/>
        </w:rPr>
        <w:t>enskými štátmi Európskej únie a  </w:t>
      </w:r>
      <w:r w:rsidRPr="00480591" w:rsidR="00480591">
        <w:rPr>
          <w:rFonts w:ascii="Times New Roman" w:hAnsi="Times New Roman" w:cs="Times New Roman"/>
          <w:bCs/>
          <w:sz w:val="24"/>
        </w:rPr>
        <w:t>Európskym spoločenstvom na jednej strane a Spojenými štátmi americkými na strane druhej</w:t>
      </w:r>
      <w:r w:rsidRPr="00E2102D" w:rsidR="00D44549">
        <w:rPr>
          <w:rFonts w:ascii="Times New Roman" w:hAnsi="Times New Roman" w:cs="Times New Roman"/>
          <w:sz w:val="24"/>
          <w:lang w:val="sk-SK"/>
        </w:rPr>
        <w:t>;</w:t>
      </w:r>
      <w:r w:rsidRPr="00E2102D" w:rsidR="004F58BB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C9128B" w:rsidRPr="00C47F09" w:rsidP="00C9128B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C47F09" w:rsidR="0082287C">
        <w:rPr>
          <w:rFonts w:ascii="Times New Roman" w:hAnsi="Times New Roman" w:cs="Times New Roman"/>
          <w:b/>
        </w:rPr>
        <w:tab/>
      </w:r>
    </w:p>
    <w:p w:rsidR="0082287C" w:rsidRPr="00C47F09" w:rsidP="00C9128B">
      <w:pPr>
        <w:pStyle w:val="BodyText2"/>
        <w:numPr>
          <w:ilvl w:val="0"/>
          <w:numId w:val="35"/>
        </w:numPr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C47F09">
        <w:rPr>
          <w:rFonts w:ascii="Times New Roman" w:hAnsi="Times New Roman" w:cs="Times New Roman"/>
          <w:b/>
        </w:rPr>
        <w:t xml:space="preserve">r o z h o d n ú ť, </w:t>
      </w:r>
    </w:p>
    <w:p w:rsidR="00C9128B" w:rsidRPr="00C47F09" w:rsidP="00C9128B">
      <w:pPr>
        <w:pStyle w:val="BodyText2"/>
        <w:tabs>
          <w:tab w:val="left" w:pos="1080"/>
          <w:tab w:val="left" w:pos="144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2287C" w:rsidRPr="00C47F09" w:rsidP="00C9128B">
      <w:pPr>
        <w:pStyle w:val="BodyText2"/>
        <w:tabs>
          <w:tab w:val="left" w:pos="3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47F09">
        <w:rPr>
          <w:rFonts w:ascii="Times New Roman" w:hAnsi="Times New Roman" w:cs="Times New Roman"/>
        </w:rPr>
        <w:tab/>
        <w:t>                  </w:t>
      </w:r>
      <w:r w:rsidRPr="00C47F09" w:rsidR="003056E4">
        <w:rPr>
          <w:rFonts w:ascii="Times New Roman" w:hAnsi="Times New Roman" w:cs="Times New Roman"/>
        </w:rPr>
        <w:t xml:space="preserve">o tom, že </w:t>
      </w:r>
      <w:r w:rsidRPr="00C47F09" w:rsidR="00AB786D">
        <w:rPr>
          <w:rFonts w:ascii="Times New Roman" w:hAnsi="Times New Roman" w:cs="Times New Roman"/>
        </w:rPr>
        <w:t>ide o</w:t>
      </w:r>
      <w:r w:rsidRPr="00C47F09" w:rsidR="00812219">
        <w:rPr>
          <w:rFonts w:ascii="Times New Roman" w:hAnsi="Times New Roman" w:cs="Times New Roman"/>
        </w:rPr>
        <w:t xml:space="preserve"> medzinárodn</w:t>
      </w:r>
      <w:r w:rsidRPr="00C47F09" w:rsidR="00AB786D">
        <w:rPr>
          <w:rFonts w:ascii="Times New Roman" w:hAnsi="Times New Roman" w:cs="Times New Roman"/>
        </w:rPr>
        <w:t>ú</w:t>
      </w:r>
      <w:r w:rsidRPr="00C47F09" w:rsidR="00812219">
        <w:rPr>
          <w:rFonts w:ascii="Times New Roman" w:hAnsi="Times New Roman" w:cs="Times New Roman"/>
        </w:rPr>
        <w:t xml:space="preserve"> zmluvu podľa článku 7 ods. 5 Ústavy Slo</w:t>
      </w:r>
      <w:r w:rsidRPr="00C47F09">
        <w:rPr>
          <w:rFonts w:ascii="Times New Roman" w:hAnsi="Times New Roman" w:cs="Times New Roman"/>
          <w:bCs/>
        </w:rPr>
        <w:t xml:space="preserve">venskej republiky a táto má prednosť pred zákonmi;  </w:t>
      </w:r>
    </w:p>
    <w:p w:rsidR="00C47F09" w:rsidP="00C47F09">
      <w:pPr>
        <w:rPr>
          <w:rFonts w:ascii="Times New Roman" w:hAnsi="Times New Roman" w:cs="Times New Roman"/>
          <w:lang w:eastAsia="en-US"/>
        </w:rPr>
      </w:pPr>
    </w:p>
    <w:p w:rsidR="00F573A7" w:rsidRPr="00C47F09" w:rsidP="00C47F09">
      <w:pPr>
        <w:rPr>
          <w:rFonts w:ascii="Times New Roman" w:hAnsi="Times New Roman" w:cs="Times New Roman"/>
          <w:lang w:eastAsia="en-US"/>
        </w:rPr>
      </w:pPr>
    </w:p>
    <w:p w:rsidR="0082287C" w:rsidRPr="00C47F09">
      <w:pPr>
        <w:pStyle w:val="Heading2"/>
        <w:ind w:hanging="3780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>B.   u k l a d á</w:t>
        <w:tab/>
      </w: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  <w:b/>
        </w:rPr>
        <w:tab/>
      </w:r>
      <w:r w:rsidRPr="00C47F09" w:rsidR="00227AAA">
        <w:rPr>
          <w:rFonts w:ascii="Times New Roman" w:hAnsi="Times New Roman" w:cs="Times New Roman"/>
          <w:b/>
        </w:rPr>
        <w:t xml:space="preserve"> </w:t>
      </w:r>
      <w:r w:rsidRPr="00C47F09">
        <w:rPr>
          <w:rFonts w:ascii="Times New Roman" w:hAnsi="Times New Roman" w:cs="Times New Roman"/>
        </w:rPr>
        <w:t>predsedovi výboru</w:t>
      </w:r>
    </w:p>
    <w:p w:rsidR="0082287C" w:rsidRPr="00C47F09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8162A9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47F09" w:rsidR="0082287C">
        <w:rPr>
          <w:rFonts w:ascii="Times New Roman" w:hAnsi="Times New Roman" w:cs="Times New Roman"/>
        </w:rPr>
        <w:tab/>
      </w:r>
      <w:r w:rsidRPr="00C47F09" w:rsidR="00227AAA">
        <w:rPr>
          <w:rFonts w:ascii="Times New Roman" w:hAnsi="Times New Roman" w:cs="Times New Roman"/>
        </w:rPr>
        <w:t xml:space="preserve"> </w:t>
      </w:r>
      <w:r w:rsidRPr="00C47F09" w:rsidR="0082287C">
        <w:rPr>
          <w:rFonts w:ascii="Times New Roman" w:hAnsi="Times New Roman" w:cs="Times New Roman"/>
        </w:rPr>
        <w:t xml:space="preserve">predložiť stanovisko výboru k uvedenému materiálu predsedovi gestorského výboru </w:t>
      </w:r>
      <w:r w:rsidRPr="00C47F09" w:rsidR="00CD2A61">
        <w:rPr>
          <w:rFonts w:ascii="Times New Roman" w:hAnsi="Times New Roman" w:cs="Times New Roman"/>
        </w:rPr>
        <w:t>–</w:t>
      </w:r>
      <w:r w:rsidRPr="00C47F09" w:rsidR="0063323D">
        <w:rPr>
          <w:rFonts w:ascii="Times New Roman" w:hAnsi="Times New Roman" w:cs="Times New Roman"/>
        </w:rPr>
        <w:t xml:space="preserve"> </w:t>
      </w:r>
      <w:r w:rsidRPr="00C47F09" w:rsidR="006C0F6E">
        <w:rPr>
          <w:rFonts w:ascii="Times New Roman" w:hAnsi="Times New Roman" w:cs="Times New Roman"/>
        </w:rPr>
        <w:t xml:space="preserve">Výboru Národnej rady Slovenskej republiky pre </w:t>
      </w:r>
      <w:r w:rsidRPr="00C47F09" w:rsidR="007F128A">
        <w:rPr>
          <w:rFonts w:ascii="Times New Roman" w:hAnsi="Times New Roman" w:cs="Times New Roman"/>
        </w:rPr>
        <w:t>hospodársku politiku.</w:t>
      </w:r>
      <w:r w:rsidRPr="00C47F09" w:rsidR="004F58BB">
        <w:rPr>
          <w:rFonts w:ascii="Times New Roman" w:hAnsi="Times New Roman" w:cs="Times New Roman"/>
        </w:rPr>
        <w:t xml:space="preserve"> </w:t>
      </w:r>
    </w:p>
    <w:p w:rsidR="00EA5CB8" w:rsidRPr="00C47F09" w:rsidP="00E25E72">
      <w:pPr>
        <w:tabs>
          <w:tab w:val="left" w:pos="1021"/>
        </w:tabs>
        <w:rPr>
          <w:rFonts w:ascii="Times New Roman" w:hAnsi="Times New Roman" w:cs="Times New Roman"/>
        </w:rPr>
      </w:pPr>
    </w:p>
    <w:p w:rsidR="0082287C" w:rsidRPr="00C47F09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  <w:r w:rsidRPr="00C47F09" w:rsidR="004F58BB">
        <w:rPr>
          <w:rFonts w:ascii="Times New Roman" w:hAnsi="Times New Roman" w:cs="Times New Roman"/>
        </w:rPr>
        <w:t>Mojmír Mamojka</w:t>
      </w:r>
      <w:r w:rsidRPr="00C47F09">
        <w:rPr>
          <w:rFonts w:ascii="Times New Roman" w:hAnsi="Times New Roman" w:cs="Times New Roman"/>
        </w:rPr>
        <w:t xml:space="preserve"> </w:t>
      </w:r>
    </w:p>
    <w:p w:rsidR="0082287C" w:rsidRPr="00C47F09">
      <w:pPr>
        <w:ind w:left="2124" w:firstLine="708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</w:r>
      <w:r w:rsidRPr="00C47F09" w:rsidR="00EA5CB8">
        <w:rPr>
          <w:rFonts w:ascii="Times New Roman" w:hAnsi="Times New Roman" w:cs="Times New Roman"/>
        </w:rPr>
        <w:t>p</w:t>
      </w:r>
      <w:r w:rsidRPr="00C47F09">
        <w:rPr>
          <w:rFonts w:ascii="Times New Roman" w:hAnsi="Times New Roman" w:cs="Times New Roman"/>
        </w:rPr>
        <w:t>redseda výboru</w:t>
      </w:r>
    </w:p>
    <w:p w:rsidR="003F10A4" w:rsidRPr="00C47F09" w:rsidP="003F10A4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>Jana Laššáková</w:t>
      </w:r>
    </w:p>
    <w:p w:rsidR="003F10A4" w:rsidRPr="00C47F09" w:rsidP="003F10A4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overovateľka</w:t>
      </w:r>
    </w:p>
    <w:p w:rsidR="003F10A4" w:rsidRPr="00C47F09" w:rsidP="003F10A4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2287C" w:rsidRPr="00C47F09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73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04B7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73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04B7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73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04B73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73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04B7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4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5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27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8"/>
  </w:num>
  <w:num w:numId="8">
    <w:abstractNumId w:val="21"/>
  </w:num>
  <w:num w:numId="9">
    <w:abstractNumId w:val="27"/>
  </w:num>
  <w:num w:numId="10">
    <w:abstractNumId w:val="20"/>
  </w:num>
  <w:num w:numId="11">
    <w:abstractNumId w:val="12"/>
  </w:num>
  <w:num w:numId="12">
    <w:abstractNumId w:val="15"/>
  </w:num>
  <w:num w:numId="13">
    <w:abstractNumId w:val="2"/>
  </w:num>
  <w:num w:numId="14">
    <w:abstractNumId w:val="7"/>
  </w:num>
  <w:num w:numId="15">
    <w:abstractNumId w:val="33"/>
  </w:num>
  <w:num w:numId="16">
    <w:abstractNumId w:val="19"/>
  </w:num>
  <w:num w:numId="17">
    <w:abstractNumId w:val="19"/>
  </w:num>
  <w:num w:numId="18">
    <w:abstractNumId w:val="10"/>
  </w:num>
  <w:num w:numId="19">
    <w:abstractNumId w:val="26"/>
  </w:num>
  <w:num w:numId="20">
    <w:abstractNumId w:val="11"/>
  </w:num>
  <w:num w:numId="21">
    <w:abstractNumId w:val="0"/>
  </w:num>
  <w:num w:numId="22">
    <w:abstractNumId w:val="13"/>
  </w:num>
  <w:num w:numId="23">
    <w:abstractNumId w:val="34"/>
  </w:num>
  <w:num w:numId="24">
    <w:abstractNumId w:val="1"/>
  </w:num>
  <w:num w:numId="25">
    <w:abstractNumId w:val="1"/>
  </w:num>
  <w:num w:numId="26">
    <w:abstractNumId w:val="14"/>
  </w:num>
  <w:num w:numId="27">
    <w:abstractNumId w:val="32"/>
  </w:num>
  <w:num w:numId="28">
    <w:abstractNumId w:val="16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30"/>
  </w:num>
  <w:num w:numId="34">
    <w:abstractNumId w:val="31"/>
  </w:num>
  <w:num w:numId="35">
    <w:abstractNumId w:val="29"/>
  </w:num>
  <w:num w:numId="36">
    <w:abstractNumId w:val="3"/>
  </w:num>
  <w:num w:numId="37">
    <w:abstractNumId w:val="24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6E95"/>
    <w:rsid w:val="001766DE"/>
    <w:rsid w:val="00227AAA"/>
    <w:rsid w:val="003056E4"/>
    <w:rsid w:val="0035762A"/>
    <w:rsid w:val="003F10A4"/>
    <w:rsid w:val="00404B73"/>
    <w:rsid w:val="00436126"/>
    <w:rsid w:val="00480591"/>
    <w:rsid w:val="004F58BB"/>
    <w:rsid w:val="0063323D"/>
    <w:rsid w:val="00673785"/>
    <w:rsid w:val="006C0F6E"/>
    <w:rsid w:val="006D268B"/>
    <w:rsid w:val="007F128A"/>
    <w:rsid w:val="00812219"/>
    <w:rsid w:val="00814192"/>
    <w:rsid w:val="008162A9"/>
    <w:rsid w:val="0082287C"/>
    <w:rsid w:val="009C64C4"/>
    <w:rsid w:val="00AB786D"/>
    <w:rsid w:val="00B804EF"/>
    <w:rsid w:val="00C47F09"/>
    <w:rsid w:val="00C7322E"/>
    <w:rsid w:val="00C9128B"/>
    <w:rsid w:val="00CB14D7"/>
    <w:rsid w:val="00CD2A61"/>
    <w:rsid w:val="00D44549"/>
    <w:rsid w:val="00E2102D"/>
    <w:rsid w:val="00E25E72"/>
    <w:rsid w:val="00EA5CB8"/>
    <w:rsid w:val="00F573A7"/>
    <w:rsid w:val="00FD70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393</TotalTime>
  <Pages>1</Pages>
  <Words>190</Words>
  <Characters>1084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249 tlač 410</dc:title>
  <dc:subject>tlač 410, schôdza 28, 10. október 2007</dc:subject>
  <dc:creator>Viera Ebringerová</dc:creator>
  <cp:keywords>s Dohodou o leteckej doprave medzi členskými štátmi EÚ a ES a USA</cp:keywords>
  <dc:description>návrh na vyslovenie súhlasu NR SR s</dc:description>
  <cp:lastModifiedBy>EbriVier</cp:lastModifiedBy>
  <cp:revision>498</cp:revision>
  <cp:lastPrinted>2007-10-11T07:32:00Z</cp:lastPrinted>
  <dcterms:created xsi:type="dcterms:W3CDTF">2002-05-15T10:56:00Z</dcterms:created>
  <dcterms:modified xsi:type="dcterms:W3CDTF">2007-10-11T07:32:00Z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</Properties>
</file>