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25CE" w:rsidP="005657EA">
      <w:pPr>
        <w:pStyle w:val="Heading5"/>
        <w:tabs>
          <w:tab w:val="left" w:pos="3780"/>
        </w:tabs>
        <w:spacing w:before="0"/>
        <w:ind w:firstLine="709"/>
        <w:rPr>
          <w:rFonts w:ascii="Times New Roman" w:hAnsi="Times New Roman" w:cs="Times New Roman"/>
        </w:rPr>
      </w:pPr>
    </w:p>
    <w:p w:rsidR="009225CE" w:rsidRPr="00A64CB1" w:rsidP="009225CE">
      <w:pPr>
        <w:pStyle w:val="Heading5"/>
        <w:spacing w:before="0"/>
        <w:ind w:firstLine="709"/>
        <w:rPr>
          <w:rFonts w:ascii="Times New Roman" w:hAnsi="Times New Roman" w:cs="Times New Roman"/>
        </w:rPr>
      </w:pPr>
      <w:r w:rsidRPr="00A64CB1">
        <w:rPr>
          <w:rFonts w:ascii="Times New Roman" w:hAnsi="Times New Roman" w:cs="Times New Roman"/>
        </w:rPr>
        <w:t xml:space="preserve">  ÚSTAVNOPRÁVNY VÝBOR</w:t>
      </w:r>
    </w:p>
    <w:p w:rsidR="009225CE" w:rsidP="009225CE">
      <w:pPr>
        <w:spacing w:before="120"/>
        <w:rPr>
          <w:rFonts w:ascii="Times New Roman" w:hAnsi="Times New Roman" w:cs="Times New Roman"/>
        </w:rPr>
      </w:pPr>
      <w:r w:rsidRPr="00A64CB1">
        <w:rPr>
          <w:rFonts w:ascii="Times New Roman" w:hAnsi="Times New Roman" w:cs="Times New Roman"/>
          <w:b/>
        </w:rPr>
        <w:t>NÁRODNEJ RADY SLOVENSKEJ REPUBLIKY</w:t>
      </w:r>
      <w:r w:rsidRPr="00A64CB1">
        <w:rPr>
          <w:rFonts w:ascii="Times New Roman" w:hAnsi="Times New Roman" w:cs="Times New Roman"/>
        </w:rPr>
        <w:tab/>
      </w:r>
    </w:p>
    <w:p w:rsidR="009225CE" w:rsidRPr="00A64CB1" w:rsidP="009225CE">
      <w:pPr>
        <w:spacing w:before="120"/>
        <w:rPr>
          <w:rFonts w:ascii="Times New Roman" w:hAnsi="Times New Roman" w:cs="Times New Roman"/>
        </w:rPr>
      </w:pPr>
    </w:p>
    <w:p w:rsidR="009225CE" w:rsidRPr="00A64CB1" w:rsidP="009225CE">
      <w:pPr>
        <w:spacing w:before="120"/>
        <w:ind w:left="1416" w:firstLine="708"/>
        <w:rPr>
          <w:rFonts w:ascii="Times New Roman" w:hAnsi="Times New Roman" w:cs="Times New Roman"/>
          <w:lang w:eastAsia="en-US"/>
        </w:rPr>
      </w:pPr>
      <w:r w:rsidRPr="00A64CB1">
        <w:rPr>
          <w:rFonts w:ascii="Times New Roman" w:hAnsi="Times New Roman" w:cs="Times New Roman"/>
        </w:rPr>
        <w:tab/>
        <w:tab/>
        <w:tab/>
        <w:tab/>
        <w:tab/>
        <w:t xml:space="preserve"> </w:t>
        <w:tab/>
        <w:tab/>
      </w:r>
      <w:r w:rsidR="00FD572C">
        <w:rPr>
          <w:rFonts w:ascii="Times New Roman" w:hAnsi="Times New Roman" w:cs="Times New Roman"/>
        </w:rPr>
        <w:t>2</w:t>
      </w:r>
      <w:r w:rsidR="00E37F94">
        <w:rPr>
          <w:rFonts w:ascii="Times New Roman" w:hAnsi="Times New Roman" w:cs="Times New Roman"/>
        </w:rPr>
        <w:t>8</w:t>
      </w:r>
      <w:r w:rsidRPr="00A64CB1">
        <w:rPr>
          <w:rFonts w:ascii="Times New Roman" w:hAnsi="Times New Roman" w:cs="Times New Roman"/>
        </w:rPr>
        <w:t>. schôdza</w:t>
      </w:r>
    </w:p>
    <w:p w:rsidR="003517EF" w:rsidP="009225CE">
      <w:pPr>
        <w:spacing w:before="120"/>
        <w:rPr>
          <w:rFonts w:ascii="Times New Roman" w:hAnsi="Times New Roman" w:cs="Times New Roman"/>
        </w:rPr>
      </w:pPr>
      <w:r w:rsidRPr="00A64CB1" w:rsidR="009225CE">
        <w:rPr>
          <w:rFonts w:ascii="Times New Roman" w:hAnsi="Times New Roman" w:cs="Times New Roman"/>
        </w:rPr>
        <w:tab/>
        <w:tab/>
        <w:tab/>
        <w:tab/>
        <w:tab/>
        <w:tab/>
        <w:tab/>
      </w:r>
    </w:p>
    <w:p w:rsidR="009225CE" w:rsidRPr="00A64CB1" w:rsidP="009225CE">
      <w:pPr>
        <w:spacing w:before="120"/>
        <w:rPr>
          <w:rFonts w:ascii="Times New Roman" w:hAnsi="Times New Roman" w:cs="Times New Roman"/>
          <w:lang w:eastAsia="en-US"/>
        </w:rPr>
      </w:pPr>
      <w:r w:rsidRPr="00A64CB1">
        <w:rPr>
          <w:rFonts w:ascii="Times New Roman" w:hAnsi="Times New Roman" w:cs="Times New Roman"/>
        </w:rPr>
        <w:tab/>
        <w:tab/>
      </w:r>
    </w:p>
    <w:p w:rsidR="006E01C6" w:rsidP="009225CE">
      <w:pPr>
        <w:spacing w:before="120"/>
        <w:jc w:val="center"/>
        <w:rPr>
          <w:rFonts w:ascii="Times New Roman" w:hAnsi="Times New Roman" w:cs="Times New Roman"/>
          <w:sz w:val="36"/>
          <w:lang w:eastAsia="en-US"/>
        </w:rPr>
      </w:pPr>
      <w:r w:rsidR="006E5EC4">
        <w:rPr>
          <w:rFonts w:ascii="Times New Roman" w:hAnsi="Times New Roman" w:cs="Times New Roman"/>
          <w:sz w:val="36"/>
          <w:lang w:eastAsia="en-US"/>
        </w:rPr>
        <w:t>235</w:t>
      </w:r>
    </w:p>
    <w:p w:rsidR="009225CE" w:rsidRPr="00A64CB1" w:rsidP="009225CE">
      <w:pPr>
        <w:spacing w:before="120"/>
        <w:jc w:val="center"/>
        <w:rPr>
          <w:rFonts w:ascii="Times New Roman" w:hAnsi="Times New Roman" w:cs="Times New Roman"/>
          <w:b/>
          <w:lang w:eastAsia="en-US"/>
        </w:rPr>
      </w:pPr>
      <w:r w:rsidRPr="00A64CB1">
        <w:rPr>
          <w:rFonts w:ascii="Times New Roman" w:hAnsi="Times New Roman" w:cs="Times New Roman"/>
        </w:rPr>
        <w:t xml:space="preserve"> </w:t>
      </w:r>
      <w:r w:rsidRPr="00A64CB1">
        <w:rPr>
          <w:rFonts w:ascii="Times New Roman" w:hAnsi="Times New Roman" w:cs="Times New Roman"/>
          <w:b/>
        </w:rPr>
        <w:t>U z n e s e n i e</w:t>
      </w:r>
    </w:p>
    <w:p w:rsidR="009225CE" w:rsidRPr="00A64CB1" w:rsidP="009225CE">
      <w:pPr>
        <w:spacing w:before="120"/>
        <w:jc w:val="center"/>
        <w:rPr>
          <w:rFonts w:ascii="Times New Roman" w:hAnsi="Times New Roman" w:cs="Times New Roman"/>
          <w:b/>
          <w:lang w:eastAsia="en-US"/>
        </w:rPr>
      </w:pPr>
      <w:r w:rsidRPr="00A64CB1">
        <w:rPr>
          <w:rFonts w:ascii="Times New Roman" w:hAnsi="Times New Roman" w:cs="Times New Roman"/>
        </w:rPr>
        <w:t xml:space="preserve"> </w:t>
      </w:r>
      <w:r w:rsidRPr="00A64CB1">
        <w:rPr>
          <w:rFonts w:ascii="Times New Roman" w:hAnsi="Times New Roman" w:cs="Times New Roman"/>
          <w:b/>
        </w:rPr>
        <w:t>Ústavnoprávneho výboru Národnej rady Slovenskej republiky</w:t>
      </w:r>
    </w:p>
    <w:p w:rsidR="009225CE" w:rsidRPr="00A64CB1" w:rsidP="009225CE">
      <w:pPr>
        <w:spacing w:before="120"/>
        <w:jc w:val="center"/>
        <w:rPr>
          <w:rFonts w:ascii="Times New Roman" w:hAnsi="Times New Roman" w:cs="Times New Roman"/>
          <w:b/>
          <w:lang w:eastAsia="en-US"/>
        </w:rPr>
      </w:pPr>
      <w:r w:rsidR="00A25302">
        <w:rPr>
          <w:rFonts w:ascii="Times New Roman" w:hAnsi="Times New Roman" w:cs="Times New Roman"/>
          <w:b/>
        </w:rPr>
        <w:t>z</w:t>
      </w:r>
      <w:r w:rsidR="00E37F94">
        <w:rPr>
          <w:rFonts w:ascii="Times New Roman" w:hAnsi="Times New Roman" w:cs="Times New Roman"/>
          <w:b/>
        </w:rPr>
        <w:t> 9. októbra</w:t>
      </w:r>
      <w:r w:rsidRPr="00A64CB1">
        <w:rPr>
          <w:rFonts w:ascii="Times New Roman" w:hAnsi="Times New Roman" w:cs="Times New Roman"/>
          <w:b/>
        </w:rPr>
        <w:t xml:space="preserve"> 200</w:t>
      </w:r>
      <w:r w:rsidR="00A25302">
        <w:rPr>
          <w:rFonts w:ascii="Times New Roman" w:hAnsi="Times New Roman" w:cs="Times New Roman"/>
          <w:b/>
        </w:rPr>
        <w:t>7</w:t>
      </w:r>
    </w:p>
    <w:p w:rsidR="009225CE" w:rsidRPr="00A64CB1" w:rsidP="009225CE">
      <w:pPr>
        <w:spacing w:before="120"/>
        <w:rPr>
          <w:rFonts w:ascii="Times New Roman" w:hAnsi="Times New Roman" w:cs="Times New Roman"/>
          <w:lang w:eastAsia="en-US"/>
        </w:rPr>
      </w:pPr>
    </w:p>
    <w:p w:rsidR="009225CE" w:rsidRPr="00A64CB1" w:rsidP="009225CE">
      <w:pPr>
        <w:spacing w:before="120"/>
        <w:rPr>
          <w:rFonts w:ascii="Times New Roman" w:hAnsi="Times New Roman" w:cs="Times New Roman"/>
          <w:b/>
          <w:lang w:eastAsia="en-US"/>
        </w:rPr>
      </w:pPr>
      <w:r w:rsidRPr="00A64CB1">
        <w:rPr>
          <w:rFonts w:ascii="Times New Roman" w:hAnsi="Times New Roman" w:cs="Times New Roman"/>
        </w:rPr>
        <w:tab/>
      </w:r>
      <w:r w:rsidRPr="00A64CB1">
        <w:rPr>
          <w:rFonts w:ascii="Times New Roman" w:hAnsi="Times New Roman" w:cs="Times New Roman"/>
          <w:b/>
        </w:rPr>
        <w:t>Ústavnoprávny výbor Národnej rady Slovenskej republiky</w:t>
      </w:r>
    </w:p>
    <w:p w:rsidR="009225CE" w:rsidRPr="00A64CB1" w:rsidP="009225CE">
      <w:pPr>
        <w:jc w:val="both"/>
        <w:rPr>
          <w:rFonts w:ascii="Times New Roman" w:hAnsi="Times New Roman" w:cs="Times New Roman"/>
        </w:rPr>
      </w:pPr>
    </w:p>
    <w:p w:rsidR="00816DF9" w:rsidRPr="00816DF9" w:rsidP="00816DF9">
      <w:pPr>
        <w:jc w:val="both"/>
        <w:rPr>
          <w:rFonts w:ascii="Times New Roman" w:hAnsi="Times New Roman" w:cs="Times New Roman"/>
        </w:rPr>
      </w:pPr>
      <w:r w:rsidRPr="00D819A9" w:rsidR="009225CE">
        <w:rPr>
          <w:rFonts w:ascii="Times New Roman" w:hAnsi="Times New Roman" w:cs="Times New Roman"/>
        </w:rPr>
        <w:t xml:space="preserve">     </w:t>
      </w:r>
      <w:r w:rsidRPr="00D819A9" w:rsidR="006F6CEA">
        <w:rPr>
          <w:rFonts w:ascii="Times New Roman" w:hAnsi="Times New Roman" w:cs="Times New Roman"/>
        </w:rPr>
        <w:t xml:space="preserve"> </w:t>
        <w:tab/>
      </w:r>
      <w:r w:rsidRPr="00D819A9" w:rsidR="009225CE">
        <w:rPr>
          <w:rFonts w:ascii="Times New Roman" w:hAnsi="Times New Roman" w:cs="Times New Roman"/>
        </w:rPr>
        <w:t xml:space="preserve">prerokoval </w:t>
      </w:r>
      <w:r w:rsidR="00E37F94">
        <w:rPr>
          <w:rFonts w:ascii="Times New Roman" w:hAnsi="Times New Roman" w:cs="Times New Roman"/>
        </w:rPr>
        <w:t>v</w:t>
      </w:r>
      <w:r w:rsidRPr="00E37F94" w:rsidR="00E37F94">
        <w:rPr>
          <w:rFonts w:ascii="Times New Roman" w:hAnsi="Times New Roman" w:cs="Times New Roman"/>
        </w:rPr>
        <w:t>ládny návrh zákona</w:t>
      </w:r>
      <w:r w:rsidRPr="00816DF9">
        <w:rPr>
          <w:rFonts w:ascii="Times New Roman" w:hAnsi="Times New Roman" w:cs="Times New Roman"/>
        </w:rPr>
        <w:t xml:space="preserve">, ktorým sa mení a dopĺňa </w:t>
      </w:r>
      <w:r w:rsidRPr="00816DF9">
        <w:rPr>
          <w:rFonts w:ascii="Times New Roman" w:hAnsi="Times New Roman" w:cs="Times New Roman"/>
          <w:b/>
        </w:rPr>
        <w:t xml:space="preserve">zákon č. 371/2004 Z. z. o sídlach a obvodoch súdov Slovenskej republiky </w:t>
      </w:r>
      <w:r w:rsidRPr="00816DF9">
        <w:rPr>
          <w:rFonts w:ascii="Times New Roman" w:hAnsi="Times New Roman" w:cs="Times New Roman"/>
        </w:rPr>
        <w:t xml:space="preserve">a o zmene </w:t>
      </w:r>
      <w:r w:rsidRPr="00816DF9">
        <w:rPr>
          <w:rFonts w:ascii="Times New Roman" w:hAnsi="Times New Roman" w:cs="Times New Roman"/>
          <w:b/>
        </w:rPr>
        <w:t>zákona č. 99/1963 Zb. Občiansky súdny poriadok</w:t>
      </w:r>
      <w:r w:rsidRPr="00816DF9">
        <w:rPr>
          <w:rFonts w:ascii="Times New Roman" w:hAnsi="Times New Roman" w:cs="Times New Roman"/>
        </w:rPr>
        <w:t xml:space="preserve"> v znení neskorších predpisov v znení neskorších predpisov (tlač 378) </w:t>
      </w:r>
      <w:r>
        <w:rPr>
          <w:rFonts w:ascii="Times New Roman" w:hAnsi="Times New Roman" w:cs="Times New Roman"/>
        </w:rPr>
        <w:t>a</w:t>
      </w:r>
    </w:p>
    <w:p w:rsidR="00816DF9" w:rsidRPr="00816DF9" w:rsidP="00816DF9">
      <w:pPr>
        <w:pStyle w:val="TxBrp1"/>
        <w:spacing w:line="240" w:lineRule="auto"/>
        <w:rPr>
          <w:rFonts w:ascii="Times New Roman" w:hAnsi="Times New Roman" w:cs="Times New Roman"/>
          <w:sz w:val="24"/>
          <w:lang w:val="sk-SK"/>
        </w:rPr>
      </w:pPr>
    </w:p>
    <w:p w:rsidR="003E4DDD" w:rsidP="006B37CA">
      <w:pPr>
        <w:jc w:val="both"/>
        <w:rPr>
          <w:rFonts w:ascii="Times New Roman" w:hAnsi="Times New Roman" w:cs="Times New Roman"/>
        </w:rPr>
      </w:pPr>
    </w:p>
    <w:p w:rsidR="009225CE" w:rsidRPr="00963D66" w:rsidP="009225CE">
      <w:pPr>
        <w:pStyle w:val="TxBrp1"/>
        <w:spacing w:line="240" w:lineRule="auto"/>
        <w:ind w:left="0"/>
        <w:rPr>
          <w:rFonts w:ascii="Times New Roman" w:hAnsi="Times New Roman" w:cs="Times New Roman"/>
          <w:lang w:val="sk-SK"/>
        </w:rPr>
      </w:pPr>
      <w:r w:rsidRPr="00963D66">
        <w:rPr>
          <w:rFonts w:ascii="Times New Roman" w:hAnsi="Times New Roman" w:cs="Times New Roman"/>
          <w:lang w:val="sk-SK"/>
        </w:rPr>
        <w:tab/>
      </w:r>
    </w:p>
    <w:p w:rsidR="009225CE" w:rsidRPr="00A64CB1" w:rsidP="009225CE">
      <w:pPr>
        <w:pStyle w:val="TxBrp1"/>
        <w:spacing w:line="240" w:lineRule="auto"/>
        <w:ind w:left="0"/>
        <w:rPr>
          <w:rFonts w:ascii="Times New Roman" w:hAnsi="Times New Roman" w:cs="Times New Roman"/>
        </w:rPr>
      </w:pPr>
    </w:p>
    <w:p w:rsidR="009225CE" w:rsidRPr="0070294B" w:rsidP="009225CE">
      <w:pPr>
        <w:tabs>
          <w:tab w:val="left" w:pos="993"/>
        </w:tabs>
        <w:jc w:val="both"/>
        <w:rPr>
          <w:rFonts w:ascii="Times New Roman" w:hAnsi="Times New Roman" w:cs="Times New Roman"/>
          <w:lang w:eastAsia="en-US"/>
        </w:rPr>
      </w:pPr>
      <w:r w:rsidRPr="00A64CB1">
        <w:rPr>
          <w:rFonts w:ascii="Times New Roman" w:hAnsi="Times New Roman" w:cs="Times New Roman"/>
          <w:b/>
        </w:rPr>
        <w:tab/>
        <w:t>A</w:t>
      </w:r>
      <w:r w:rsidRPr="0070294B">
        <w:rPr>
          <w:rFonts w:ascii="Times New Roman" w:hAnsi="Times New Roman" w:cs="Times New Roman"/>
          <w:b/>
        </w:rPr>
        <w:t>.   s ú h l a s í</w:t>
      </w:r>
      <w:r w:rsidRPr="0070294B">
        <w:rPr>
          <w:rFonts w:ascii="Times New Roman" w:hAnsi="Times New Roman" w:cs="Times New Roman"/>
        </w:rPr>
        <w:t xml:space="preserve"> </w:t>
      </w:r>
    </w:p>
    <w:p w:rsidR="009225CE" w:rsidRPr="00E37F94" w:rsidP="009225CE">
      <w:pPr>
        <w:pStyle w:val="BodyTextIndent2"/>
        <w:tabs>
          <w:tab w:val="clear" w:pos="284"/>
          <w:tab w:val="left" w:pos="708"/>
        </w:tabs>
        <w:ind w:left="708" w:firstLine="708"/>
        <w:rPr>
          <w:rFonts w:ascii="Times New Roman" w:hAnsi="Times New Roman" w:cs="Times New Roman"/>
          <w:szCs w:val="24"/>
          <w:lang w:eastAsia="sk-SK"/>
        </w:rPr>
      </w:pPr>
    </w:p>
    <w:p w:rsidR="003517EF" w:rsidRPr="007B0DCA" w:rsidP="00E37F94">
      <w:pPr>
        <w:pStyle w:val="TxBrp1"/>
        <w:spacing w:line="240" w:lineRule="auto"/>
        <w:ind w:left="0"/>
        <w:rPr>
          <w:rFonts w:ascii="Times New Roman" w:hAnsi="Times New Roman" w:cs="Times New Roman"/>
          <w:sz w:val="24"/>
        </w:rPr>
      </w:pPr>
      <w:r w:rsidRPr="007B0DCA" w:rsidR="009225CE">
        <w:rPr>
          <w:rFonts w:ascii="Times New Roman" w:hAnsi="Times New Roman" w:cs="Times New Roman"/>
          <w:sz w:val="24"/>
        </w:rPr>
        <w:tab/>
        <w:tab/>
        <w:t>s</w:t>
      </w:r>
      <w:r w:rsidRPr="007B0DCA" w:rsidR="009225CE">
        <w:rPr>
          <w:rFonts w:ascii="Times New Roman" w:hAnsi="Times New Roman" w:cs="Times New Roman"/>
          <w:sz w:val="24"/>
        </w:rPr>
        <w:t xml:space="preserve"> </w:t>
      </w:r>
      <w:r w:rsidRPr="007B0DCA" w:rsidR="00D819A9">
        <w:rPr>
          <w:rFonts w:ascii="Times New Roman" w:hAnsi="Times New Roman" w:cs="Times New Roman"/>
          <w:sz w:val="24"/>
        </w:rPr>
        <w:t xml:space="preserve">vládnym návrhom </w:t>
      </w:r>
      <w:r w:rsidRPr="007B0DCA" w:rsidR="003E4DDD">
        <w:rPr>
          <w:rFonts w:ascii="Times New Roman" w:hAnsi="Times New Roman" w:cs="Times New Roman"/>
          <w:sz w:val="24"/>
        </w:rPr>
        <w:t>zákona</w:t>
      </w:r>
      <w:r w:rsidRPr="007B0DCA" w:rsidR="007B0DCA">
        <w:rPr>
          <w:rFonts w:ascii="Times New Roman" w:hAnsi="Times New Roman" w:cs="Times New Roman"/>
          <w:sz w:val="24"/>
        </w:rPr>
        <w:t>, ktorým sa mení a dopĺňa zákon č. 371/2004 Z. z. o sídlach a obvodoch súdov Slovenskej republiky a o zmene zákona č. 99/1963 Zb. Občiansky súdny poriadok v znení neskorších predpisov v znení neskorších predpisov (tlač 378)</w:t>
      </w:r>
      <w:r w:rsidRPr="007B0DCA" w:rsidR="00E37F94">
        <w:rPr>
          <w:rFonts w:ascii="Times New Roman" w:hAnsi="Times New Roman" w:cs="Times New Roman"/>
          <w:sz w:val="24"/>
        </w:rPr>
        <w:t xml:space="preserve">; </w:t>
      </w:r>
    </w:p>
    <w:p w:rsidR="00E37F94" w:rsidRPr="007B0DCA" w:rsidP="00E37F94">
      <w:pPr>
        <w:pStyle w:val="TxBrp1"/>
        <w:spacing w:line="240" w:lineRule="auto"/>
        <w:ind w:left="0"/>
        <w:rPr>
          <w:rFonts w:ascii="Times New Roman" w:hAnsi="Times New Roman" w:cs="Times New Roman"/>
          <w:sz w:val="24"/>
        </w:rPr>
      </w:pPr>
    </w:p>
    <w:p w:rsidR="009225CE" w:rsidRPr="007B0DCA" w:rsidP="009225CE">
      <w:pPr>
        <w:pStyle w:val="Heading1"/>
        <w:spacing w:before="0"/>
        <w:ind w:left="992"/>
        <w:rPr>
          <w:rFonts w:ascii="Times New Roman" w:hAnsi="Times New Roman" w:cs="Times New Roman"/>
          <w:szCs w:val="24"/>
        </w:rPr>
      </w:pPr>
      <w:r w:rsidRPr="007B0DCA">
        <w:rPr>
          <w:rFonts w:ascii="Times New Roman" w:hAnsi="Times New Roman" w:cs="Times New Roman"/>
          <w:szCs w:val="24"/>
        </w:rPr>
        <w:t>B.   o d p o r ú č a</w:t>
      </w:r>
    </w:p>
    <w:p w:rsidR="009225CE" w:rsidRPr="003E6104" w:rsidP="009225CE">
      <w:pPr>
        <w:tabs>
          <w:tab w:val="left" w:pos="1021"/>
        </w:tabs>
        <w:jc w:val="both"/>
        <w:rPr>
          <w:rFonts w:ascii="Times New Roman" w:hAnsi="Times New Roman" w:cs="Times New Roman"/>
          <w:lang w:eastAsia="en-US"/>
        </w:rPr>
      </w:pPr>
    </w:p>
    <w:p w:rsidR="009225CE" w:rsidRPr="003E6104" w:rsidP="009225CE">
      <w:pPr>
        <w:tabs>
          <w:tab w:val="left" w:pos="1021"/>
        </w:tabs>
        <w:jc w:val="both"/>
        <w:rPr>
          <w:rFonts w:ascii="Times New Roman" w:hAnsi="Times New Roman" w:cs="Times New Roman"/>
          <w:lang w:eastAsia="sk-SK"/>
        </w:rPr>
      </w:pPr>
      <w:r w:rsidRPr="003E6104">
        <w:rPr>
          <w:rFonts w:ascii="Times New Roman" w:hAnsi="Times New Roman" w:cs="Times New Roman"/>
          <w:lang w:eastAsia="sk-SK"/>
        </w:rPr>
        <w:tab/>
        <w:tab/>
        <w:t>Národnej rade Slovenskej republiky</w:t>
      </w:r>
    </w:p>
    <w:p w:rsidR="009225CE" w:rsidRPr="00E37F94" w:rsidP="009225CE">
      <w:pPr>
        <w:tabs>
          <w:tab w:val="left" w:pos="1021"/>
        </w:tabs>
        <w:jc w:val="both"/>
        <w:rPr>
          <w:rFonts w:ascii="Times New Roman" w:hAnsi="Times New Roman" w:cs="Times New Roman"/>
          <w:lang w:eastAsia="sk-SK"/>
        </w:rPr>
      </w:pPr>
    </w:p>
    <w:p w:rsidR="002050E5" w:rsidRPr="00E37F94" w:rsidP="002050E5">
      <w:pPr>
        <w:pStyle w:val="TxBrp1"/>
        <w:tabs>
          <w:tab w:val="left" w:pos="720"/>
          <w:tab w:val="clear" w:pos="1020"/>
        </w:tabs>
        <w:spacing w:line="240" w:lineRule="auto"/>
        <w:ind w:left="0"/>
        <w:rPr>
          <w:rFonts w:ascii="Times New Roman" w:hAnsi="Times New Roman" w:cs="Times New Roman"/>
          <w:bCs/>
          <w:sz w:val="24"/>
          <w:lang w:val="sk-SK"/>
        </w:rPr>
      </w:pPr>
      <w:r w:rsidRPr="00E37F94" w:rsidR="009225CE">
        <w:rPr>
          <w:rFonts w:ascii="Times New Roman" w:hAnsi="Times New Roman" w:cs="Times New Roman"/>
          <w:sz w:val="24"/>
        </w:rPr>
        <w:tab/>
        <w:tab/>
      </w:r>
      <w:r w:rsidRPr="00E37F94" w:rsidR="006F68B1">
        <w:rPr>
          <w:rFonts w:ascii="Times New Roman" w:hAnsi="Times New Roman" w:cs="Times New Roman"/>
          <w:sz w:val="24"/>
        </w:rPr>
        <w:t>vládny návrh</w:t>
      </w:r>
      <w:r w:rsidRPr="00E37F94" w:rsidR="00E37F94">
        <w:rPr>
          <w:rFonts w:ascii="Times New Roman" w:hAnsi="Times New Roman" w:cs="Times New Roman"/>
          <w:sz w:val="24"/>
        </w:rPr>
        <w:t xml:space="preserve"> zákona</w:t>
      </w:r>
      <w:r w:rsidRPr="007B0DCA" w:rsidR="007B0DCA">
        <w:rPr>
          <w:rFonts w:ascii="Times New Roman" w:hAnsi="Times New Roman" w:cs="Times New Roman"/>
          <w:sz w:val="24"/>
        </w:rPr>
        <w:t>, ktorým sa mení a dopĺňa zákon č. 371/2004 Z. z. o sídlach a obvodoch súdov Slovenskej republiky a o zmene zákona č. 99/1963 Zb. Občiansky súdny poriadok v znení neskorších predpisov v znení neskorších predpisov (tlač 378)</w:t>
      </w:r>
      <w:r w:rsidR="007B0DCA">
        <w:rPr>
          <w:rFonts w:ascii="Times New Roman" w:hAnsi="Times New Roman" w:cs="Times New Roman"/>
          <w:sz w:val="24"/>
        </w:rPr>
        <w:t xml:space="preserve"> </w:t>
      </w:r>
      <w:r w:rsidRPr="00E37F94" w:rsidR="009225CE">
        <w:rPr>
          <w:rFonts w:ascii="Times New Roman" w:hAnsi="Times New Roman" w:cs="Times New Roman"/>
          <w:b/>
          <w:bCs/>
          <w:sz w:val="24"/>
        </w:rPr>
        <w:t>schváliť</w:t>
      </w:r>
      <w:r w:rsidRPr="00E37F94">
        <w:rPr>
          <w:rFonts w:ascii="Times New Roman" w:hAnsi="Times New Roman" w:cs="Times New Roman"/>
          <w:bCs/>
          <w:sz w:val="24"/>
        </w:rPr>
        <w:t xml:space="preserve"> </w:t>
      </w:r>
      <w:r w:rsidRPr="00E37F94">
        <w:rPr>
          <w:rFonts w:ascii="Times New Roman" w:hAnsi="Times New Roman" w:cs="Times New Roman"/>
          <w:bCs/>
          <w:sz w:val="24"/>
          <w:lang w:val="sk-SK"/>
        </w:rPr>
        <w:t xml:space="preserve">so zmenami a doplnkami uvedenými v prílohe tohto uznesenia; </w:t>
      </w:r>
    </w:p>
    <w:p w:rsidR="000155A4" w:rsidRPr="003E4DDD" w:rsidP="000155A4">
      <w:pPr>
        <w:jc w:val="both"/>
        <w:rPr>
          <w:rFonts w:ascii="Times New Roman" w:hAnsi="Times New Roman" w:cs="Times New Roman"/>
        </w:rPr>
      </w:pPr>
    </w:p>
    <w:p w:rsidR="009225CE" w:rsidRPr="002050E5" w:rsidP="009225CE">
      <w:pPr>
        <w:pStyle w:val="kurz"/>
        <w:ind w:firstLine="0"/>
        <w:rPr>
          <w:rFonts w:ascii="Times New Roman" w:hAnsi="Times New Roman" w:cs="Times New Roman"/>
          <w:i w:val="0"/>
          <w:sz w:val="24"/>
          <w:szCs w:val="24"/>
        </w:rPr>
      </w:pPr>
    </w:p>
    <w:p w:rsidR="009225CE" w:rsidRPr="006C7E01" w:rsidP="009225CE">
      <w:pPr>
        <w:pStyle w:val="BodyText"/>
        <w:tabs>
          <w:tab w:val="left" w:pos="1021"/>
        </w:tabs>
        <w:rPr>
          <w:rFonts w:ascii="Times New Roman" w:hAnsi="Times New Roman" w:cs="Times New Roman"/>
          <w:b/>
        </w:rPr>
      </w:pPr>
      <w:r w:rsidRPr="006C7E01">
        <w:rPr>
          <w:rFonts w:ascii="Times New Roman" w:hAnsi="Times New Roman" w:cs="Times New Roman"/>
          <w:b/>
        </w:rPr>
        <w:tab/>
        <w:t>C.  p o v e r u j e</w:t>
      </w:r>
    </w:p>
    <w:p w:rsidR="009225CE" w:rsidRPr="006C7E01" w:rsidP="009225CE">
      <w:pPr>
        <w:pStyle w:val="BodyText"/>
        <w:tabs>
          <w:tab w:val="left" w:pos="993"/>
        </w:tabs>
        <w:rPr>
          <w:rFonts w:ascii="Times New Roman" w:hAnsi="Times New Roman" w:cs="Times New Roman"/>
        </w:rPr>
      </w:pPr>
    </w:p>
    <w:p w:rsidR="009225CE" w:rsidRPr="006C7E01" w:rsidP="009225CE">
      <w:pPr>
        <w:pStyle w:val="BodyText"/>
        <w:tabs>
          <w:tab w:val="left" w:pos="1021"/>
        </w:tabs>
        <w:rPr>
          <w:rFonts w:ascii="Times New Roman" w:hAnsi="Times New Roman" w:cs="Times New Roman"/>
        </w:rPr>
      </w:pPr>
      <w:r w:rsidRPr="006C7E01">
        <w:rPr>
          <w:rFonts w:ascii="Times New Roman" w:hAnsi="Times New Roman" w:cs="Times New Roman"/>
          <w:b/>
        </w:rPr>
        <w:tab/>
        <w:t xml:space="preserve">     </w:t>
      </w:r>
      <w:r w:rsidRPr="006C7E01">
        <w:rPr>
          <w:rFonts w:ascii="Times New Roman" w:hAnsi="Times New Roman" w:cs="Times New Roman"/>
        </w:rPr>
        <w:t>1. predsedu výboru, aby výsledky rokovania Ústavnoprávneho výboru Národnej rady Slovenskej republiky v druhom čít</w:t>
      </w:r>
      <w:r w:rsidRPr="006C7E01">
        <w:rPr>
          <w:rFonts w:ascii="Times New Roman" w:hAnsi="Times New Roman" w:cs="Times New Roman"/>
        </w:rPr>
        <w:t>aní z</w:t>
      </w:r>
      <w:r w:rsidR="00E37F94">
        <w:rPr>
          <w:rFonts w:ascii="Times New Roman" w:hAnsi="Times New Roman" w:cs="Times New Roman"/>
        </w:rPr>
        <w:t xml:space="preserve"> 9. októbra </w:t>
      </w:r>
      <w:r w:rsidRPr="006C7E01">
        <w:rPr>
          <w:rFonts w:ascii="Times New Roman" w:hAnsi="Times New Roman" w:cs="Times New Roman"/>
        </w:rPr>
        <w:t>200</w:t>
      </w:r>
      <w:r w:rsidR="0002707A">
        <w:rPr>
          <w:rFonts w:ascii="Times New Roman" w:hAnsi="Times New Roman" w:cs="Times New Roman"/>
        </w:rPr>
        <w:t>7</w:t>
      </w:r>
      <w:r w:rsidRPr="006C7E01">
        <w:rPr>
          <w:rFonts w:ascii="Times New Roman" w:hAnsi="Times New Roman" w:cs="Times New Roman"/>
        </w:rPr>
        <w:t xml:space="preserve"> spolu s výsledkami rokovania </w:t>
      </w:r>
      <w:r w:rsidR="00552D8E">
        <w:rPr>
          <w:rFonts w:ascii="Times New Roman" w:hAnsi="Times New Roman" w:cs="Times New Roman"/>
        </w:rPr>
        <w:t>ostatných v</w:t>
      </w:r>
      <w:r w:rsidRPr="006C7E01">
        <w:rPr>
          <w:rFonts w:ascii="Times New Roman" w:hAnsi="Times New Roman" w:cs="Times New Roman"/>
        </w:rPr>
        <w:t>ýbor</w:t>
      </w:r>
      <w:r w:rsidR="00552D8E">
        <w:rPr>
          <w:rFonts w:ascii="Times New Roman" w:hAnsi="Times New Roman" w:cs="Times New Roman"/>
        </w:rPr>
        <w:t>ov</w:t>
      </w:r>
      <w:r w:rsidRPr="006C7E01">
        <w:rPr>
          <w:rFonts w:ascii="Times New Roman" w:hAnsi="Times New Roman" w:cs="Times New Roman"/>
        </w:rPr>
        <w:t xml:space="preserve"> Národnej rady Slovenskej republiky spracoval do  písomnej spoločnej správy výborov Národnej rady Slovenskej republiky v súlade s § 79 ods. 1 zákona Národnej rady Slovenskej republiky o rokovacom poriadku Národnej rady Slovenskej republiky v znení neskorších predpisov a predložil ju na schválenie Ústavnoprávnemu výboru Národnej rady Slovenskej republiky ako gestorskému výboru, </w:t>
      </w:r>
    </w:p>
    <w:p w:rsidR="009225CE" w:rsidRPr="006C7E01" w:rsidP="009225CE">
      <w:pPr>
        <w:pStyle w:val="BodyText"/>
        <w:tabs>
          <w:tab w:val="left" w:pos="1021"/>
        </w:tabs>
        <w:rPr>
          <w:rFonts w:ascii="Times New Roman" w:hAnsi="Times New Roman" w:cs="Times New Roman"/>
        </w:rPr>
      </w:pPr>
    </w:p>
    <w:p w:rsidR="009225CE" w:rsidRPr="006C7E01" w:rsidP="009225CE">
      <w:pPr>
        <w:pStyle w:val="BodyText"/>
        <w:tabs>
          <w:tab w:val="left" w:pos="1021"/>
        </w:tabs>
        <w:rPr>
          <w:rFonts w:ascii="Times New Roman" w:hAnsi="Times New Roman" w:cs="Times New Roman"/>
        </w:rPr>
      </w:pPr>
      <w:r w:rsidRPr="006C7E01">
        <w:rPr>
          <w:rFonts w:ascii="Times New Roman" w:hAnsi="Times New Roman" w:cs="Times New Roman"/>
        </w:rPr>
        <w:tab/>
        <w:tab/>
        <w:t>2. spoločn</w:t>
      </w:r>
      <w:r w:rsidR="0072086A">
        <w:rPr>
          <w:rFonts w:ascii="Times New Roman" w:hAnsi="Times New Roman" w:cs="Times New Roman"/>
        </w:rPr>
        <w:t>ú</w:t>
      </w:r>
      <w:r w:rsidRPr="006C7E01">
        <w:rPr>
          <w:rFonts w:ascii="Times New Roman" w:hAnsi="Times New Roman" w:cs="Times New Roman"/>
        </w:rPr>
        <w:t xml:space="preserve"> spravodaj</w:t>
      </w:r>
      <w:r w:rsidR="0072086A">
        <w:rPr>
          <w:rFonts w:ascii="Times New Roman" w:hAnsi="Times New Roman" w:cs="Times New Roman"/>
        </w:rPr>
        <w:t>kyňu</w:t>
      </w:r>
      <w:r w:rsidRPr="006C7E01">
        <w:rPr>
          <w:rFonts w:ascii="Times New Roman" w:hAnsi="Times New Roman" w:cs="Times New Roman"/>
        </w:rPr>
        <w:t xml:space="preserve"> výborov Národnej rady Slovenskej r</w:t>
      </w:r>
      <w:r w:rsidRPr="006C7E01">
        <w:rPr>
          <w:rFonts w:ascii="Times New Roman" w:hAnsi="Times New Roman" w:cs="Times New Roman"/>
        </w:rPr>
        <w:t xml:space="preserve">epubliky    </w:t>
      </w:r>
      <w:r w:rsidR="007B0DCA">
        <w:rPr>
          <w:rFonts w:ascii="Times New Roman" w:hAnsi="Times New Roman" w:cs="Times New Roman"/>
          <w:b/>
        </w:rPr>
        <w:t>J</w:t>
      </w:r>
      <w:r w:rsidR="0072086A">
        <w:rPr>
          <w:rFonts w:ascii="Times New Roman" w:hAnsi="Times New Roman" w:cs="Times New Roman"/>
          <w:b/>
        </w:rPr>
        <w:t xml:space="preserve">anu </w:t>
      </w:r>
      <w:r w:rsidR="007B0DCA">
        <w:rPr>
          <w:rFonts w:ascii="Times New Roman" w:hAnsi="Times New Roman" w:cs="Times New Roman"/>
          <w:b/>
        </w:rPr>
        <w:t>Laššákovú</w:t>
      </w:r>
      <w:r w:rsidRPr="00D819A9">
        <w:rPr>
          <w:rFonts w:ascii="Times New Roman" w:hAnsi="Times New Roman" w:cs="Times New Roman"/>
          <w:b/>
          <w:bCs/>
        </w:rPr>
        <w:t>,</w:t>
      </w:r>
      <w:r w:rsidRPr="00D819A9">
        <w:rPr>
          <w:rFonts w:ascii="Times New Roman" w:hAnsi="Times New Roman" w:cs="Times New Roman"/>
          <w:b/>
        </w:rPr>
        <w:t xml:space="preserve"> </w:t>
      </w:r>
      <w:r w:rsidRPr="006C7E01">
        <w:rPr>
          <w:rFonts w:ascii="Times New Roman" w:hAnsi="Times New Roman" w:cs="Times New Roman"/>
        </w:rPr>
        <w:t>aby v súlade s § 80 ods. 2 zákona Národnej rady Slovenskej republiky č.  350/1996 Z. z. o rokovacom poriadku Národnej rady Slovenskej republiky v znení neskorších predpisov informoval</w:t>
      </w:r>
      <w:r w:rsidR="0072086A">
        <w:rPr>
          <w:rFonts w:ascii="Times New Roman" w:hAnsi="Times New Roman" w:cs="Times New Roman"/>
        </w:rPr>
        <w:t>a</w:t>
      </w:r>
      <w:r w:rsidRPr="006C7E01">
        <w:rPr>
          <w:rFonts w:ascii="Times New Roman" w:hAnsi="Times New Roman" w:cs="Times New Roman"/>
        </w:rPr>
        <w:t xml:space="preserve"> o výsledku rokovania výborov Národnej rady </w:t>
      </w:r>
      <w:r w:rsidRPr="006C7E01">
        <w:rPr>
          <w:rFonts w:ascii="Times New Roman" w:hAnsi="Times New Roman" w:cs="Times New Roman"/>
        </w:rPr>
        <w:t>Slovenskej republiky a aby odôvodnil</w:t>
      </w:r>
      <w:r w:rsidR="0072086A">
        <w:rPr>
          <w:rFonts w:ascii="Times New Roman" w:hAnsi="Times New Roman" w:cs="Times New Roman"/>
        </w:rPr>
        <w:t>a</w:t>
      </w:r>
      <w:r w:rsidRPr="006C7E01">
        <w:rPr>
          <w:rFonts w:ascii="Times New Roman" w:hAnsi="Times New Roman" w:cs="Times New Roman"/>
        </w:rPr>
        <w:t xml:space="preserve"> návrh a stanovisko gestorského výboru k</w:t>
      </w:r>
      <w:r w:rsidR="00144F76">
        <w:rPr>
          <w:rFonts w:ascii="Times New Roman" w:hAnsi="Times New Roman" w:cs="Times New Roman"/>
        </w:rPr>
        <w:t xml:space="preserve">  </w:t>
      </w:r>
      <w:r w:rsidRPr="006C7E01">
        <w:rPr>
          <w:rFonts w:ascii="Times New Roman" w:hAnsi="Times New Roman" w:cs="Times New Roman"/>
        </w:rPr>
        <w:t xml:space="preserve">návrhu </w:t>
      </w:r>
      <w:r>
        <w:rPr>
          <w:rFonts w:ascii="Times New Roman" w:hAnsi="Times New Roman" w:cs="Times New Roman"/>
        </w:rPr>
        <w:t>z</w:t>
      </w:r>
      <w:r w:rsidRPr="006C7E01">
        <w:rPr>
          <w:rFonts w:ascii="Times New Roman" w:hAnsi="Times New Roman" w:cs="Times New Roman"/>
        </w:rPr>
        <w:t>ákona uvedené v spoločnej správe výborov Národnej rady Slovenskej republiky na schôdzi Národnej rady Slovenskej republiky.</w:t>
      </w:r>
    </w:p>
    <w:p w:rsidR="009225CE" w:rsidRPr="006C7E01" w:rsidP="009225CE">
      <w:pPr>
        <w:rPr>
          <w:rFonts w:ascii="Times New Roman" w:hAnsi="Times New Roman" w:cs="Times New Roman"/>
        </w:rPr>
      </w:pPr>
    </w:p>
    <w:p w:rsidR="009225CE" w:rsidRPr="006C7E01" w:rsidP="009225CE">
      <w:pPr>
        <w:rPr>
          <w:rFonts w:ascii="Times New Roman" w:hAnsi="Times New Roman" w:cs="Times New Roman"/>
        </w:rPr>
      </w:pPr>
    </w:p>
    <w:p w:rsidR="009225CE" w:rsidRPr="006C7E01" w:rsidP="009225CE">
      <w:pPr>
        <w:rPr>
          <w:rFonts w:ascii="Times New Roman" w:hAnsi="Times New Roman" w:cs="Times New Roman"/>
        </w:rPr>
      </w:pPr>
    </w:p>
    <w:p w:rsidR="009225CE" w:rsidRPr="004524ED" w:rsidP="009225CE">
      <w:pPr>
        <w:tabs>
          <w:tab w:val="left" w:pos="1021"/>
        </w:tabs>
        <w:jc w:val="both"/>
        <w:rPr>
          <w:rFonts w:ascii="Times New Roman" w:hAnsi="Times New Roman" w:cs="Times New Roman"/>
        </w:rPr>
      </w:pPr>
    </w:p>
    <w:p w:rsidR="00B92A9F" w:rsidRPr="00450A62" w:rsidP="00B92A9F">
      <w:pPr>
        <w:pStyle w:val="Footer"/>
        <w:tabs>
          <w:tab w:val="clear" w:pos="4536"/>
          <w:tab w:val="clear" w:pos="9072"/>
        </w:tabs>
        <w:rPr>
          <w:rFonts w:ascii="Times New Roman" w:hAnsi="Times New Roman" w:cs="Times New Roman"/>
        </w:rPr>
      </w:pPr>
    </w:p>
    <w:p w:rsidR="00B92A9F" w:rsidRPr="00450A62" w:rsidP="00B92A9F">
      <w:pPr>
        <w:pStyle w:val="Footer"/>
        <w:tabs>
          <w:tab w:val="clear" w:pos="4536"/>
          <w:tab w:val="clear" w:pos="9072"/>
        </w:tabs>
        <w:rPr>
          <w:rFonts w:ascii="Times New Roman" w:hAnsi="Times New Roman" w:cs="Times New Roman"/>
        </w:rPr>
      </w:pPr>
    </w:p>
    <w:p w:rsidR="00B92A9F" w:rsidRPr="00450A62" w:rsidP="00B92A9F">
      <w:pPr>
        <w:rPr>
          <w:rFonts w:ascii="Times New Roman" w:hAnsi="Times New Roman" w:cs="Times New Roman"/>
        </w:rPr>
      </w:pPr>
    </w:p>
    <w:p w:rsidR="00B92A9F" w:rsidRPr="00450A62" w:rsidP="00B92A9F">
      <w:pPr>
        <w:tabs>
          <w:tab w:val="left" w:pos="1080"/>
        </w:tabs>
        <w:jc w:val="both"/>
        <w:rPr>
          <w:rFonts w:ascii="Times New Roman" w:hAnsi="Times New Roman" w:cs="Times New Roman"/>
        </w:rPr>
      </w:pPr>
    </w:p>
    <w:p w:rsidR="00B92A9F" w:rsidRPr="00450A62" w:rsidP="00B92A9F">
      <w:pPr>
        <w:tabs>
          <w:tab w:val="left" w:pos="1080"/>
        </w:tabs>
        <w:jc w:val="both"/>
        <w:rPr>
          <w:rFonts w:ascii="Times New Roman" w:hAnsi="Times New Roman" w:cs="Times New Roman"/>
        </w:rPr>
      </w:pPr>
    </w:p>
    <w:p w:rsidR="004B11A6" w:rsidP="00B92A9F">
      <w:pPr>
        <w:rPr>
          <w:rFonts w:ascii="Times New Roman" w:hAnsi="Times New Roman" w:cs="Times New Roman"/>
        </w:rPr>
      </w:pPr>
      <w:r w:rsidRPr="00450A62" w:rsidR="00B92A9F">
        <w:rPr>
          <w:rFonts w:ascii="Times New Roman" w:hAnsi="Times New Roman" w:cs="Times New Roman"/>
        </w:rPr>
        <w:tab/>
        <w:tab/>
        <w:t xml:space="preserve"> </w:t>
        <w:tab/>
        <w:tab/>
        <w:tab/>
        <w:tab/>
        <w:tab/>
        <w:tab/>
        <w:tab/>
      </w:r>
      <w:r>
        <w:rPr>
          <w:rFonts w:ascii="Times New Roman" w:hAnsi="Times New Roman" w:cs="Times New Roman"/>
        </w:rPr>
        <w:t xml:space="preserve">   </w:t>
      </w:r>
      <w:r w:rsidRPr="00450A62" w:rsidR="00B92A9F">
        <w:rPr>
          <w:rFonts w:ascii="Times New Roman" w:hAnsi="Times New Roman" w:cs="Times New Roman"/>
        </w:rPr>
        <w:t>Mojmír Mamojka</w:t>
      </w:r>
    </w:p>
    <w:p w:rsidR="00B92A9F" w:rsidRPr="00450A62" w:rsidP="00B92A9F">
      <w:pPr>
        <w:rPr>
          <w:rFonts w:ascii="Times New Roman" w:hAnsi="Times New Roman" w:cs="Times New Roman"/>
        </w:rPr>
      </w:pPr>
      <w:r w:rsidRPr="00450A62">
        <w:rPr>
          <w:rFonts w:ascii="Times New Roman" w:hAnsi="Times New Roman" w:cs="Times New Roman"/>
        </w:rPr>
        <w:tab/>
        <w:t xml:space="preserve">  </w:t>
        <w:tab/>
        <w:tab/>
        <w:tab/>
        <w:tab/>
        <w:tab/>
        <w:tab/>
      </w:r>
      <w:r w:rsidRPr="00450A62">
        <w:rPr>
          <w:rFonts w:ascii="Times New Roman" w:hAnsi="Times New Roman" w:cs="Times New Roman"/>
        </w:rPr>
        <w:t xml:space="preserve"> </w:t>
        <w:tab/>
        <w:t xml:space="preserve">                predseda výboru</w:t>
      </w:r>
    </w:p>
    <w:p w:rsidR="004B11A6" w:rsidP="00B92A9F">
      <w:pPr>
        <w:rPr>
          <w:rFonts w:ascii="Times New Roman" w:hAnsi="Times New Roman" w:cs="Times New Roman"/>
        </w:rPr>
      </w:pPr>
      <w:r w:rsidR="00B92A9F">
        <w:rPr>
          <w:rFonts w:ascii="Times New Roman" w:hAnsi="Times New Roman" w:cs="Times New Roman"/>
        </w:rPr>
        <w:t>Gábor Gál</w:t>
      </w:r>
    </w:p>
    <w:p w:rsidR="00B92A9F" w:rsidP="00B92A9F">
      <w:pPr>
        <w:rPr>
          <w:rFonts w:ascii="Times New Roman" w:hAnsi="Times New Roman" w:cs="Times New Roman"/>
        </w:rPr>
      </w:pPr>
      <w:r>
        <w:rPr>
          <w:rFonts w:ascii="Times New Roman" w:hAnsi="Times New Roman" w:cs="Times New Roman"/>
        </w:rPr>
        <w:t>o</w:t>
      </w:r>
      <w:r w:rsidR="004B11A6">
        <w:rPr>
          <w:rFonts w:ascii="Times New Roman" w:hAnsi="Times New Roman" w:cs="Times New Roman"/>
        </w:rPr>
        <w:t>verovateľ</w:t>
      </w:r>
    </w:p>
    <w:p w:rsidR="00B92A9F" w:rsidP="00B92A9F">
      <w:pPr>
        <w:rPr>
          <w:rFonts w:ascii="Times New Roman" w:hAnsi="Times New Roman" w:cs="Times New Roman"/>
        </w:rPr>
      </w:pPr>
    </w:p>
    <w:p w:rsidR="00B92A9F" w:rsidP="00B92A9F">
      <w:pPr>
        <w:rPr>
          <w:rFonts w:ascii="Times New Roman" w:hAnsi="Times New Roman" w:cs="Times New Roman"/>
        </w:rPr>
      </w:pPr>
    </w:p>
    <w:p w:rsidR="00B92A9F" w:rsidP="00B92A9F">
      <w:pPr>
        <w:rPr>
          <w:rFonts w:ascii="Times New Roman" w:hAnsi="Times New Roman" w:cs="Times New Roman"/>
        </w:rPr>
      </w:pPr>
    </w:p>
    <w:p w:rsidR="005D779D"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B92A9F" w:rsidP="005D779D">
      <w:pPr>
        <w:rPr>
          <w:rFonts w:ascii="Times New Roman" w:hAnsi="Times New Roman" w:cs="Times New Roman"/>
        </w:rPr>
      </w:pPr>
    </w:p>
    <w:p w:rsidR="004B11A6" w:rsidP="005C697E">
      <w:pPr>
        <w:pStyle w:val="Heading2"/>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5C697E" w:rsidRPr="00A26D41" w:rsidP="005C697E">
      <w:pPr>
        <w:pStyle w:val="Heading2"/>
        <w:rPr>
          <w:rFonts w:ascii="Times New Roman" w:hAnsi="Times New Roman" w:cs="Times New Roman"/>
        </w:rPr>
      </w:pPr>
      <w:r w:rsidRPr="00A26D41">
        <w:rPr>
          <w:rFonts w:ascii="Times New Roman" w:hAnsi="Times New Roman" w:cs="Times New Roman"/>
        </w:rPr>
        <w:t>P r í l o h a</w:t>
      </w:r>
    </w:p>
    <w:p w:rsidR="005C697E" w:rsidRPr="00A26D41" w:rsidP="005C697E">
      <w:pPr>
        <w:ind w:left="4253" w:firstLine="708"/>
        <w:jc w:val="both"/>
        <w:rPr>
          <w:rFonts w:ascii="Times New Roman" w:hAnsi="Times New Roman" w:cs="Times New Roman"/>
          <w:b/>
          <w:bCs/>
        </w:rPr>
      </w:pPr>
      <w:r w:rsidRPr="00A26D41">
        <w:rPr>
          <w:rFonts w:ascii="Times New Roman" w:hAnsi="Times New Roman" w:cs="Times New Roman"/>
          <w:b/>
          <w:bCs/>
        </w:rPr>
        <w:t xml:space="preserve">k uzneseniu Ústavnoprávneho </w:t>
      </w:r>
    </w:p>
    <w:p w:rsidR="00304D4B" w:rsidP="005C697E">
      <w:pPr>
        <w:ind w:left="4253" w:firstLine="708"/>
        <w:jc w:val="both"/>
        <w:rPr>
          <w:rFonts w:ascii="Times New Roman" w:hAnsi="Times New Roman" w:cs="Times New Roman"/>
          <w:b/>
        </w:rPr>
      </w:pPr>
      <w:r w:rsidRPr="00A26D41" w:rsidR="005C697E">
        <w:rPr>
          <w:rFonts w:ascii="Times New Roman" w:hAnsi="Times New Roman" w:cs="Times New Roman"/>
          <w:b/>
        </w:rPr>
        <w:t xml:space="preserve">výboru Národnej rady SR č. </w:t>
      </w:r>
      <w:r w:rsidR="006E5EC4">
        <w:rPr>
          <w:rFonts w:ascii="Times New Roman" w:hAnsi="Times New Roman" w:cs="Times New Roman"/>
          <w:b/>
        </w:rPr>
        <w:t>235</w:t>
      </w:r>
    </w:p>
    <w:p w:rsidR="005C697E" w:rsidRPr="00A26D41" w:rsidP="005C697E">
      <w:pPr>
        <w:ind w:left="4253" w:firstLine="708"/>
        <w:jc w:val="both"/>
        <w:rPr>
          <w:rFonts w:ascii="Times New Roman" w:hAnsi="Times New Roman" w:cs="Times New Roman"/>
          <w:b/>
        </w:rPr>
      </w:pPr>
      <w:r w:rsidRPr="00A26D41">
        <w:rPr>
          <w:rFonts w:ascii="Times New Roman" w:hAnsi="Times New Roman" w:cs="Times New Roman"/>
          <w:b/>
        </w:rPr>
        <w:t>z</w:t>
      </w:r>
      <w:r w:rsidR="00304D4B">
        <w:rPr>
          <w:rFonts w:ascii="Times New Roman" w:hAnsi="Times New Roman" w:cs="Times New Roman"/>
          <w:b/>
        </w:rPr>
        <w:t> 9. októbra</w:t>
      </w:r>
      <w:r w:rsidRPr="00A26D41">
        <w:rPr>
          <w:rFonts w:ascii="Times New Roman" w:hAnsi="Times New Roman" w:cs="Times New Roman"/>
          <w:b/>
        </w:rPr>
        <w:t xml:space="preserve"> 2007</w:t>
      </w:r>
    </w:p>
    <w:p w:rsidR="005C697E" w:rsidRPr="00A26D41" w:rsidP="005C697E">
      <w:pPr>
        <w:ind w:left="4253" w:firstLine="703"/>
        <w:jc w:val="both"/>
        <w:rPr>
          <w:rFonts w:ascii="Times New Roman" w:hAnsi="Times New Roman" w:cs="Times New Roman"/>
          <w:b/>
          <w:bCs/>
          <w:lang w:eastAsia="en-US"/>
        </w:rPr>
      </w:pPr>
      <w:r w:rsidRPr="00A26D41">
        <w:rPr>
          <w:rFonts w:ascii="Times New Roman" w:hAnsi="Times New Roman" w:cs="Times New Roman"/>
          <w:b/>
          <w:bCs/>
        </w:rPr>
        <w:t>____________________________</w:t>
      </w:r>
    </w:p>
    <w:p w:rsidR="005C697E" w:rsidRPr="00A26D41" w:rsidP="005C697E">
      <w:pPr>
        <w:jc w:val="center"/>
        <w:rPr>
          <w:rFonts w:ascii="Times New Roman" w:hAnsi="Times New Roman" w:cs="Times New Roman"/>
          <w:lang w:eastAsia="en-US"/>
        </w:rPr>
      </w:pPr>
    </w:p>
    <w:p w:rsidR="005C697E" w:rsidRPr="00A26D41" w:rsidP="005C697E">
      <w:pPr>
        <w:rPr>
          <w:rFonts w:ascii="Times New Roman" w:hAnsi="Times New Roman" w:cs="Times New Roman"/>
          <w:lang w:eastAsia="en-US"/>
        </w:rPr>
      </w:pPr>
    </w:p>
    <w:p w:rsidR="005C697E" w:rsidRPr="00A26D41" w:rsidP="005C697E">
      <w:pPr>
        <w:pStyle w:val="Heading2"/>
        <w:ind w:left="0" w:firstLine="0"/>
        <w:jc w:val="center"/>
        <w:rPr>
          <w:rFonts w:ascii="Times New Roman" w:hAnsi="Times New Roman" w:cs="Times New Roman"/>
        </w:rPr>
      </w:pPr>
      <w:r w:rsidRPr="00A26D41">
        <w:rPr>
          <w:rFonts w:ascii="Times New Roman" w:hAnsi="Times New Roman" w:cs="Times New Roman"/>
        </w:rPr>
        <w:t>Pozmeňujúce návrhy</w:t>
      </w:r>
    </w:p>
    <w:p w:rsidR="005C697E" w:rsidRPr="00C6691C" w:rsidP="005C697E">
      <w:pPr>
        <w:pStyle w:val="Heading2"/>
        <w:rPr>
          <w:rFonts w:ascii="Times New Roman" w:hAnsi="Times New Roman" w:cs="Times New Roman"/>
        </w:rPr>
      </w:pPr>
    </w:p>
    <w:p w:rsidR="00304D4B" w:rsidRPr="00304D4B" w:rsidP="005C697E">
      <w:pPr>
        <w:jc w:val="both"/>
        <w:rPr>
          <w:rFonts w:ascii="Times New Roman" w:hAnsi="Times New Roman" w:cs="Times New Roman"/>
          <w:b/>
        </w:rPr>
      </w:pPr>
      <w:r w:rsidRPr="00FA3C4F" w:rsidR="005C697E">
        <w:rPr>
          <w:rFonts w:ascii="Times New Roman" w:hAnsi="Times New Roman" w:cs="Times New Roman"/>
          <w:b/>
        </w:rPr>
        <w:t xml:space="preserve">k </w:t>
      </w:r>
      <w:r w:rsidRPr="00FA3C4F">
        <w:rPr>
          <w:rFonts w:ascii="Times New Roman" w:hAnsi="Times New Roman" w:cs="Times New Roman"/>
          <w:b/>
        </w:rPr>
        <w:t>vládnemu návrhu zákona</w:t>
      </w:r>
      <w:r w:rsidRPr="00FA3C4F" w:rsidR="00FA3C4F">
        <w:rPr>
          <w:rFonts w:ascii="Times New Roman" w:hAnsi="Times New Roman" w:cs="Times New Roman"/>
          <w:b/>
        </w:rPr>
        <w:t>, ktorým sa mení a dopĺňa záko</w:t>
      </w:r>
      <w:r w:rsidR="005D1F09">
        <w:rPr>
          <w:rFonts w:ascii="Times New Roman" w:hAnsi="Times New Roman" w:cs="Times New Roman"/>
          <w:b/>
        </w:rPr>
        <w:t>n č. 371/2004 Z. z. o sídlach a </w:t>
      </w:r>
      <w:r w:rsidRPr="00FA3C4F" w:rsidR="00FA3C4F">
        <w:rPr>
          <w:rFonts w:ascii="Times New Roman" w:hAnsi="Times New Roman" w:cs="Times New Roman"/>
          <w:b/>
        </w:rPr>
        <w:t>obvodoch súdov Slovenskej republiky a o zmene zákona č. 99/1963 Zb. Občiansky súdny poriadok v znení neskorších predpisov v znení neskorších predpisov (tlač 378</w:t>
      </w:r>
      <w:r w:rsidRPr="00304D4B">
        <w:rPr>
          <w:rFonts w:ascii="Times New Roman" w:hAnsi="Times New Roman" w:cs="Times New Roman"/>
          <w:b/>
        </w:rPr>
        <w:t xml:space="preserve">) </w:t>
      </w:r>
    </w:p>
    <w:p w:rsidR="005C697E" w:rsidRPr="00C6691C" w:rsidP="005C697E">
      <w:pPr>
        <w:jc w:val="both"/>
        <w:rPr>
          <w:rFonts w:ascii="Times New Roman" w:hAnsi="Times New Roman" w:cs="Times New Roman"/>
          <w:b/>
        </w:rPr>
      </w:pPr>
      <w:r w:rsidRPr="00C6691C">
        <w:rPr>
          <w:rFonts w:ascii="Times New Roman" w:hAnsi="Times New Roman" w:cs="Times New Roman"/>
          <w:b/>
        </w:rPr>
        <w:t>______________________________________</w:t>
      </w:r>
      <w:r w:rsidRPr="00C6691C">
        <w:rPr>
          <w:rFonts w:ascii="Times New Roman" w:hAnsi="Times New Roman" w:cs="Times New Roman"/>
          <w:b/>
        </w:rPr>
        <w:t>_____________________________________</w:t>
      </w:r>
    </w:p>
    <w:p w:rsidR="005C697E" w:rsidP="005C697E">
      <w:pPr>
        <w:jc w:val="both"/>
        <w:rPr>
          <w:rFonts w:ascii="Times New Roman" w:hAnsi="Times New Roman" w:cs="Times New Roman"/>
          <w:b/>
        </w:rPr>
      </w:pPr>
    </w:p>
    <w:p w:rsidR="0039502E" w:rsidP="005C697E">
      <w:pPr>
        <w:jc w:val="both"/>
        <w:rPr>
          <w:rFonts w:ascii="Times New Roman" w:hAnsi="Times New Roman" w:cs="Times New Roman"/>
          <w:b/>
        </w:rPr>
      </w:pPr>
      <w:r w:rsidRPr="00D33E42" w:rsidR="00D33E42">
        <w:rPr>
          <w:rFonts w:ascii="Times New Roman" w:hAnsi="Times New Roman" w:cs="Times New Roman"/>
          <w:b/>
        </w:rPr>
        <w:t>K čl. I</w:t>
      </w:r>
    </w:p>
    <w:p w:rsidR="00D33E42" w:rsidRPr="00D33E42" w:rsidP="005C697E">
      <w:pPr>
        <w:jc w:val="both"/>
        <w:rPr>
          <w:rFonts w:ascii="Times New Roman" w:hAnsi="Times New Roman" w:cs="Times New Roman"/>
          <w:b/>
        </w:rPr>
      </w:pPr>
    </w:p>
    <w:p w:rsidR="009E6A50" w:rsidRPr="009E6A50" w:rsidP="006E2301">
      <w:pPr>
        <w:numPr>
          <w:ilvl w:val="0"/>
          <w:numId w:val="5"/>
        </w:numPr>
        <w:tabs>
          <w:tab w:val="left" w:pos="340"/>
        </w:tabs>
        <w:spacing w:line="360" w:lineRule="auto"/>
        <w:jc w:val="both"/>
        <w:rPr>
          <w:rFonts w:ascii="Times New Roman" w:hAnsi="Times New Roman" w:cs="Times New Roman"/>
          <w:b/>
        </w:rPr>
      </w:pPr>
      <w:r>
        <w:rPr>
          <w:rFonts w:ascii="Times New Roman" w:hAnsi="Times New Roman" w:cs="Times New Roman"/>
        </w:rPr>
        <w:t>Za 12. bod sa vkladá nový 13. bod, ktorý znie:</w:t>
      </w:r>
    </w:p>
    <w:p w:rsidR="009E6A50" w:rsidP="006E2301">
      <w:pPr>
        <w:spacing w:line="360" w:lineRule="auto"/>
        <w:jc w:val="both"/>
        <w:rPr>
          <w:rFonts w:ascii="Times New Roman" w:hAnsi="Times New Roman" w:cs="Times New Roman"/>
        </w:rPr>
      </w:pPr>
      <w:r>
        <w:rPr>
          <w:rFonts w:ascii="Times New Roman" w:hAnsi="Times New Roman" w:cs="Times New Roman"/>
        </w:rPr>
        <w:tab/>
        <w:t>„13. V § 2 sa za odsek 37 vkladá nový odsek 38, ktorý znie:</w:t>
      </w:r>
    </w:p>
    <w:p w:rsidR="009E6A50" w:rsidP="006E2301">
      <w:pPr>
        <w:spacing w:line="360" w:lineRule="auto"/>
        <w:jc w:val="both"/>
        <w:rPr>
          <w:rFonts w:ascii="Times New Roman" w:hAnsi="Times New Roman" w:cs="Times New Roman"/>
        </w:rPr>
      </w:pPr>
      <w:r>
        <w:rPr>
          <w:rFonts w:ascii="Times New Roman" w:hAnsi="Times New Roman" w:cs="Times New Roman"/>
        </w:rPr>
        <w:tab/>
        <w:t xml:space="preserve">„(38) Sídlom </w:t>
      </w:r>
      <w:r w:rsidR="00945A20">
        <w:rPr>
          <w:rFonts w:ascii="Times New Roman" w:hAnsi="Times New Roman" w:cs="Times New Roman"/>
        </w:rPr>
        <w:t>O</w:t>
      </w:r>
      <w:r>
        <w:rPr>
          <w:rFonts w:ascii="Times New Roman" w:hAnsi="Times New Roman" w:cs="Times New Roman"/>
        </w:rPr>
        <w:t xml:space="preserve">kresného súdu Revúca je mesto Revúca; </w:t>
      </w:r>
      <w:r w:rsidR="00F86A1B">
        <w:rPr>
          <w:rFonts w:ascii="Times New Roman" w:hAnsi="Times New Roman" w:cs="Times New Roman"/>
        </w:rPr>
        <w:t>jeho obvod tvorí územný obvod okresu Revúca“.“</w:t>
      </w:r>
    </w:p>
    <w:p w:rsidR="00F86A1B" w:rsidP="006E2301">
      <w:pPr>
        <w:spacing w:line="360" w:lineRule="auto"/>
        <w:jc w:val="both"/>
        <w:rPr>
          <w:rFonts w:ascii="Times New Roman" w:hAnsi="Times New Roman" w:cs="Times New Roman"/>
        </w:rPr>
      </w:pPr>
    </w:p>
    <w:p w:rsidR="00F86A1B" w:rsidP="006E2301">
      <w:pPr>
        <w:spacing w:line="360" w:lineRule="auto"/>
        <w:jc w:val="both"/>
        <w:rPr>
          <w:rFonts w:ascii="Times New Roman" w:hAnsi="Times New Roman" w:cs="Times New Roman"/>
        </w:rPr>
      </w:pPr>
      <w:r>
        <w:rPr>
          <w:rFonts w:ascii="Times New Roman" w:hAnsi="Times New Roman" w:cs="Times New Roman"/>
        </w:rPr>
        <w:tab/>
        <w:t xml:space="preserve">Doterajšie odseky sa primerane prečíslujú. </w:t>
      </w:r>
    </w:p>
    <w:p w:rsidR="00F86A1B" w:rsidP="006E2301">
      <w:pPr>
        <w:spacing w:line="360" w:lineRule="auto"/>
        <w:jc w:val="both"/>
        <w:rPr>
          <w:rFonts w:ascii="Times New Roman" w:hAnsi="Times New Roman" w:cs="Times New Roman"/>
        </w:rPr>
      </w:pPr>
    </w:p>
    <w:p w:rsidR="00F86A1B" w:rsidP="006E2301">
      <w:pPr>
        <w:spacing w:line="360" w:lineRule="auto"/>
        <w:jc w:val="both"/>
        <w:rPr>
          <w:rFonts w:ascii="Times New Roman" w:hAnsi="Times New Roman" w:cs="Times New Roman"/>
        </w:rPr>
      </w:pPr>
      <w:r>
        <w:rPr>
          <w:rFonts w:ascii="Times New Roman" w:hAnsi="Times New Roman" w:cs="Times New Roman"/>
        </w:rPr>
        <w:tab/>
        <w:t xml:space="preserve">Nasledujúce body sa primerane očíslujú. </w:t>
      </w:r>
    </w:p>
    <w:p w:rsidR="006E2301" w:rsidP="006E2301">
      <w:pPr>
        <w:ind w:left="4320"/>
        <w:jc w:val="both"/>
        <w:rPr>
          <w:rFonts w:ascii="Times New Roman" w:hAnsi="Times New Roman" w:cs="Times New Roman"/>
        </w:rPr>
      </w:pPr>
    </w:p>
    <w:p w:rsidR="00F86A1B" w:rsidP="006E2301">
      <w:pPr>
        <w:ind w:left="4320"/>
        <w:jc w:val="both"/>
        <w:rPr>
          <w:rFonts w:ascii="Times New Roman" w:hAnsi="Times New Roman" w:cs="Times New Roman"/>
        </w:rPr>
      </w:pPr>
      <w:r>
        <w:rPr>
          <w:rFonts w:ascii="Times New Roman" w:hAnsi="Times New Roman" w:cs="Times New Roman"/>
        </w:rPr>
        <w:t>Zákonom č. 371</w:t>
      </w:r>
      <w:r w:rsidR="006E2301">
        <w:rPr>
          <w:rFonts w:ascii="Times New Roman" w:hAnsi="Times New Roman" w:cs="Times New Roman"/>
        </w:rPr>
        <w:t>/2004 Z. z. bol s účinnosťou od </w:t>
      </w:r>
      <w:r>
        <w:rPr>
          <w:rFonts w:ascii="Times New Roman" w:hAnsi="Times New Roman" w:cs="Times New Roman"/>
        </w:rPr>
        <w:t>1. januára 2005 v rámci tzv. optimalizácie súdnej sústavy zrušený Okresný súd v Revúcej a tento sa stal súčasťou obvodu Okresného súdu v Rimavskej Sobote. Vládnym návrhom zákona sa zriaďuje 7 nových okresných súdov s presunom územného obvodu okresu  Revúca do obvodu Okresného súdu Rožňava. Predkladaným pozmeňovacím návrhom sa navrhuje nanovo zriadiť Okresný súd v Revúcej, p</w:t>
      </w:r>
      <w:r>
        <w:rPr>
          <w:rFonts w:ascii="Times New Roman" w:hAnsi="Times New Roman" w:cs="Times New Roman"/>
        </w:rPr>
        <w:t>retože jeho presun do obvodu Okresného súdu v Rožňave nezabezpečuje občanom tohto okresu ústavou garantované práva na prejednanie vecí bez zbytočných prieťahov a práva na súdnu a inú právnu ochranu, ako aj iné súvisiace práva. Vzdialenosť medzi okresnými mestami je necelých 50 km so slabou dostupnosťou z pohľadu možnosti využitia existujúcich dopravných spojení. Vzhľadom na vysokú mieru nezamestnanosti v okrese a</w:t>
      </w:r>
      <w:r w:rsidR="006E2301">
        <w:rPr>
          <w:rFonts w:ascii="Times New Roman" w:hAnsi="Times New Roman" w:cs="Times New Roman"/>
        </w:rPr>
        <w:t> </w:t>
      </w:r>
      <w:r>
        <w:rPr>
          <w:rFonts w:ascii="Times New Roman" w:hAnsi="Times New Roman" w:cs="Times New Roman"/>
        </w:rPr>
        <w:t>problémy</w:t>
      </w:r>
      <w:r w:rsidR="006E2301">
        <w:rPr>
          <w:rFonts w:ascii="Times New Roman" w:hAnsi="Times New Roman" w:cs="Times New Roman"/>
        </w:rPr>
        <w:t xml:space="preserve"> s dostupnosťou je možné predpokladať problémy s účastníkmi v súdnom konaní, svedkami a tým súvisiace prieťahy v súdnom konaní. Podporu na zriadenie Okresného súdu v Revúcej vyjadril aj regionálny ZMOS, ktorý združuje celkom 42 miest a obcí. Podľa písomného vyjadrenia primátorky mesta Revúca, mesto ponúka budovu vo svojom vlastníctve na zriadenie súdu za symbolickú cenu prenájmu 1,- S</w:t>
      </w:r>
      <w:smartTag w:uri="urn:schemas-microsoft-com:office:smarttags" w:element="PersonName">
        <w:r w:rsidR="006E2301">
          <w:rPr>
            <w:rFonts w:ascii="Times New Roman" w:hAnsi="Times New Roman" w:cs="Times New Roman"/>
          </w:rPr>
          <w:t>k.</w:t>
        </w:r>
      </w:smartTag>
      <w:r w:rsidR="006E2301">
        <w:rPr>
          <w:rFonts w:ascii="Times New Roman" w:hAnsi="Times New Roman" w:cs="Times New Roman"/>
        </w:rPr>
        <w:t xml:space="preserve"> Zriadením Okresného súdu v Revúcej sa vytvoria základné podmienky pre zlepšenie prístupu k spravodlivosti a vymožiteľnosti práva aj v tomto sociálne slabom okrese. </w:t>
      </w:r>
    </w:p>
    <w:p w:rsidR="00F86A1B" w:rsidP="009E6A50">
      <w:pPr>
        <w:jc w:val="both"/>
        <w:rPr>
          <w:rFonts w:ascii="Times New Roman" w:hAnsi="Times New Roman" w:cs="Times New Roman"/>
        </w:rPr>
      </w:pPr>
    </w:p>
    <w:p w:rsidR="00F86A1B" w:rsidP="006E2301">
      <w:pPr>
        <w:spacing w:line="360" w:lineRule="auto"/>
        <w:jc w:val="both"/>
        <w:rPr>
          <w:rFonts w:ascii="Times New Roman" w:hAnsi="Times New Roman" w:cs="Times New Roman"/>
        </w:rPr>
      </w:pPr>
    </w:p>
    <w:p w:rsidR="00F86A1B" w:rsidRPr="00F86A1B" w:rsidP="006E2301">
      <w:pPr>
        <w:numPr>
          <w:ilvl w:val="0"/>
          <w:numId w:val="5"/>
        </w:numPr>
        <w:tabs>
          <w:tab w:val="left" w:pos="340"/>
        </w:tabs>
        <w:spacing w:line="360" w:lineRule="auto"/>
        <w:jc w:val="both"/>
        <w:rPr>
          <w:rFonts w:ascii="Times New Roman" w:hAnsi="Times New Roman" w:cs="Times New Roman"/>
          <w:b/>
        </w:rPr>
      </w:pPr>
      <w:r>
        <w:rPr>
          <w:rFonts w:ascii="Times New Roman" w:hAnsi="Times New Roman" w:cs="Times New Roman"/>
        </w:rPr>
        <w:t>Za 1</w:t>
      </w:r>
      <w:r w:rsidR="00A673BA">
        <w:rPr>
          <w:rFonts w:ascii="Times New Roman" w:hAnsi="Times New Roman" w:cs="Times New Roman"/>
        </w:rPr>
        <w:t>6</w:t>
      </w:r>
      <w:r>
        <w:rPr>
          <w:rFonts w:ascii="Times New Roman" w:hAnsi="Times New Roman" w:cs="Times New Roman"/>
        </w:rPr>
        <w:t>. bod sa vkladá nový 1</w:t>
      </w:r>
      <w:r w:rsidR="00A673BA">
        <w:rPr>
          <w:rFonts w:ascii="Times New Roman" w:hAnsi="Times New Roman" w:cs="Times New Roman"/>
        </w:rPr>
        <w:t>7</w:t>
      </w:r>
      <w:r>
        <w:rPr>
          <w:rFonts w:ascii="Times New Roman" w:hAnsi="Times New Roman" w:cs="Times New Roman"/>
        </w:rPr>
        <w:t>. bod, ktorý znie:</w:t>
      </w:r>
    </w:p>
    <w:p w:rsidR="00F86A1B" w:rsidP="006E2301">
      <w:pPr>
        <w:spacing w:line="360" w:lineRule="auto"/>
        <w:jc w:val="both"/>
        <w:rPr>
          <w:rFonts w:ascii="Times New Roman" w:hAnsi="Times New Roman" w:cs="Times New Roman"/>
        </w:rPr>
      </w:pPr>
      <w:r>
        <w:rPr>
          <w:rFonts w:ascii="Times New Roman" w:hAnsi="Times New Roman" w:cs="Times New Roman"/>
        </w:rPr>
        <w:tab/>
        <w:t>„1</w:t>
      </w:r>
      <w:r w:rsidR="00A673BA">
        <w:rPr>
          <w:rFonts w:ascii="Times New Roman" w:hAnsi="Times New Roman" w:cs="Times New Roman"/>
        </w:rPr>
        <w:t>7</w:t>
      </w:r>
      <w:r>
        <w:rPr>
          <w:rFonts w:ascii="Times New Roman" w:hAnsi="Times New Roman" w:cs="Times New Roman"/>
        </w:rPr>
        <w:t>. § 3 odsek 5 sa dopĺňa písmenom h, ktoré znie:</w:t>
      </w:r>
    </w:p>
    <w:p w:rsidR="00F86A1B" w:rsidP="006E2301">
      <w:pPr>
        <w:spacing w:line="360" w:lineRule="auto"/>
        <w:jc w:val="both"/>
        <w:rPr>
          <w:rFonts w:ascii="Times New Roman" w:hAnsi="Times New Roman" w:cs="Times New Roman"/>
        </w:rPr>
      </w:pPr>
      <w:r>
        <w:rPr>
          <w:rFonts w:ascii="Times New Roman" w:hAnsi="Times New Roman" w:cs="Times New Roman"/>
        </w:rPr>
        <w:tab/>
        <w:t>„h) Okresného súdu Revúca“.“</w:t>
      </w:r>
    </w:p>
    <w:p w:rsidR="00F86A1B" w:rsidP="006E2301">
      <w:pPr>
        <w:spacing w:line="360" w:lineRule="auto"/>
        <w:jc w:val="both"/>
        <w:rPr>
          <w:rFonts w:ascii="Times New Roman" w:hAnsi="Times New Roman" w:cs="Times New Roman"/>
        </w:rPr>
      </w:pPr>
    </w:p>
    <w:p w:rsidR="00F86A1B" w:rsidP="006E2301">
      <w:pPr>
        <w:spacing w:line="360" w:lineRule="auto"/>
        <w:jc w:val="both"/>
        <w:rPr>
          <w:rFonts w:ascii="Times New Roman" w:hAnsi="Times New Roman" w:cs="Times New Roman"/>
        </w:rPr>
      </w:pPr>
      <w:r>
        <w:rPr>
          <w:rFonts w:ascii="Times New Roman" w:hAnsi="Times New Roman" w:cs="Times New Roman"/>
        </w:rPr>
        <w:tab/>
        <w:t xml:space="preserve">Nasledujúce body sa primerane očíslujú. </w:t>
      </w:r>
    </w:p>
    <w:p w:rsidR="006E2301" w:rsidP="00F86A1B">
      <w:pPr>
        <w:jc w:val="both"/>
        <w:rPr>
          <w:rFonts w:ascii="Times New Roman" w:hAnsi="Times New Roman" w:cs="Times New Roman"/>
        </w:rPr>
      </w:pPr>
    </w:p>
    <w:p w:rsidR="00F86A1B" w:rsidP="00F86A1B">
      <w:pPr>
        <w:jc w:val="both"/>
        <w:rPr>
          <w:rFonts w:ascii="Times New Roman" w:hAnsi="Times New Roman" w:cs="Times New Roman"/>
        </w:rPr>
      </w:pPr>
      <w:r>
        <w:rPr>
          <w:rFonts w:ascii="Times New Roman" w:hAnsi="Times New Roman" w:cs="Times New Roman"/>
        </w:rPr>
        <w:tab/>
        <w:tab/>
        <w:tab/>
        <w:tab/>
        <w:tab/>
        <w:tab/>
        <w:t xml:space="preserve">Súvisí s navrhovanou zmenou § 2 – zriadením </w:t>
        <w:tab/>
        <w:tab/>
        <w:tab/>
        <w:tab/>
        <w:tab/>
        <w:tab/>
        <w:t xml:space="preserve">Okresného súdu v Revúcej. </w:t>
      </w:r>
    </w:p>
    <w:p w:rsidR="00F86A1B" w:rsidP="00F86A1B">
      <w:pPr>
        <w:jc w:val="both"/>
        <w:rPr>
          <w:rFonts w:ascii="Times New Roman" w:hAnsi="Times New Roman" w:cs="Times New Roman"/>
        </w:rPr>
      </w:pPr>
    </w:p>
    <w:p w:rsidR="00F86A1B" w:rsidP="006E2301">
      <w:pPr>
        <w:spacing w:line="360" w:lineRule="auto"/>
        <w:jc w:val="both"/>
        <w:rPr>
          <w:rFonts w:ascii="Times New Roman" w:hAnsi="Times New Roman" w:cs="Times New Roman"/>
        </w:rPr>
      </w:pPr>
      <w:r>
        <w:rPr>
          <w:rFonts w:ascii="Times New Roman" w:hAnsi="Times New Roman" w:cs="Times New Roman"/>
        </w:rPr>
        <w:tab/>
        <w:tab/>
        <w:tab/>
      </w:r>
    </w:p>
    <w:p w:rsidR="00BA4115" w:rsidRPr="00BA4115" w:rsidP="00BA4115">
      <w:pPr>
        <w:numPr>
          <w:ilvl w:val="0"/>
          <w:numId w:val="5"/>
        </w:numPr>
        <w:tabs>
          <w:tab w:val="clear" w:pos="340"/>
        </w:tabs>
        <w:spacing w:line="360" w:lineRule="auto"/>
        <w:jc w:val="both"/>
        <w:rPr>
          <w:rFonts w:ascii="Times New Roman" w:hAnsi="Times New Roman" w:cs="Times New Roman"/>
          <w:b/>
        </w:rPr>
      </w:pPr>
      <w:r>
        <w:rPr>
          <w:rFonts w:ascii="Times New Roman" w:hAnsi="Times New Roman" w:cs="Times New Roman"/>
        </w:rPr>
        <w:t xml:space="preserve">V 19. bode § 18a písm. a) sa na konci pripájajú slová „Okresný súd Revúca“ a v písmene b) „Okresný súd Rimavská Sobota“. </w:t>
      </w:r>
    </w:p>
    <w:p w:rsidR="00747CFC" w:rsidP="00AF478B">
      <w:pPr>
        <w:tabs>
          <w:tab w:val="left" w:pos="360"/>
        </w:tabs>
        <w:spacing w:line="360" w:lineRule="auto"/>
        <w:jc w:val="both"/>
        <w:rPr>
          <w:rFonts w:ascii="Times New Roman" w:hAnsi="Times New Roman" w:cs="Times New Roman"/>
        </w:rPr>
      </w:pPr>
    </w:p>
    <w:p w:rsidR="00F86A1B" w:rsidP="00F86A1B">
      <w:pPr>
        <w:jc w:val="both"/>
        <w:rPr>
          <w:rFonts w:ascii="Times New Roman" w:hAnsi="Times New Roman" w:cs="Times New Roman"/>
        </w:rPr>
      </w:pPr>
      <w:r>
        <w:rPr>
          <w:rFonts w:ascii="Times New Roman" w:hAnsi="Times New Roman" w:cs="Times New Roman"/>
        </w:rPr>
        <w:tab/>
        <w:tab/>
        <w:tab/>
        <w:tab/>
        <w:tab/>
        <w:tab/>
        <w:t xml:space="preserve">Súvisí s navrhovanou zmenou § 2 – zriadením </w:t>
        <w:tab/>
        <w:tab/>
        <w:tab/>
        <w:tab/>
        <w:tab/>
        <w:tab/>
        <w:t xml:space="preserve">Okresného súdu v Revúcej. </w:t>
      </w:r>
    </w:p>
    <w:p w:rsidR="00F86A1B" w:rsidP="00F86A1B">
      <w:pPr>
        <w:jc w:val="both"/>
        <w:rPr>
          <w:rFonts w:ascii="Times New Roman" w:hAnsi="Times New Roman" w:cs="Times New Roman"/>
        </w:rPr>
      </w:pPr>
    </w:p>
    <w:p w:rsidR="00F86A1B" w:rsidP="00F86A1B">
      <w:pPr>
        <w:jc w:val="both"/>
        <w:rPr>
          <w:rFonts w:ascii="Times New Roman" w:hAnsi="Times New Roman" w:cs="Times New Roman"/>
        </w:rPr>
      </w:pPr>
    </w:p>
    <w:p w:rsidR="00F86A1B" w:rsidP="00F86A1B">
      <w:pPr>
        <w:numPr>
          <w:ilvl w:val="0"/>
          <w:numId w:val="5"/>
        </w:numPr>
        <w:tabs>
          <w:tab w:val="left" w:pos="340"/>
        </w:tabs>
        <w:jc w:val="both"/>
        <w:rPr>
          <w:rFonts w:ascii="Times New Roman" w:hAnsi="Times New Roman" w:cs="Times New Roman"/>
        </w:rPr>
      </w:pPr>
      <w:r>
        <w:rPr>
          <w:rFonts w:ascii="Times New Roman" w:hAnsi="Times New Roman" w:cs="Times New Roman"/>
        </w:rPr>
        <w:t xml:space="preserve">V § 18c ods. 2 sa vypúšťa písmeno c). </w:t>
      </w:r>
    </w:p>
    <w:p w:rsidR="00F86A1B" w:rsidP="00F86A1B">
      <w:pPr>
        <w:jc w:val="both"/>
        <w:rPr>
          <w:rFonts w:ascii="Times New Roman" w:hAnsi="Times New Roman" w:cs="Times New Roman"/>
        </w:rPr>
      </w:pPr>
    </w:p>
    <w:p w:rsidR="00F86A1B" w:rsidP="00F86A1B">
      <w:pPr>
        <w:jc w:val="both"/>
        <w:rPr>
          <w:rFonts w:ascii="Times New Roman" w:hAnsi="Times New Roman" w:cs="Times New Roman"/>
        </w:rPr>
      </w:pPr>
      <w:r>
        <w:rPr>
          <w:rFonts w:ascii="Times New Roman" w:hAnsi="Times New Roman" w:cs="Times New Roman"/>
        </w:rPr>
        <w:tab/>
        <w:tab/>
        <w:tab/>
        <w:tab/>
        <w:tab/>
        <w:tab/>
        <w:t xml:space="preserve">Súvisí s navrhovanou zmenou § 2 – zriadením </w:t>
        <w:tab/>
        <w:tab/>
        <w:tab/>
        <w:tab/>
        <w:tab/>
        <w:tab/>
        <w:t xml:space="preserve">Okresného súdu v Revúcej. </w:t>
      </w:r>
    </w:p>
    <w:p w:rsidR="00F86A1B" w:rsidP="00F86A1B">
      <w:pPr>
        <w:jc w:val="both"/>
        <w:rPr>
          <w:rFonts w:ascii="Times New Roman" w:hAnsi="Times New Roman" w:cs="Times New Roman"/>
        </w:rPr>
      </w:pPr>
    </w:p>
    <w:p w:rsidR="006E2301" w:rsidP="00F86A1B">
      <w:pPr>
        <w:jc w:val="both"/>
        <w:rPr>
          <w:rFonts w:ascii="Times New Roman" w:hAnsi="Times New Roman" w:cs="Times New Roman"/>
        </w:rPr>
      </w:pPr>
    </w:p>
    <w:p w:rsidR="0039502E" w:rsidRPr="0039502E" w:rsidP="00F86A1B">
      <w:pPr>
        <w:numPr>
          <w:ilvl w:val="0"/>
          <w:numId w:val="5"/>
        </w:numPr>
        <w:tabs>
          <w:tab w:val="left" w:pos="340"/>
        </w:tabs>
        <w:spacing w:line="360" w:lineRule="auto"/>
        <w:jc w:val="both"/>
        <w:rPr>
          <w:rFonts w:ascii="Times New Roman" w:hAnsi="Times New Roman" w:cs="Times New Roman"/>
        </w:rPr>
      </w:pPr>
      <w:r w:rsidRPr="0039502E">
        <w:rPr>
          <w:rFonts w:ascii="Times New Roman" w:hAnsi="Times New Roman" w:cs="Times New Roman"/>
        </w:rPr>
        <w:t>Za článok I sa vkladá nový článok II, ktorý znie:</w:t>
      </w:r>
    </w:p>
    <w:p w:rsidR="006E2301" w:rsidP="0039502E">
      <w:pPr>
        <w:spacing w:line="360" w:lineRule="auto"/>
        <w:jc w:val="center"/>
        <w:outlineLvl w:val="0"/>
        <w:rPr>
          <w:rFonts w:ascii="Times New Roman" w:hAnsi="Times New Roman" w:cs="Times New Roman"/>
        </w:rPr>
      </w:pPr>
    </w:p>
    <w:p w:rsidR="0039502E" w:rsidRPr="0039502E" w:rsidP="0039502E">
      <w:pPr>
        <w:spacing w:line="360" w:lineRule="auto"/>
        <w:jc w:val="center"/>
        <w:outlineLvl w:val="0"/>
        <w:rPr>
          <w:rFonts w:ascii="Times New Roman" w:hAnsi="Times New Roman" w:cs="Times New Roman"/>
        </w:rPr>
      </w:pPr>
      <w:r w:rsidRPr="0039502E">
        <w:rPr>
          <w:rFonts w:ascii="Times New Roman" w:hAnsi="Times New Roman" w:cs="Times New Roman"/>
        </w:rPr>
        <w:t>„Čl. II</w:t>
      </w:r>
    </w:p>
    <w:p w:rsidR="0039502E" w:rsidP="0039502E">
      <w:pPr>
        <w:spacing w:line="360" w:lineRule="auto"/>
        <w:jc w:val="center"/>
        <w:outlineLvl w:val="0"/>
        <w:rPr>
          <w:rFonts w:ascii="Times New Roman" w:hAnsi="Times New Roman" w:cs="Times New Roman"/>
        </w:rPr>
      </w:pPr>
    </w:p>
    <w:p w:rsidR="00446A26" w:rsidRPr="0039502E" w:rsidP="0039502E">
      <w:pPr>
        <w:spacing w:line="360" w:lineRule="auto"/>
        <w:jc w:val="center"/>
        <w:outlineLvl w:val="0"/>
        <w:rPr>
          <w:rFonts w:ascii="Times New Roman" w:hAnsi="Times New Roman" w:cs="Times New Roman"/>
        </w:rPr>
      </w:pPr>
    </w:p>
    <w:p w:rsidR="0039502E" w:rsidRPr="0039502E" w:rsidP="0039502E">
      <w:pPr>
        <w:spacing w:line="360" w:lineRule="auto"/>
        <w:ind w:firstLine="708"/>
        <w:jc w:val="both"/>
        <w:rPr>
          <w:rFonts w:ascii="Times New Roman" w:hAnsi="Times New Roman" w:cs="Times New Roman"/>
        </w:rPr>
      </w:pPr>
      <w:r w:rsidRPr="0039502E">
        <w:rPr>
          <w:rFonts w:ascii="Times New Roman" w:hAnsi="Times New Roman" w:cs="Times New Roman"/>
        </w:rPr>
        <w:t>Zákon  Slovenskej  národnej  rady  č. 71/1992  Zb.  o súdnych poplatkoch a poplatku  za výpis z registra trestov  v znení zákona Národnej  rady   Slovenskej  republiky  v znení zákona Národnej rady Slovenskej republiky č. 89/1993 Z.z., zákona Národnej rady Slovenskej republiky č. 150/1993 Z.z., zákona Národnej rady Slovenskej republiky č. 85/1994 Z.z., zákona Národnej rady Slovenskej republiky č. 232/1995 Z.z., zákona č. 12/1998 Z.z., zákona č. 457/2000 Z.z., zákona č. 162/2001 Z.z., zákona č. 418/2002 Z.z., zákona č. 531/2003 Z.z., zákona č. 215/2004 Z.z., zákona č. 382/2004 Z.z., zákona č. 420/2004 Z.z., zákona č. 432/2004 Z.z., zákona č. 341/2005 Z.z., zákona č. 621/2005 Z.z., zákona č. 24/2007, zákona č. 273/2007 Z. z.  a zákona č. 330/2007 Z. z. sa mení a dopĺňa takto:</w:t>
      </w:r>
    </w:p>
    <w:p w:rsidR="0039502E" w:rsidRPr="0039502E" w:rsidP="0039502E">
      <w:pPr>
        <w:spacing w:line="360" w:lineRule="auto"/>
        <w:ind w:firstLine="708"/>
        <w:jc w:val="both"/>
        <w:rPr>
          <w:rFonts w:ascii="Times New Roman" w:hAnsi="Times New Roman" w:cs="Times New Roman"/>
        </w:rPr>
      </w:pPr>
    </w:p>
    <w:p w:rsidR="0039502E" w:rsidRPr="0039502E" w:rsidP="0039502E">
      <w:pPr>
        <w:spacing w:line="360" w:lineRule="auto"/>
        <w:ind w:firstLine="708"/>
        <w:jc w:val="both"/>
        <w:rPr>
          <w:rFonts w:ascii="Times New Roman" w:hAnsi="Times New Roman" w:cs="Times New Roman"/>
        </w:rPr>
      </w:pPr>
      <w:r w:rsidRPr="0039502E">
        <w:rPr>
          <w:rFonts w:ascii="Times New Roman" w:hAnsi="Times New Roman" w:cs="Times New Roman"/>
        </w:rPr>
        <w:t>Za § 18a sa vkladá nový § 18b, ktorý vrátane nadpisu znie:</w:t>
      </w:r>
    </w:p>
    <w:p w:rsidR="0039502E" w:rsidRPr="0039502E" w:rsidP="0039502E">
      <w:pPr>
        <w:spacing w:line="360" w:lineRule="auto"/>
        <w:ind w:firstLine="708"/>
        <w:jc w:val="both"/>
        <w:rPr>
          <w:rFonts w:ascii="Times New Roman" w:hAnsi="Times New Roman" w:cs="Times New Roman"/>
        </w:rPr>
      </w:pPr>
    </w:p>
    <w:p w:rsidR="0039502E" w:rsidRPr="0039502E" w:rsidP="0039502E">
      <w:pPr>
        <w:spacing w:line="360" w:lineRule="auto"/>
        <w:jc w:val="center"/>
        <w:rPr>
          <w:rFonts w:ascii="Times New Roman" w:hAnsi="Times New Roman" w:cs="Times New Roman"/>
        </w:rPr>
      </w:pPr>
      <w:r w:rsidRPr="0039502E">
        <w:rPr>
          <w:rFonts w:ascii="Times New Roman" w:hAnsi="Times New Roman" w:cs="Times New Roman"/>
        </w:rPr>
        <w:t>„§ 18b</w:t>
      </w:r>
    </w:p>
    <w:p w:rsidR="0039502E" w:rsidRPr="0039502E" w:rsidP="0039502E">
      <w:pPr>
        <w:spacing w:line="360" w:lineRule="auto"/>
        <w:jc w:val="center"/>
        <w:rPr>
          <w:rFonts w:ascii="Times New Roman" w:hAnsi="Times New Roman" w:cs="Times New Roman"/>
        </w:rPr>
      </w:pPr>
      <w:r w:rsidRPr="0039502E">
        <w:rPr>
          <w:rFonts w:ascii="Times New Roman" w:hAnsi="Times New Roman" w:cs="Times New Roman"/>
        </w:rPr>
        <w:t>Prechodné ustanovenie účinné k 1. januáru 2008</w:t>
      </w:r>
    </w:p>
    <w:p w:rsidR="0039502E" w:rsidRPr="0039502E" w:rsidP="0039502E">
      <w:pPr>
        <w:spacing w:line="360" w:lineRule="auto"/>
        <w:jc w:val="both"/>
        <w:rPr>
          <w:rFonts w:ascii="Times New Roman" w:hAnsi="Times New Roman" w:cs="Times New Roman"/>
        </w:rPr>
      </w:pPr>
    </w:p>
    <w:p w:rsidR="0039502E" w:rsidRPr="0039502E" w:rsidP="0039502E">
      <w:pPr>
        <w:spacing w:line="360" w:lineRule="auto"/>
        <w:jc w:val="both"/>
        <w:rPr>
          <w:rFonts w:ascii="Times New Roman" w:hAnsi="Times New Roman" w:cs="Times New Roman"/>
        </w:rPr>
      </w:pPr>
      <w:r w:rsidRPr="0039502E">
        <w:rPr>
          <w:rFonts w:ascii="Times New Roman" w:hAnsi="Times New Roman" w:cs="Times New Roman"/>
        </w:rPr>
        <w:tab/>
        <w:t>Poplatok zo žaloby   na   náhradu   škody  spôsobenej   nezákonným    rozhodnutím orgánu   verejnej   moci   alebo   jeho  nesprávnym   úradným   postupom sa od 1. januára 2008 v konaniach začatých do 31. decembra 2007 nevyberá.“.</w:t>
      </w:r>
    </w:p>
    <w:p w:rsidR="0039502E" w:rsidRPr="0039502E" w:rsidP="0039502E">
      <w:pPr>
        <w:spacing w:line="360" w:lineRule="auto"/>
        <w:jc w:val="both"/>
        <w:rPr>
          <w:rFonts w:ascii="Times New Roman" w:hAnsi="Times New Roman" w:cs="Times New Roman"/>
        </w:rPr>
      </w:pPr>
    </w:p>
    <w:p w:rsidR="0039502E" w:rsidRPr="0039502E" w:rsidP="0039502E">
      <w:pPr>
        <w:spacing w:line="360" w:lineRule="auto"/>
        <w:jc w:val="both"/>
        <w:rPr>
          <w:rFonts w:ascii="Times New Roman" w:hAnsi="Times New Roman" w:cs="Times New Roman"/>
        </w:rPr>
      </w:pPr>
      <w:r w:rsidRPr="0039502E">
        <w:rPr>
          <w:rFonts w:ascii="Times New Roman" w:hAnsi="Times New Roman" w:cs="Times New Roman"/>
        </w:rPr>
        <w:tab/>
        <w:t xml:space="preserve">Doterajšie články II a III sa označujú ako články III a IV. </w:t>
      </w:r>
    </w:p>
    <w:p w:rsidR="0039502E" w:rsidRPr="0039502E" w:rsidP="0039502E">
      <w:pPr>
        <w:jc w:val="both"/>
        <w:rPr>
          <w:rFonts w:ascii="Times New Roman" w:hAnsi="Times New Roman" w:cs="Times New Roman"/>
        </w:rPr>
      </w:pPr>
    </w:p>
    <w:p w:rsidR="0039502E" w:rsidRPr="0039502E" w:rsidP="0039502E">
      <w:pPr>
        <w:ind w:left="3420"/>
        <w:jc w:val="both"/>
        <w:rPr>
          <w:rFonts w:ascii="Times New Roman" w:hAnsi="Times New Roman" w:cs="Times New Roman"/>
        </w:rPr>
      </w:pPr>
      <w:r w:rsidRPr="0039502E">
        <w:rPr>
          <w:rFonts w:ascii="Times New Roman" w:hAnsi="Times New Roman" w:cs="Times New Roman"/>
        </w:rPr>
        <w:t xml:space="preserve">Cieľom navrhovanej zmeny v prechodnom ustanovení </w:t>
      </w:r>
      <w:r>
        <w:rPr>
          <w:rFonts w:ascii="Times New Roman" w:hAnsi="Times New Roman" w:cs="Times New Roman"/>
        </w:rPr>
        <w:t>§ </w:t>
      </w:r>
      <w:r w:rsidRPr="0039502E">
        <w:rPr>
          <w:rFonts w:ascii="Times New Roman" w:hAnsi="Times New Roman" w:cs="Times New Roman"/>
        </w:rPr>
        <w:t>18b je zrovnoprávniť postavenie účastníkov (navrhovateľov) vo všetkých konaniach vo veciach náhrady škody spôsobenej nezákonným rozhodnutím orgánu verejnej moci  alebo jeho nesprávnym úradným postupom bez ohľadu na to, či ide ešte len o prebiehajúce konania. Neexistuje právne rel</w:t>
      </w:r>
      <w:smartTag w:uri="urn:schemas-microsoft-com:office:smarttags" w:element="PersonName">
        <w:r w:rsidRPr="0039502E">
          <w:rPr>
            <w:rFonts w:ascii="Times New Roman" w:hAnsi="Times New Roman" w:cs="Times New Roman"/>
          </w:rPr>
          <w:t>eva</w:t>
        </w:r>
      </w:smartTag>
      <w:r w:rsidRPr="0039502E">
        <w:rPr>
          <w:rFonts w:ascii="Times New Roman" w:hAnsi="Times New Roman" w:cs="Times New Roman"/>
        </w:rPr>
        <w:t>ntný dôvod na odlišný režim spoplatňovania predmetných žalôb a teda znevýhodňovania tých navrhovateľov, ktorí podali dotknutú žalobu do 30. júna 2007 len z tohto dôvodu. Tento legislatívny zámer už bol premietnutý do vládneho zákona avšak pri prerokovávaní v parlamente nedopatrením vypadol. Z tohto dôvodu navrhujeme jeho opätovné prijatie.</w:t>
      </w:r>
    </w:p>
    <w:p w:rsidR="0039502E" w:rsidRPr="0039502E" w:rsidP="0039502E">
      <w:pPr>
        <w:ind w:left="3420"/>
        <w:jc w:val="both"/>
        <w:rPr>
          <w:rFonts w:ascii="Times New Roman" w:hAnsi="Times New Roman" w:cs="Times New Roman"/>
        </w:rPr>
      </w:pPr>
    </w:p>
    <w:p w:rsidR="0039502E" w:rsidRPr="0039502E" w:rsidP="0039502E">
      <w:pPr>
        <w:ind w:left="3420"/>
        <w:jc w:val="both"/>
        <w:rPr>
          <w:rFonts w:ascii="Times New Roman" w:hAnsi="Times New Roman" w:cs="Times New Roman"/>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26" w:rsidP="00DA778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46A2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26" w:rsidP="00DA778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446A2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840C1"/>
    <w:multiLevelType w:val="hybridMultilevel"/>
    <w:tmpl w:val="560A38E4"/>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D625244"/>
    <w:multiLevelType w:val="multilevel"/>
    <w:tmpl w:val="1AEEA4E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EF948E7"/>
    <w:multiLevelType w:val="multilevel"/>
    <w:tmpl w:val="196A6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0E42604"/>
    <w:multiLevelType w:val="multilevel"/>
    <w:tmpl w:val="1478B322"/>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DED759B"/>
    <w:multiLevelType w:val="hybridMultilevel"/>
    <w:tmpl w:val="E9D2E02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773525A"/>
    <w:multiLevelType w:val="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5A4"/>
    <w:rsid w:val="0002707A"/>
    <w:rsid w:val="00144F76"/>
    <w:rsid w:val="002050E5"/>
    <w:rsid w:val="00304D4B"/>
    <w:rsid w:val="003517EF"/>
    <w:rsid w:val="0039502E"/>
    <w:rsid w:val="003E4DDD"/>
    <w:rsid w:val="003E6104"/>
    <w:rsid w:val="00446A26"/>
    <w:rsid w:val="00450A62"/>
    <w:rsid w:val="004524ED"/>
    <w:rsid w:val="004B11A6"/>
    <w:rsid w:val="00552D8E"/>
    <w:rsid w:val="005657EA"/>
    <w:rsid w:val="005C697E"/>
    <w:rsid w:val="005D1F09"/>
    <w:rsid w:val="005D779D"/>
    <w:rsid w:val="006B37CA"/>
    <w:rsid w:val="006C7E01"/>
    <w:rsid w:val="006E01C6"/>
    <w:rsid w:val="006E2301"/>
    <w:rsid w:val="006E5EC4"/>
    <w:rsid w:val="006F68B1"/>
    <w:rsid w:val="006F6CEA"/>
    <w:rsid w:val="0070294B"/>
    <w:rsid w:val="0072086A"/>
    <w:rsid w:val="00747CFC"/>
    <w:rsid w:val="007B0DCA"/>
    <w:rsid w:val="00816DF9"/>
    <w:rsid w:val="009225CE"/>
    <w:rsid w:val="00945A20"/>
    <w:rsid w:val="00963D66"/>
    <w:rsid w:val="009E6A50"/>
    <w:rsid w:val="00A25302"/>
    <w:rsid w:val="00A26D41"/>
    <w:rsid w:val="00A64CB1"/>
    <w:rsid w:val="00A673BA"/>
    <w:rsid w:val="00AF478B"/>
    <w:rsid w:val="00B92A9F"/>
    <w:rsid w:val="00BA4115"/>
    <w:rsid w:val="00C6691C"/>
    <w:rsid w:val="00D33E42"/>
    <w:rsid w:val="00D819A9"/>
    <w:rsid w:val="00DA7782"/>
    <w:rsid w:val="00E37F94"/>
    <w:rsid w:val="00F86A1B"/>
    <w:rsid w:val="00FA3C4F"/>
    <w:rsid w:val="00FD572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pPr>
      <w:spacing w:after="120"/>
      <w:jc w:val="left"/>
    </w:pPr>
    <w:rPr>
      <w:sz w:val="16"/>
      <w:szCs w:val="16"/>
    </w:rPr>
  </w:style>
  <w:style w:type="character" w:styleId="Strong">
    <w:name w:val="Strong"/>
    <w:basedOn w:val="DefaultParagraphFont"/>
    <w:qFormat/>
    <w:rPr>
      <w:b/>
      <w:bCs/>
      <w:rtl w:val="0"/>
    </w:rPr>
  </w:style>
  <w:style w:type="paragraph" w:customStyle="1" w:styleId="Text">
    <w:name w:val="Text"/>
    <w:basedOn w:val="Normal"/>
    <w:pPr>
      <w:spacing w:line="480" w:lineRule="auto"/>
      <w:ind w:firstLine="720"/>
      <w:jc w:val="left"/>
    </w:pPr>
    <w:rPr>
      <w:szCs w:val="20"/>
      <w:lang w:val="en-US"/>
    </w:rPr>
  </w:style>
  <w:style w:type="paragraph" w:customStyle="1" w:styleId="TxBrp9">
    <w:name w:val="TxBr_p9"/>
    <w:basedOn w:val="Normal"/>
    <w:rsid w:val="0066310D"/>
    <w:pPr>
      <w:tabs>
        <w:tab w:val="left" w:pos="204"/>
      </w:tabs>
      <w:autoSpaceDE/>
      <w:autoSpaceDN/>
      <w:spacing w:line="240" w:lineRule="atLeast"/>
      <w:jc w:val="both"/>
    </w:pPr>
    <w:rPr>
      <w:sz w:val="20"/>
      <w:lang w:val="en-US"/>
    </w:rPr>
  </w:style>
  <w:style w:type="paragraph" w:styleId="BlockText">
    <w:name w:val="Block Text"/>
    <w:basedOn w:val="Normal"/>
    <w:rsid w:val="00201AFA"/>
    <w:pPr>
      <w:tabs>
        <w:tab w:val="left" w:pos="9000"/>
      </w:tabs>
      <w:ind w:left="720" w:right="72" w:firstLine="720"/>
      <w:jc w:val="both"/>
    </w:pPr>
    <w:rPr>
      <w:rFonts w:ascii="Arial" w:hAnsi="Arial" w:cs="Arial"/>
    </w:rPr>
  </w:style>
  <w:style w:type="paragraph" w:styleId="PlainText">
    <w:name w:val="Plain Text"/>
    <w:basedOn w:val="Normal"/>
    <w:rsid w:val="00E54046"/>
    <w:pPr>
      <w:jc w:val="left"/>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1622</TotalTime>
  <Pages>1</Pages>
  <Words>1063</Words>
  <Characters>6063</Characters>
  <Application>Microsoft Office Word</Application>
  <DocSecurity>0</DocSecurity>
  <Lines>0</Lines>
  <Paragraphs>0</Paragraphs>
  <ScaleCrop>false</ScaleCrop>
  <Manager>Magdaléna Šuchaňová</Manager>
  <Company>Kancelária NR SR, ÚPV NR SR</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235 tlač 378</dc:title>
  <dc:subject>tlač 378, schôdza 28, 9. október 2007</dc:subject>
  <dc:creator>Viera Ebringerová</dc:creator>
  <cp:keywords>o sídlach a obvodoch súdov SR, OSP</cp:keywords>
  <dc:description>vládny návrh zákona</dc:description>
  <cp:lastModifiedBy>EbriVier</cp:lastModifiedBy>
  <cp:revision>1435</cp:revision>
  <cp:lastPrinted>2007-10-11T10:23:00Z</cp:lastPrinted>
  <dcterms:created xsi:type="dcterms:W3CDTF">2002-05-15T10:56:00Z</dcterms:created>
  <dcterms:modified xsi:type="dcterms:W3CDTF">2007-10-12T10:35:00Z</dcterms:modified>
  <cp:category>uznesenie výboru</cp:category>
</cp:coreProperties>
</file>