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C466A9">
        <w:rPr>
          <w:rFonts w:cs="Times New Roman"/>
          <w:sz w:val="22"/>
        </w:rPr>
        <w:t>1473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C466A9">
        <w:rPr>
          <w:rFonts w:cs="Times New Roman"/>
        </w:rPr>
        <w:t>514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1</w:t>
      </w:r>
      <w:r w:rsidR="009F51A2">
        <w:rPr>
          <w:rFonts w:cs="Arial"/>
          <w:sz w:val="22"/>
          <w:szCs w:val="22"/>
        </w:rPr>
        <w:t>8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466A9" w:rsidRPr="00E50133" w:rsidP="00C466A9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E50133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E50133">
        <w:rPr>
          <w:rFonts w:cs="Times New Roman"/>
          <w:sz w:val="22"/>
          <w:szCs w:val="22"/>
        </w:rPr>
        <w:t xml:space="preserve"> skupiny poslancov Národnej rady Slovenskej republiky na vydanie zákona, ktorým sa mení a dopĺňa zákon č. 171/2005 Z. z. o hazardných hrách a o zmene a doplnení niektorých zákonov (tlač 390) – prvé čítanie</w:t>
      </w:r>
    </w:p>
    <w:p w:rsidR="00C466A9" w:rsidP="00C466A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466A9" w:rsidP="00C466A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466A9" w:rsidRPr="00565113" w:rsidP="00C466A9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565113">
        <w:rPr>
          <w:rFonts w:cs="Arial"/>
          <w:b/>
          <w:sz w:val="28"/>
          <w:szCs w:val="28"/>
        </w:rPr>
        <w:tab/>
        <w:t xml:space="preserve">Národná rada Slovenskej republiky </w:t>
      </w:r>
    </w:p>
    <w:p w:rsidR="00C466A9" w:rsidP="00C466A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466A9" w:rsidP="00C466A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C466A9" w:rsidP="00C466A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466A9" w:rsidRPr="00565113" w:rsidP="00C466A9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 w:rsidRPr="00565113">
        <w:rPr>
          <w:rFonts w:cs="Arial"/>
          <w:b/>
          <w:sz w:val="28"/>
          <w:szCs w:val="28"/>
        </w:rPr>
        <w:tab/>
        <w:t>r o z h o d l a,  že</w:t>
      </w:r>
    </w:p>
    <w:p w:rsidR="00C466A9" w:rsidP="00C466A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466A9" w:rsidP="00C466A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C466A9" w:rsidP="00C466A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C466A9" w:rsidRPr="00565113" w:rsidP="00C466A9">
      <w:pPr>
        <w:pStyle w:val="Footer"/>
        <w:tabs>
          <w:tab w:val="left" w:pos="708"/>
        </w:tabs>
        <w:jc w:val="both"/>
        <w:rPr>
          <w:rFonts w:cs="Arial"/>
          <w:b/>
          <w:sz w:val="22"/>
          <w:szCs w:val="22"/>
        </w:rPr>
      </w:pPr>
      <w:r w:rsidRPr="00565113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2E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5A62E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2E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5A62E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displayHorizont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534367"/>
    <w:rsid w:val="00565113"/>
    <w:rsid w:val="005A62EB"/>
    <w:rsid w:val="005D67C2"/>
    <w:rsid w:val="007542C9"/>
    <w:rsid w:val="00765600"/>
    <w:rsid w:val="007B2BBE"/>
    <w:rsid w:val="00814864"/>
    <w:rsid w:val="008E44F8"/>
    <w:rsid w:val="00982C8D"/>
    <w:rsid w:val="009F51A2"/>
    <w:rsid w:val="00A64BBE"/>
    <w:rsid w:val="00B74BC0"/>
    <w:rsid w:val="00BA441B"/>
    <w:rsid w:val="00C466A9"/>
    <w:rsid w:val="00DC582B"/>
    <w:rsid w:val="00E50133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127</Words>
  <Characters>728</Characters>
  <Application>Microsoft Office Word</Application>
  <DocSecurity>0</DocSecurity>
  <Lines>0</Lines>
  <Paragraphs>0</Paragraphs>
  <ScaleCrop>false</ScaleCrop>
  <Company>Kancelária NR SR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2006-09-12T08:31:00Z</cp:lastPrinted>
  <dcterms:created xsi:type="dcterms:W3CDTF">2007-09-18T15:32:00Z</dcterms:created>
  <dcterms:modified xsi:type="dcterms:W3CDTF">2007-09-18T15:33:00Z</dcterms:modified>
</cp:coreProperties>
</file>