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36B7" w:rsidRPr="006836B7" w:rsidP="006836B7">
      <w:pPr>
        <w:pStyle w:val="Heading1"/>
        <w:rPr>
          <w:rFonts w:ascii="Times New Roman" w:hAnsi="Times New Roman" w:cs="Times New Roman"/>
          <w:i w:val="0"/>
          <w:caps/>
        </w:rPr>
      </w:pPr>
      <w:r w:rsidRPr="006836B7">
        <w:rPr>
          <w:rFonts w:ascii="Times New Roman" w:hAnsi="Times New Roman" w:cs="Times New Roman"/>
          <w:i w:val="0"/>
          <w:caps/>
        </w:rPr>
        <w:t>Výbor Národnej rady Slovenskej republiky</w:t>
      </w:r>
    </w:p>
    <w:p w:rsidR="006836B7" w:rsidRPr="006836B7" w:rsidP="006836B7">
      <w:pPr>
        <w:rPr>
          <w:rFonts w:ascii="Times New Roman" w:hAnsi="Times New Roman" w:cs="Times New Roman"/>
          <w:b/>
          <w:bCs/>
          <w:iCs/>
          <w:caps/>
        </w:rPr>
      </w:pPr>
      <w:r w:rsidRPr="006836B7">
        <w:rPr>
          <w:rFonts w:ascii="Times New Roman" w:hAnsi="Times New Roman" w:cs="Times New Roman"/>
          <w:b/>
          <w:bCs/>
          <w:iCs/>
          <w:caps/>
        </w:rPr>
        <w:t>pre ľudské práva, národnosti a postavenie žien</w:t>
      </w:r>
    </w:p>
    <w:p w:rsidR="006836B7" w:rsidP="006836B7">
      <w:pPr>
        <w:rPr>
          <w:rFonts w:ascii="Times New Roman" w:hAnsi="Times New Roman" w:cs="Times New Roman"/>
          <w:b/>
          <w:bCs/>
          <w:i/>
          <w:iCs/>
        </w:rPr>
      </w:pPr>
    </w:p>
    <w:p w:rsidR="006836B7" w:rsidP="006836B7">
      <w:pPr>
        <w:rPr>
          <w:rFonts w:ascii="Times New Roman" w:hAnsi="Times New Roman" w:cs="Times New Roman"/>
        </w:rPr>
      </w:pPr>
    </w:p>
    <w:p w:rsidR="00C46C24" w:rsidP="006836B7">
      <w:pPr>
        <w:rPr>
          <w:rFonts w:ascii="Times New Roman" w:hAnsi="Times New Roman" w:cs="Times New Roman"/>
        </w:rPr>
      </w:pPr>
    </w:p>
    <w:p w:rsidR="006836B7" w:rsidP="006836B7">
      <w:pPr>
        <w:rPr>
          <w:rFonts w:ascii="Times New Roman" w:hAnsi="Times New Roman" w:cs="Times New Roman"/>
        </w:rPr>
      </w:pPr>
    </w:p>
    <w:p w:rsidR="006836B7" w:rsidRPr="006836B7" w:rsidP="006836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B7">
        <w:rPr>
          <w:rFonts w:ascii="Times New Roman" w:hAnsi="Times New Roman" w:cs="Times New Roman"/>
          <w:b/>
          <w:bCs/>
          <w:sz w:val="28"/>
          <w:szCs w:val="28"/>
        </w:rPr>
        <w:t>Zápisnica</w:t>
      </w:r>
    </w:p>
    <w:p w:rsidR="006836B7" w:rsidRPr="006836B7" w:rsidP="006836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B7">
        <w:rPr>
          <w:rFonts w:ascii="Times New Roman" w:hAnsi="Times New Roman" w:cs="Times New Roman"/>
          <w:b/>
          <w:bCs/>
          <w:sz w:val="28"/>
          <w:szCs w:val="28"/>
        </w:rPr>
        <w:t>z 1. (ustanovujúcej) schôdze Výboru Národnej rady Slovenskej republiky pre ľudské práva, národnosti a postavenie žien</w:t>
      </w:r>
    </w:p>
    <w:p w:rsidR="006836B7" w:rsidRPr="006836B7" w:rsidP="006836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6B7" w:rsidP="006836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4. júla 2006</w:t>
      </w:r>
    </w:p>
    <w:p w:rsidR="006836B7" w:rsidP="006836B7">
      <w:pPr>
        <w:rPr>
          <w:rFonts w:ascii="Times New Roman" w:hAnsi="Times New Roman" w:cs="Times New Roman"/>
        </w:rPr>
      </w:pPr>
    </w:p>
    <w:p w:rsidR="006836B7" w:rsidP="006836B7">
      <w:pPr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Prítomní: László </w:t>
      </w:r>
      <w:r>
        <w:rPr>
          <w:rFonts w:ascii="Times New Roman" w:hAnsi="Times New Roman" w:cs="Times New Roman"/>
        </w:rPr>
        <w:t>Nagy, predseda výboru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52073">
        <w:rPr>
          <w:rFonts w:ascii="Times New Roman" w:hAnsi="Times New Roman" w:cs="Times New Roman"/>
        </w:rPr>
        <w:t>Darina Gabániová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B484F">
        <w:rPr>
          <w:rFonts w:ascii="Times New Roman" w:hAnsi="Times New Roman" w:cs="Times New Roman"/>
        </w:rPr>
        <w:t>Miklós Duray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B484F">
        <w:rPr>
          <w:rFonts w:ascii="Times New Roman" w:hAnsi="Times New Roman" w:cs="Times New Roman"/>
        </w:rPr>
        <w:t>Vladimír Jánoš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B484F">
        <w:rPr>
          <w:rFonts w:ascii="Times New Roman" w:hAnsi="Times New Roman" w:cs="Times New Roman"/>
        </w:rPr>
        <w:t>Martin Kuruc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B484F">
        <w:rPr>
          <w:rFonts w:ascii="Times New Roman" w:hAnsi="Times New Roman" w:cs="Times New Roman"/>
        </w:rPr>
        <w:t>Vladimír Mečiar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B484F">
        <w:rPr>
          <w:rFonts w:ascii="Times New Roman" w:hAnsi="Times New Roman" w:cs="Times New Roman"/>
        </w:rPr>
        <w:t>František Mikloško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CB484F">
        <w:rPr>
          <w:rFonts w:ascii="Times New Roman" w:hAnsi="Times New Roman" w:cs="Times New Roman"/>
        </w:rPr>
        <w:t>Peter Žiga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2828D6">
        <w:rPr>
          <w:rFonts w:ascii="Times New Roman" w:hAnsi="Times New Roman" w:cs="Times New Roman"/>
        </w:rPr>
        <w:t>Neprítomní</w:t>
      </w:r>
      <w:r>
        <w:rPr>
          <w:rFonts w:ascii="Times New Roman" w:hAnsi="Times New Roman" w:cs="Times New Roman"/>
        </w:rPr>
        <w:t xml:space="preserve">: </w:t>
      </w:r>
      <w:r w:rsidR="0075548B">
        <w:rPr>
          <w:rFonts w:ascii="Times New Roman" w:hAnsi="Times New Roman" w:cs="Times New Roman"/>
        </w:rPr>
        <w:t xml:space="preserve">Igor Federič, </w:t>
      </w:r>
      <w:r>
        <w:rPr>
          <w:rFonts w:ascii="Times New Roman" w:hAnsi="Times New Roman" w:cs="Times New Roman"/>
        </w:rPr>
        <w:t xml:space="preserve">Ján Slota 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75548B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6836B7">
        <w:rPr>
          <w:rFonts w:ascii="Times New Roman" w:hAnsi="Times New Roman" w:cs="Times New Roman"/>
          <w:b/>
          <w:bCs/>
        </w:rPr>
        <w:t>Program</w:t>
      </w:r>
      <w:r>
        <w:rPr>
          <w:rFonts w:ascii="Times New Roman" w:hAnsi="Times New Roman" w:cs="Times New Roman"/>
          <w:b/>
          <w:bCs/>
        </w:rPr>
        <w:t xml:space="preserve"> (podľa § 48 ods. 1 zákona č. 350/1966 Z.z. o rokova</w:t>
      </w:r>
      <w:r>
        <w:rPr>
          <w:rFonts w:ascii="Times New Roman" w:hAnsi="Times New Roman" w:cs="Times New Roman"/>
          <w:b/>
          <w:bCs/>
        </w:rPr>
        <w:t>com poriadku Národnej rady Slovenskej republiky v znení neskorších predpisov)</w:t>
      </w:r>
      <w:r w:rsidR="006836B7">
        <w:rPr>
          <w:rFonts w:ascii="Times New Roman" w:hAnsi="Times New Roman" w:cs="Times New Roman"/>
          <w:b/>
          <w:bCs/>
        </w:rPr>
        <w:t>:</w:t>
      </w:r>
      <w:r w:rsidR="006836B7">
        <w:rPr>
          <w:rFonts w:ascii="Times New Roman" w:hAnsi="Times New Roman" w:cs="Times New Roman"/>
        </w:rPr>
        <w:t xml:space="preserve"> </w:t>
      </w:r>
    </w:p>
    <w:p w:rsidR="0075548B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RPr="0075548B" w:rsidP="0075548B">
      <w:pPr>
        <w:numPr>
          <w:ilvl w:val="0"/>
          <w:numId w:val="2"/>
        </w:numPr>
        <w:tabs>
          <w:tab w:val="left" w:pos="720"/>
          <w:tab w:val="left" w:pos="900"/>
          <w:tab w:val="left" w:pos="1080"/>
        </w:tabs>
        <w:spacing w:after="120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Voľba podpredsedu výboru</w:t>
      </w:r>
    </w:p>
    <w:p w:rsidR="006836B7" w:rsidP="0075548B">
      <w:pPr>
        <w:numPr>
          <w:ilvl w:val="0"/>
          <w:numId w:val="2"/>
        </w:numPr>
        <w:tabs>
          <w:tab w:val="left" w:pos="720"/>
          <w:tab w:val="left" w:pos="900"/>
          <w:tab w:val="left" w:pos="1080"/>
        </w:tabs>
        <w:spacing w:after="12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overovateľov výboru</w:t>
      </w:r>
    </w:p>
    <w:p w:rsidR="006836B7" w:rsidP="0075548B">
      <w:pPr>
        <w:numPr>
          <w:ilvl w:val="0"/>
          <w:numId w:val="2"/>
        </w:numPr>
        <w:tabs>
          <w:tab w:val="left" w:pos="720"/>
          <w:tab w:val="left" w:pos="900"/>
          <w:tab w:val="left" w:pos="1080"/>
        </w:tabs>
        <w:spacing w:after="12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konštatovaní uznášaniaschopnosti výboru predseda v úvodnej, neformálnej časti schôdze zablahoželal členom výboru k zvoleniu za poslancov národnej rady. Predstavil im pracovníkov sekretariátu a požiadal ich, aby sa aj vzájomne predstavili.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RPr="0040362B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  <w:b/>
        </w:rPr>
      </w:pPr>
      <w:r w:rsidRPr="0040362B">
        <w:rPr>
          <w:rFonts w:ascii="Times New Roman" w:hAnsi="Times New Roman" w:cs="Times New Roman"/>
          <w:b/>
        </w:rPr>
        <w:t>K bodu 1.</w:t>
      </w:r>
    </w:p>
    <w:p w:rsidR="00FC7DDE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6836B7">
        <w:rPr>
          <w:rFonts w:ascii="Times New Roman" w:hAnsi="Times New Roman" w:cs="Times New Roman"/>
        </w:rPr>
        <w:t xml:space="preserve">Na základe </w:t>
      </w:r>
      <w:r w:rsidR="0040362B">
        <w:rPr>
          <w:rFonts w:ascii="Times New Roman" w:hAnsi="Times New Roman" w:cs="Times New Roman"/>
        </w:rPr>
        <w:t>politickýc</w:t>
      </w:r>
      <w:r>
        <w:rPr>
          <w:rFonts w:ascii="Times New Roman" w:hAnsi="Times New Roman" w:cs="Times New Roman"/>
        </w:rPr>
        <w:t>h dohôd predseda výboru navrhol, aby za podpredsedov výboru boli zvolení Darina Gabániová (Smer-SD)</w:t>
      </w:r>
      <w:r>
        <w:rPr>
          <w:rFonts w:ascii="Times New Roman" w:hAnsi="Times New Roman" w:cs="Times New Roman"/>
        </w:rPr>
        <w:t xml:space="preserve"> a František Mikloško (KDH). </w:t>
      </w:r>
    </w:p>
    <w:p w:rsidR="00FC7DDE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FC7DDE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</w:t>
      </w:r>
      <w:r w:rsidR="00AA4AA3">
        <w:rPr>
          <w:rFonts w:ascii="Times New Roman" w:hAnsi="Times New Roman" w:cs="Times New Roman"/>
        </w:rPr>
        <w:t xml:space="preserve"> voľbe </w:t>
      </w:r>
      <w:r>
        <w:rPr>
          <w:rFonts w:ascii="Times New Roman" w:hAnsi="Times New Roman" w:cs="Times New Roman"/>
        </w:rPr>
        <w:t xml:space="preserve">Dariny Gabániovej za podpredsedníčku výboru: 7/0/1. </w:t>
      </w:r>
    </w:p>
    <w:p w:rsidR="00FC7DDE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FC7DDE">
        <w:rPr>
          <w:rFonts w:ascii="Times New Roman" w:hAnsi="Times New Roman" w:cs="Times New Roman"/>
        </w:rPr>
        <w:t xml:space="preserve">Uznesenie výboru č. 1 </w:t>
      </w:r>
      <w:r w:rsidR="00AA4AA3">
        <w:rPr>
          <w:rFonts w:ascii="Times New Roman" w:hAnsi="Times New Roman" w:cs="Times New Roman"/>
        </w:rPr>
        <w:t xml:space="preserve">o zvolení Dariny Gabániovej za podpredsedníčku výboru </w:t>
      </w:r>
      <w:r w:rsidR="00FC7DDE">
        <w:rPr>
          <w:rFonts w:ascii="Times New Roman" w:hAnsi="Times New Roman" w:cs="Times New Roman"/>
        </w:rPr>
        <w:t xml:space="preserve">bolo schválené </w:t>
      </w:r>
      <w:r w:rsidR="00AA4AA3">
        <w:rPr>
          <w:rFonts w:ascii="Times New Roman" w:hAnsi="Times New Roman" w:cs="Times New Roman"/>
        </w:rPr>
        <w:t xml:space="preserve">potrebnou nadpolovičnou väčšinou všetkých členov výboru. </w:t>
      </w:r>
    </w:p>
    <w:p w:rsidR="00AA4AA3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AA4AA3">
        <w:rPr>
          <w:rFonts w:ascii="Times New Roman" w:hAnsi="Times New Roman" w:cs="Times New Roman"/>
        </w:rPr>
        <w:t>Hlasovanie o voľbe Františka Mikloška za podpredsedu výboru: 7/0/1</w:t>
      </w:r>
    </w:p>
    <w:p w:rsidR="00AA4AA3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7B179E" w:rsidP="007B179E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AA4AA3">
        <w:rPr>
          <w:rFonts w:ascii="Times New Roman" w:hAnsi="Times New Roman" w:cs="Times New Roman"/>
        </w:rPr>
        <w:t xml:space="preserve">Uznesenie výboru č. 2 o zvolení Františka Mikloška za podpredsedu výboru </w:t>
      </w:r>
      <w:r>
        <w:rPr>
          <w:rFonts w:ascii="Times New Roman" w:hAnsi="Times New Roman" w:cs="Times New Roman"/>
        </w:rPr>
        <w:t xml:space="preserve">bolo schválené potrebnou nadpolovičnou väčšinou všetkých členov výboru. </w:t>
      </w:r>
    </w:p>
    <w:p w:rsidR="00AA4AA3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RPr="00AA4AA3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  <w:b/>
        </w:rPr>
      </w:pPr>
      <w:r w:rsidRPr="00AA4AA3">
        <w:rPr>
          <w:rFonts w:ascii="Times New Roman" w:hAnsi="Times New Roman" w:cs="Times New Roman"/>
          <w:b/>
        </w:rPr>
        <w:t>K bodu 2.</w:t>
      </w:r>
    </w:p>
    <w:p w:rsidR="007B179E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6836B7">
        <w:rPr>
          <w:rFonts w:ascii="Times New Roman" w:hAnsi="Times New Roman" w:cs="Times New Roman"/>
        </w:rPr>
        <w:t xml:space="preserve">Predseda výboru vyzval členov výboru, aby predložili návrhy na overovateľov s tým, že jeden by mal byť príslušníkom koalície, druhý príslušníkom opozície. V rozprave boli predložené návrhy na zvolenie </w:t>
      </w:r>
      <w:r>
        <w:rPr>
          <w:rFonts w:ascii="Times New Roman" w:hAnsi="Times New Roman" w:cs="Times New Roman"/>
        </w:rPr>
        <w:t xml:space="preserve">Martina Kuruca (SDKÚ-DS) a Vladimíra Jánoša (Smer-SD) za overovateľov výboru. </w:t>
      </w:r>
    </w:p>
    <w:p w:rsidR="007B179E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o voľbe </w:t>
      </w:r>
      <w:r w:rsidR="00FD1224">
        <w:rPr>
          <w:rFonts w:ascii="Times New Roman" w:hAnsi="Times New Roman" w:cs="Times New Roman"/>
        </w:rPr>
        <w:t>Martina Kuruca za overovateľa výboru: 7/0/1</w:t>
      </w:r>
      <w:r>
        <w:rPr>
          <w:rFonts w:ascii="Times New Roman" w:hAnsi="Times New Roman" w:cs="Times New Roman"/>
        </w:rPr>
        <w:t>.</w:t>
      </w:r>
    </w:p>
    <w:p w:rsidR="00FD12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FD12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Uznesenie výboru č. 3 o zvolení Martina Kuruca za overovateľa výboru bolo schválené potrebnou nadpolovičnou väčšinou všetkých členov výboru. </w:t>
      </w:r>
    </w:p>
    <w:p w:rsidR="00FD12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FD12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voľbe Vladimíra Jánoša za overovateľa výboru: 7/0/1.</w:t>
      </w:r>
    </w:p>
    <w:p w:rsidR="00FD12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FD1224" w:rsidP="00FD1224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Uznesenie výboru č. 4 o zvolení Vladimíra Jánoša za overovateľa výboru bolo schválené potrebnou nadpolovičnou väčšinou všetkých členov výboru. 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RPr="00FD12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  <w:b/>
        </w:rPr>
      </w:pPr>
      <w:r w:rsidRPr="00FD1224">
        <w:rPr>
          <w:rFonts w:ascii="Times New Roman" w:hAnsi="Times New Roman" w:cs="Times New Roman"/>
          <w:b/>
        </w:rPr>
        <w:t>K bodu 3.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bodu Rôzne predseda informoval členov výboru o predpokladanom termíne 2. schôdze výboru, ktorá sa má zísť k prerokovaniu Programového vyhlásenia vlády. Ďalej v súlade s § 1 ods. 2 rokovacieho poriadku predložil návrh podrobnejších pravidiel rokovania výboru s tým, že meritórne sa bude o návrhu rokovať na ďalšej schôdzi výboru</w:t>
      </w:r>
      <w:r w:rsidR="00C46C24">
        <w:rPr>
          <w:rFonts w:ascii="Times New Roman" w:hAnsi="Times New Roman" w:cs="Times New Roman"/>
        </w:rPr>
        <w:t xml:space="preserve">. </w:t>
      </w:r>
    </w:p>
    <w:p w:rsidR="00C46C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vyčerpaní programu predseda ukončil ustanovujúcu schôdzu výboru.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C46C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C46C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C46C24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C46C24" w:rsidP="00C46C24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Kuruc                                                                                         László Nagy</w:t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 w:rsidR="00C46C24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C46C24">
        <w:rPr>
          <w:rFonts w:ascii="Times New Roman" w:hAnsi="Times New Roman" w:cs="Times New Roman"/>
        </w:rPr>
        <w:t>predseda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6836B7" w:rsidP="006836B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449"/>
    <w:multiLevelType w:val="hybridMultilevel"/>
    <w:tmpl w:val="88F0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70944"/>
    <w:multiLevelType w:val="hybridMultilevel"/>
    <w:tmpl w:val="FFB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3964"/>
    <w:rsid w:val="002828D6"/>
    <w:rsid w:val="0040362B"/>
    <w:rsid w:val="006836B7"/>
    <w:rsid w:val="0075548B"/>
    <w:rsid w:val="007B179E"/>
    <w:rsid w:val="00AA4AA3"/>
    <w:rsid w:val="00C46C24"/>
    <w:rsid w:val="00C52073"/>
    <w:rsid w:val="00CB484F"/>
    <w:rsid w:val="00FC7DDE"/>
    <w:rsid w:val="00FD12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6B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836B7"/>
    <w:pPr>
      <w:keepNext/>
      <w:jc w:val="left"/>
      <w:outlineLvl w:val="0"/>
    </w:pPr>
    <w:rPr>
      <w:b/>
      <w:bCs/>
      <w:i/>
      <w:i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416</Words>
  <Characters>2377</Characters>
  <Application>Microsoft Office Word</Application>
  <DocSecurity>0</DocSecurity>
  <Lines>0</Lines>
  <Paragraphs>0</Paragraphs>
  <ScaleCrop>false</ScaleCrop>
  <Company>Kancelaria NR SR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5</cp:revision>
  <cp:lastPrinted>2006-07-07T06:10:00Z</cp:lastPrinted>
  <dcterms:created xsi:type="dcterms:W3CDTF">2006-07-07T05:43:00Z</dcterms:created>
  <dcterms:modified xsi:type="dcterms:W3CDTF">2006-07-11T08:50:00Z</dcterms:modified>
</cp:coreProperties>
</file>