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306D9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F36E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C495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číslu</w:t>
      </w:r>
      <w:r w:rsidR="005C4959">
        <w:rPr>
          <w:rFonts w:ascii="Times New Roman" w:hAnsi="Times New Roman" w:cs="Times New Roman"/>
        </w:rPr>
        <w:t>:</w:t>
      </w:r>
      <w:r w:rsidR="008D6B5F">
        <w:rPr>
          <w:rFonts w:ascii="Times New Roman" w:hAnsi="Times New Roman" w:cs="Times New Roman"/>
        </w:rPr>
        <w:t xml:space="preserve"> </w:t>
      </w:r>
      <w:r w:rsidR="00C90777">
        <w:rPr>
          <w:rFonts w:ascii="Times New Roman" w:hAnsi="Times New Roman" w:cs="Times New Roman"/>
        </w:rPr>
        <w:t>1963</w:t>
      </w:r>
      <w:r w:rsidR="00B42383">
        <w:rPr>
          <w:rFonts w:ascii="Times New Roman" w:hAnsi="Times New Roman" w:cs="Times New Roman"/>
        </w:rPr>
        <w:t>/200</w:t>
      </w:r>
      <w:r w:rsidR="00CF36E2">
        <w:rPr>
          <w:rFonts w:ascii="Times New Roman" w:hAnsi="Times New Roman" w:cs="Times New Roman"/>
        </w:rPr>
        <w:t>6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 w:rsidP="00C90777">
      <w:pPr>
        <w:jc w:val="center"/>
        <w:rPr>
          <w:rFonts w:ascii="Times New Roman" w:hAnsi="Times New Roman" w:cs="Times New Roman"/>
          <w:b/>
          <w:sz w:val="28"/>
        </w:rPr>
      </w:pPr>
      <w:r w:rsidR="00C90777">
        <w:rPr>
          <w:rFonts w:ascii="Times New Roman" w:hAnsi="Times New Roman" w:cs="Times New Roman"/>
          <w:b/>
          <w:sz w:val="28"/>
        </w:rPr>
        <w:t>81</w:t>
      </w:r>
      <w:r>
        <w:rPr>
          <w:rFonts w:ascii="Times New Roman" w:hAnsi="Times New Roman" w:cs="Times New Roman"/>
          <w:b/>
          <w:sz w:val="28"/>
        </w:rPr>
        <w:t>a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 p o l o č n á    s p r á v a 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pStyle w:val="BodyTex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</w:t>
      </w:r>
      <w:r>
        <w:rPr>
          <w:rFonts w:ascii="Times New Roman" w:hAnsi="Times New Roman" w:cs="Times New Roman"/>
        </w:rPr>
        <w:t>t a menu, Výboru Národnej rady Slove</w:t>
      </w:r>
      <w:r w:rsidR="00E16B12">
        <w:rPr>
          <w:rFonts w:ascii="Times New Roman" w:hAnsi="Times New Roman" w:cs="Times New Roman"/>
        </w:rPr>
        <w:t>nskej republiky pre hospodársku politiku</w:t>
      </w:r>
      <w:r>
        <w:rPr>
          <w:rFonts w:ascii="Times New Roman" w:hAnsi="Times New Roman" w:cs="Times New Roman"/>
        </w:rPr>
        <w:t xml:space="preserve"> a  Výboru Národnej rady Slovenskej republiky pre pôdohospodárstvo</w:t>
      </w:r>
      <w:r w:rsidR="00E16B12">
        <w:rPr>
          <w:rFonts w:ascii="Times New Roman" w:hAnsi="Times New Roman" w:cs="Times New Roman"/>
        </w:rPr>
        <w:t>, životné prostredie a ochranu prírody</w:t>
      </w:r>
      <w:r>
        <w:rPr>
          <w:rFonts w:ascii="Times New Roman" w:hAnsi="Times New Roman" w:cs="Times New Roman"/>
        </w:rPr>
        <w:t xml:space="preserve"> o výsledku prerokovania </w:t>
      </w:r>
      <w:r w:rsidR="00C9077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právy o</w:t>
      </w:r>
      <w:r w:rsidR="002A7565">
        <w:rPr>
          <w:rFonts w:ascii="Times New Roman" w:hAnsi="Times New Roman" w:cs="Times New Roman"/>
        </w:rPr>
        <w:t> stave a vývoji slovenského finančného trhu</w:t>
      </w:r>
      <w:r w:rsidR="002A7565">
        <w:rPr>
          <w:rFonts w:ascii="Times New Roman" w:hAnsi="Times New Roman" w:cs="Times New Roman"/>
        </w:rPr>
        <w:t xml:space="preserve"> za </w:t>
      </w:r>
      <w:r w:rsidR="00C90777">
        <w:rPr>
          <w:rFonts w:ascii="Times New Roman" w:hAnsi="Times New Roman" w:cs="Times New Roman"/>
        </w:rPr>
        <w:t>prvý polrok 2006</w:t>
      </w:r>
      <w:r>
        <w:rPr>
          <w:rFonts w:ascii="Times New Roman" w:hAnsi="Times New Roman" w:cs="Times New Roman"/>
        </w:rPr>
        <w:t xml:space="preserve"> /tlač </w:t>
      </w:r>
      <w:r w:rsidR="00C90777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/</w:t>
      </w:r>
    </w:p>
    <w:p w:rsidR="00F306D9">
      <w:pPr>
        <w:pStyle w:val="BodyTex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Správu </w:t>
      </w:r>
      <w:r w:rsidR="002A7565">
        <w:rPr>
          <w:rFonts w:ascii="Times New Roman" w:hAnsi="Times New Roman" w:cs="Times New Roman"/>
        </w:rPr>
        <w:t xml:space="preserve">o stave a vývoji slovenského finančného trhu za </w:t>
      </w:r>
      <w:r w:rsidR="00C90777">
        <w:rPr>
          <w:rFonts w:ascii="Times New Roman" w:hAnsi="Times New Roman" w:cs="Times New Roman"/>
        </w:rPr>
        <w:t>prvý pol</w:t>
      </w:r>
      <w:r w:rsidR="002A7565">
        <w:rPr>
          <w:rFonts w:ascii="Times New Roman" w:hAnsi="Times New Roman" w:cs="Times New Roman"/>
        </w:rPr>
        <w:t>rok 200</w:t>
      </w:r>
      <w:r w:rsidR="00C90777">
        <w:rPr>
          <w:rFonts w:ascii="Times New Roman" w:hAnsi="Times New Roman" w:cs="Times New Roman"/>
        </w:rPr>
        <w:t>6</w:t>
      </w:r>
      <w:r w:rsidR="002A75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pridelil predseda Národnej rady Slovenskej republiky rozhodnutím číslo</w:t>
      </w:r>
      <w:r w:rsidR="005C4959">
        <w:rPr>
          <w:rFonts w:ascii="Times New Roman" w:hAnsi="Times New Roman" w:cs="Times New Roman"/>
        </w:rPr>
        <w:t xml:space="preserve"> </w:t>
      </w:r>
      <w:r w:rsidR="00C90777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z</w:t>
      </w:r>
      <w:r w:rsidR="001E42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 </w:t>
      </w:r>
      <w:r w:rsidR="00E16B12">
        <w:rPr>
          <w:rFonts w:ascii="Times New Roman" w:hAnsi="Times New Roman" w:cs="Times New Roman"/>
        </w:rPr>
        <w:t>2</w:t>
      </w:r>
      <w:r w:rsidR="00C90777">
        <w:rPr>
          <w:rFonts w:ascii="Times New Roman" w:hAnsi="Times New Roman" w:cs="Times New Roman"/>
        </w:rPr>
        <w:t>9</w:t>
      </w:r>
      <w:r w:rsidR="00E16B12">
        <w:rPr>
          <w:rFonts w:ascii="Times New Roman" w:hAnsi="Times New Roman" w:cs="Times New Roman"/>
        </w:rPr>
        <w:t xml:space="preserve">. </w:t>
      </w:r>
      <w:r w:rsidR="00C90777">
        <w:rPr>
          <w:rFonts w:ascii="Times New Roman" w:hAnsi="Times New Roman" w:cs="Times New Roman"/>
        </w:rPr>
        <w:t>septembra</w:t>
      </w:r>
      <w:r w:rsidR="00E16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</w:t>
      </w:r>
      <w:r w:rsidR="00E16B1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Výboru Národnej rady Slovenskej republiky pre financie, rozpočet a menu, Výboru Národnej rady Slovenskej republiky pre hos</w:t>
      </w:r>
      <w:r w:rsidR="00E16B12">
        <w:rPr>
          <w:rFonts w:ascii="Times New Roman" w:hAnsi="Times New Roman" w:cs="Times New Roman"/>
        </w:rPr>
        <w:t xml:space="preserve">podársku politiku </w:t>
      </w:r>
      <w:r>
        <w:rPr>
          <w:rFonts w:ascii="Times New Roman" w:hAnsi="Times New Roman" w:cs="Times New Roman"/>
        </w:rPr>
        <w:t>a Výboru Národnej rady Slovenskej republiky pre pôdohospodárstvo</w:t>
      </w:r>
      <w:r w:rsidR="00E16B12">
        <w:rPr>
          <w:rFonts w:ascii="Times New Roman" w:hAnsi="Times New Roman" w:cs="Times New Roman"/>
        </w:rPr>
        <w:t xml:space="preserve">, životné prostredie a ochranu prírody </w:t>
      </w:r>
      <w:r>
        <w:rPr>
          <w:rFonts w:ascii="Times New Roman" w:hAnsi="Times New Roman" w:cs="Times New Roman"/>
        </w:rPr>
        <w:t xml:space="preserve"> </w:t>
      </w:r>
      <w:r w:rsidR="005C4959">
        <w:rPr>
          <w:rFonts w:ascii="Times New Roman" w:hAnsi="Times New Roman" w:cs="Times New Roman"/>
          <w:b/>
          <w:bCs/>
          <w:u w:val="single"/>
        </w:rPr>
        <w:t>do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C90777">
        <w:rPr>
          <w:rFonts w:ascii="Times New Roman" w:hAnsi="Times New Roman" w:cs="Times New Roman"/>
          <w:b/>
          <w:bCs/>
          <w:u w:val="single"/>
        </w:rPr>
        <w:t>12</w:t>
      </w:r>
      <w:r>
        <w:rPr>
          <w:rFonts w:ascii="Times New Roman" w:hAnsi="Times New Roman" w:cs="Times New Roman"/>
          <w:b/>
          <w:bCs/>
          <w:u w:val="single"/>
        </w:rPr>
        <w:t xml:space="preserve">. </w:t>
      </w:r>
      <w:r w:rsidR="00C90777">
        <w:rPr>
          <w:rFonts w:ascii="Times New Roman" w:hAnsi="Times New Roman" w:cs="Times New Roman"/>
          <w:b/>
          <w:bCs/>
          <w:u w:val="single"/>
        </w:rPr>
        <w:t>októbra</w:t>
      </w:r>
      <w:r>
        <w:rPr>
          <w:rFonts w:ascii="Times New Roman" w:hAnsi="Times New Roman" w:cs="Times New Roman"/>
          <w:b/>
          <w:bCs/>
          <w:u w:val="single"/>
        </w:rPr>
        <w:t xml:space="preserve"> 200</w:t>
      </w:r>
      <w:r w:rsidR="00E16B12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:rsidR="00F306D9">
      <w:pPr>
        <w:jc w:val="both"/>
        <w:rPr>
          <w:rFonts w:ascii="Times New Roman" w:hAnsi="Times New Roman" w:cs="Times New Roman"/>
        </w:rPr>
      </w:pPr>
      <w:r w:rsidR="002A7565">
        <w:rPr>
          <w:rFonts w:ascii="Times New Roman" w:hAnsi="Times New Roman" w:cs="Times New Roman"/>
        </w:rPr>
        <w:t xml:space="preserve"> 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gestorský výbor určil Výbor Národnej rady Slovenskej republiky pre financie, rozpočet a menu, ktorý pripraví spoločnú správu o výsledku prerokovania uvedeného materiálu vo výboroch a návrh na uznesenie Národnej rady Slovenskej republiky.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pStyle w:val="BodyText2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Výsledky rokovania výborov: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súlade s rozhodnutím p</w:t>
      </w:r>
      <w:r>
        <w:rPr>
          <w:rFonts w:ascii="Times New Roman" w:hAnsi="Times New Roman" w:cs="Times New Roman"/>
        </w:rPr>
        <w:t xml:space="preserve">redsedu Národnej rady SR z  </w:t>
      </w:r>
      <w:r w:rsidR="00C90777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. </w:t>
      </w:r>
      <w:r w:rsidR="00C90777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č. </w:t>
      </w:r>
      <w:r w:rsidR="00C90777">
        <w:rPr>
          <w:rFonts w:ascii="Times New Roman" w:hAnsi="Times New Roman" w:cs="Times New Roman"/>
        </w:rPr>
        <w:t>80</w:t>
      </w:r>
      <w:r w:rsidR="001E2B7A">
        <w:rPr>
          <w:rFonts w:ascii="Times New Roman" w:hAnsi="Times New Roman" w:cs="Times New Roman"/>
        </w:rPr>
        <w:t xml:space="preserve">  určené výbory</w:t>
      </w:r>
      <w:r>
        <w:rPr>
          <w:rFonts w:ascii="Times New Roman" w:hAnsi="Times New Roman" w:cs="Times New Roman"/>
        </w:rPr>
        <w:t xml:space="preserve"> Národnej rady Slovenskej republiky prerokovali Správu </w:t>
      </w:r>
      <w:r w:rsidR="002A7565">
        <w:rPr>
          <w:rFonts w:ascii="Times New Roman" w:hAnsi="Times New Roman" w:cs="Times New Roman"/>
        </w:rPr>
        <w:t xml:space="preserve">o stave a vývoji slovenského finančného trhu za </w:t>
      </w:r>
      <w:r w:rsidR="00C90777">
        <w:rPr>
          <w:rFonts w:ascii="Times New Roman" w:hAnsi="Times New Roman" w:cs="Times New Roman"/>
        </w:rPr>
        <w:t xml:space="preserve">prvý polrok 2006 </w:t>
      </w:r>
      <w:r>
        <w:rPr>
          <w:rFonts w:ascii="Times New Roman" w:hAnsi="Times New Roman" w:cs="Times New Roman"/>
        </w:rPr>
        <w:t>s týmto výsledkom: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 menu (uzn. č.</w:t>
      </w:r>
      <w:r w:rsidR="0088549F">
        <w:rPr>
          <w:rFonts w:ascii="Times New Roman" w:hAnsi="Times New Roman" w:cs="Times New Roman"/>
        </w:rPr>
        <w:t xml:space="preserve"> </w:t>
      </w:r>
      <w:r w:rsidR="00EE7E2A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zo dňa </w:t>
      </w:r>
      <w:r w:rsidR="00AA0E9D">
        <w:rPr>
          <w:rFonts w:ascii="Times New Roman" w:hAnsi="Times New Roman" w:cs="Times New Roman"/>
        </w:rPr>
        <w:t>1</w:t>
      </w:r>
      <w:r w:rsidR="00B768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AA0E9D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306D9">
      <w:pPr>
        <w:pStyle w:val="BodyText2"/>
        <w:ind w:left="705"/>
        <w:rPr>
          <w:rFonts w:ascii="Times New Roman" w:hAnsi="Times New Roman" w:cs="Times New Roman"/>
        </w:rPr>
      </w:pPr>
    </w:p>
    <w:p w:rsidR="00F306D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hos</w:t>
      </w:r>
      <w:r w:rsidR="0088549F">
        <w:rPr>
          <w:rFonts w:ascii="Times New Roman" w:hAnsi="Times New Roman" w:cs="Times New Roman"/>
        </w:rPr>
        <w:t>podársku politiku</w:t>
      </w:r>
      <w:r>
        <w:rPr>
          <w:rFonts w:ascii="Times New Roman" w:hAnsi="Times New Roman" w:cs="Times New Roman"/>
        </w:rPr>
        <w:t xml:space="preserve"> (uzn. č. </w:t>
      </w:r>
      <w:r w:rsidR="00B768E3">
        <w:rPr>
          <w:rFonts w:ascii="Times New Roman" w:hAnsi="Times New Roman" w:cs="Times New Roman"/>
        </w:rPr>
        <w:t xml:space="preserve">32 </w:t>
      </w:r>
      <w:r>
        <w:rPr>
          <w:rFonts w:ascii="Times New Roman" w:hAnsi="Times New Roman" w:cs="Times New Roman"/>
        </w:rPr>
        <w:t xml:space="preserve"> zo dňa </w:t>
      </w:r>
      <w:r w:rsidR="00B768E3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</w:t>
      </w:r>
      <w:r w:rsidR="00AA0E9D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 w:rsidR="00F31C12">
        <w:rPr>
          <w:rFonts w:ascii="Times New Roman" w:hAnsi="Times New Roman" w:cs="Times New Roman"/>
        </w:rPr>
        <w:t xml:space="preserve">Výbor </w:t>
      </w:r>
      <w:r>
        <w:rPr>
          <w:rFonts w:ascii="Times New Roman" w:hAnsi="Times New Roman" w:cs="Times New Roman"/>
        </w:rPr>
        <w:t>Národnej rady Slovenskej republiky pre pôdohospodárstvo</w:t>
      </w:r>
      <w:r w:rsidR="0088549F">
        <w:rPr>
          <w:rFonts w:ascii="Times New Roman" w:hAnsi="Times New Roman" w:cs="Times New Roman"/>
        </w:rPr>
        <w:t>, životné prostredie a ochranu</w:t>
      </w:r>
      <w:r w:rsidR="0088549F">
        <w:rPr>
          <w:rFonts w:ascii="Times New Roman" w:hAnsi="Times New Roman" w:cs="Times New Roman"/>
        </w:rPr>
        <w:t xml:space="preserve"> prírody</w:t>
      </w:r>
      <w:r>
        <w:rPr>
          <w:rFonts w:ascii="Times New Roman" w:hAnsi="Times New Roman" w:cs="Times New Roman"/>
        </w:rPr>
        <w:t xml:space="preserve"> (uzn. č.</w:t>
      </w:r>
      <w:r w:rsidR="00D81722">
        <w:rPr>
          <w:rFonts w:ascii="Times New Roman" w:hAnsi="Times New Roman" w:cs="Times New Roman"/>
        </w:rPr>
        <w:t xml:space="preserve"> </w:t>
      </w:r>
      <w:r w:rsidR="000B1051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zo dňa </w:t>
      </w:r>
      <w:r w:rsidR="00AA0E9D">
        <w:rPr>
          <w:rFonts w:ascii="Times New Roman" w:hAnsi="Times New Roman" w:cs="Times New Roman"/>
        </w:rPr>
        <w:t xml:space="preserve"> </w:t>
      </w:r>
      <w:r w:rsidR="00B768E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5C4959">
        <w:rPr>
          <w:rFonts w:ascii="Times New Roman" w:hAnsi="Times New Roman" w:cs="Times New Roman"/>
        </w:rPr>
        <w:t xml:space="preserve"> </w:t>
      </w:r>
      <w:r w:rsidR="00AA0E9D">
        <w:rPr>
          <w:rFonts w:ascii="Times New Roman" w:hAnsi="Times New Roman" w:cs="Times New Roman"/>
        </w:rPr>
        <w:t xml:space="preserve">októbra </w:t>
      </w:r>
      <w:r>
        <w:rPr>
          <w:rFonts w:ascii="Times New Roman" w:hAnsi="Times New Roman" w:cs="Times New Roman"/>
        </w:rPr>
        <w:t xml:space="preserve">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306D9">
      <w:pPr>
        <w:pStyle w:val="BodyText2"/>
        <w:ind w:left="705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</w:t>
      </w:r>
      <w:r w:rsidR="00B51C29">
        <w:rPr>
          <w:rFonts w:ascii="Times New Roman" w:hAnsi="Times New Roman" w:cs="Times New Roman"/>
        </w:rPr>
        <w:t xml:space="preserve"> rady Slovenskej republiky </w:t>
      </w:r>
      <w:r w:rsidR="00CB2C69">
        <w:rPr>
          <w:rFonts w:ascii="Times New Roman" w:hAnsi="Times New Roman" w:cs="Times New Roman"/>
        </w:rPr>
        <w:t xml:space="preserve">predloženú správu prerokovali a </w:t>
      </w:r>
      <w:r>
        <w:rPr>
          <w:rFonts w:ascii="Times New Roman" w:hAnsi="Times New Roman" w:cs="Times New Roman"/>
        </w:rPr>
        <w:t xml:space="preserve"> svojimi uzneseniami</w:t>
      </w:r>
      <w:r w:rsidR="00AE5CEA">
        <w:rPr>
          <w:rFonts w:ascii="Times New Roman" w:hAnsi="Times New Roman" w:cs="Times New Roman"/>
        </w:rPr>
        <w:t xml:space="preserve"> ju</w:t>
      </w:r>
      <w:r w:rsidR="00CB2C69">
        <w:rPr>
          <w:rFonts w:ascii="Times New Roman" w:hAnsi="Times New Roman" w:cs="Times New Roman"/>
        </w:rPr>
        <w:t xml:space="preserve"> </w:t>
      </w:r>
      <w:r w:rsidRPr="00AA0E9D" w:rsidR="00CB2C69">
        <w:rPr>
          <w:rFonts w:ascii="Times New Roman" w:hAnsi="Times New Roman" w:cs="Times New Roman"/>
          <w:b/>
        </w:rPr>
        <w:t>zobrali na vedomie</w:t>
      </w:r>
      <w:r w:rsidR="00CB2C69">
        <w:rPr>
          <w:rFonts w:ascii="Times New Roman" w:hAnsi="Times New Roman" w:cs="Times New Roman"/>
        </w:rPr>
        <w:t>. Zároveň o</w:t>
      </w:r>
      <w:r>
        <w:rPr>
          <w:rFonts w:ascii="Times New Roman" w:hAnsi="Times New Roman" w:cs="Times New Roman"/>
        </w:rPr>
        <w:t xml:space="preserve">dporučili Národnej rade Slovenskej republiky </w:t>
      </w:r>
      <w:r w:rsidR="00AA0E9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právu </w:t>
      </w:r>
      <w:r w:rsidR="002A7565">
        <w:rPr>
          <w:rFonts w:ascii="Times New Roman" w:hAnsi="Times New Roman" w:cs="Times New Roman"/>
        </w:rPr>
        <w:t>o stave a vývoj</w:t>
      </w:r>
      <w:r w:rsidR="002A7565">
        <w:rPr>
          <w:rFonts w:ascii="Times New Roman" w:hAnsi="Times New Roman" w:cs="Times New Roman"/>
        </w:rPr>
        <w:t xml:space="preserve">i slovenského finančného trhu za </w:t>
      </w:r>
      <w:r w:rsidR="00AA0E9D">
        <w:rPr>
          <w:rFonts w:ascii="Times New Roman" w:hAnsi="Times New Roman" w:cs="Times New Roman"/>
        </w:rPr>
        <w:t>prvý polrok 2006</w:t>
      </w:r>
      <w:r w:rsidR="002A7565">
        <w:rPr>
          <w:rFonts w:ascii="Times New Roman" w:hAnsi="Times New Roman" w:cs="Times New Roman"/>
        </w:rPr>
        <w:t xml:space="preserve"> </w:t>
      </w:r>
      <w:r w:rsidRPr="008D6B5F">
        <w:rPr>
          <w:rFonts w:ascii="Times New Roman" w:hAnsi="Times New Roman" w:cs="Times New Roman"/>
          <w:b/>
        </w:rPr>
        <w:t>vziať na vedomie</w:t>
      </w:r>
      <w:r>
        <w:rPr>
          <w:rFonts w:ascii="Times New Roman" w:hAnsi="Times New Roman" w:cs="Times New Roman"/>
        </w:rPr>
        <w:t>.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 strany výborov Národnej rady Slovenskej republiky ani poslancov neboli predložené iné stanoviská, pripomienky či pozmeňujúce alebo doplňujúce návrhy v súlade s § 75 ods. 2 zákona NR SR č. 350/1996 </w:t>
      </w:r>
      <w:r w:rsidR="00D81722">
        <w:rPr>
          <w:rFonts w:ascii="Times New Roman" w:hAnsi="Times New Roman" w:cs="Times New Roman"/>
        </w:rPr>
        <w:t>Z.z. o rokovacom poriadku NR SR v znení neskorších predpisov.</w:t>
      </w:r>
    </w:p>
    <w:p w:rsidR="00F306D9">
      <w:pPr>
        <w:pStyle w:val="BodyText2"/>
        <w:ind w:firstLine="705"/>
        <w:jc w:val="left"/>
        <w:rPr>
          <w:rFonts w:ascii="Times New Roman" w:hAnsi="Times New Roman" w:cs="Times New Roman"/>
        </w:rPr>
      </w:pPr>
    </w:p>
    <w:p w:rsidR="00F306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výbor podľa § 79 ods. 4 a 5 schválil spoločnú správu uznesením č. </w:t>
      </w:r>
      <w:r w:rsidR="009C4425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 xml:space="preserve"> zo dňa </w:t>
      </w:r>
      <w:r w:rsidR="00AA0E9D">
        <w:rPr>
          <w:rFonts w:ascii="Times New Roman" w:hAnsi="Times New Roman" w:cs="Times New Roman"/>
        </w:rPr>
        <w:t>1</w:t>
      </w:r>
      <w:r w:rsidR="00B768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AA0E9D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</w:t>
      </w:r>
      <w:r w:rsidR="008854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F306D9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 w:rsidR="00B51C29">
        <w:rPr>
          <w:rFonts w:ascii="Times New Roman" w:hAnsi="Times New Roman" w:cs="Times New Roman"/>
        </w:rPr>
        <w:t>Určil poslankyňu</w:t>
      </w:r>
      <w:r>
        <w:rPr>
          <w:rFonts w:ascii="Times New Roman" w:hAnsi="Times New Roman" w:cs="Times New Roman"/>
        </w:rPr>
        <w:t xml:space="preserve"> </w:t>
      </w:r>
      <w:r w:rsidRPr="00B51C29" w:rsidR="00B51C29">
        <w:rPr>
          <w:rFonts w:ascii="Times New Roman" w:hAnsi="Times New Roman" w:cs="Times New Roman"/>
          <w:b/>
        </w:rPr>
        <w:t>Leu Grečkovú</w:t>
      </w:r>
      <w:r w:rsidR="00F547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 w:rsidR="00B51C29">
        <w:rPr>
          <w:rFonts w:ascii="Times New Roman" w:hAnsi="Times New Roman" w:cs="Times New Roman"/>
        </w:rPr>
        <w:t>Výbor ju</w:t>
      </w:r>
      <w:r>
        <w:rPr>
          <w:rFonts w:ascii="Times New Roman" w:hAnsi="Times New Roman" w:cs="Times New Roman"/>
        </w:rPr>
        <w:t xml:space="preserve"> poveril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3"/>
        <w:numPr>
          <w:ilvl w:val="1"/>
          <w:numId w:val="1"/>
        </w:numPr>
        <w:tabs>
          <w:tab w:val="left" w:pos="1440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 xml:space="preserve">predniesť spoločnú správu výborov na schôdzi Národnej rady Slovenskej republiky </w:t>
      </w:r>
    </w:p>
    <w:p w:rsidR="00F306D9">
      <w:pPr>
        <w:jc w:val="both"/>
        <w:rPr>
          <w:rFonts w:ascii="Times New Roman" w:hAnsi="Times New Roman" w:cs="Times New Roman"/>
          <w:bCs/>
        </w:rPr>
      </w:pPr>
    </w:p>
    <w:p w:rsidR="00F306D9">
      <w:pPr>
        <w:pStyle w:val="BodyText3"/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>navrhnúť Národnej rade Slovenskej republiky postup pri hlasovaní o pozmeňujúcich a doplňujúcich návrhoch, ktoré vyplynuli z rozpravy a hlasovať o predmetnej správe ihneď po ukončení rozpravy k nej.</w:t>
      </w: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  <w:lang w:val="sk-SK"/>
        </w:rPr>
      </w:pP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 xml:space="preserve">Zároveň </w:t>
      </w:r>
      <w:r w:rsidR="00456710">
        <w:rPr>
          <w:rFonts w:ascii="Times New Roman" w:hAnsi="Times New Roman" w:cs="Times New Roman"/>
          <w:b w:val="0"/>
          <w:bCs/>
          <w:lang w:val="sk-SK"/>
        </w:rPr>
        <w:t>odporučil</w:t>
      </w:r>
      <w:r>
        <w:rPr>
          <w:rFonts w:ascii="Times New Roman" w:hAnsi="Times New Roman" w:cs="Times New Roman"/>
          <w:b w:val="0"/>
          <w:bCs/>
          <w:lang w:val="sk-SK"/>
        </w:rPr>
        <w:t xml:space="preserve"> Národnej rade Slovenskej republiky</w:t>
      </w: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</w:rPr>
      </w:pPr>
    </w:p>
    <w:p w:rsidR="00F306D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</w:t>
      </w:r>
      <w:r w:rsidR="00635229">
        <w:rPr>
          <w:rFonts w:ascii="Times New Roman" w:hAnsi="Times New Roman" w:cs="Times New Roman"/>
        </w:rPr>
        <w:t xml:space="preserve"> Z. </w:t>
      </w:r>
      <w:r>
        <w:rPr>
          <w:rFonts w:ascii="Times New Roman" w:hAnsi="Times New Roman" w:cs="Times New Roman"/>
        </w:rPr>
        <w:t xml:space="preserve">z. o rokovacom poriadku Národnej rady Slovenskej republiky </w:t>
      </w:r>
      <w:r w:rsidR="00635229">
        <w:rPr>
          <w:rFonts w:ascii="Times New Roman" w:hAnsi="Times New Roman" w:cs="Times New Roman"/>
        </w:rPr>
        <w:t>v znení neskorších predpisov</w:t>
      </w:r>
    </w:p>
    <w:p w:rsidR="00F306D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:rsidR="00F306D9" w:rsidP="00635229">
      <w:pPr>
        <w:ind w:left="708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vysloviť súhlas</w:t>
      </w:r>
    </w:p>
    <w:p w:rsidR="00F306D9">
      <w:pPr>
        <w:ind w:firstLine="708"/>
        <w:jc w:val="both"/>
        <w:rPr>
          <w:rFonts w:ascii="Times New Roman" w:hAnsi="Times New Roman" w:cs="Times New Roman"/>
        </w:rPr>
      </w:pPr>
      <w:r w:rsidR="00635229">
        <w:rPr>
          <w:rFonts w:ascii="Times New Roman" w:hAnsi="Times New Roman" w:cs="Times New Roman"/>
        </w:rPr>
        <w:t xml:space="preserve"> </w:t>
      </w:r>
    </w:p>
    <w:p w:rsidR="00F306D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guvernér Národnej banky Slovenska </w:t>
      </w:r>
      <w:r w:rsidRPr="00D81722" w:rsidR="00D81722">
        <w:rPr>
          <w:rFonts w:ascii="Times New Roman" w:hAnsi="Times New Roman" w:cs="Times New Roman"/>
          <w:b/>
        </w:rPr>
        <w:t>Ivan Šramko</w:t>
      </w:r>
      <w:r>
        <w:rPr>
          <w:rFonts w:ascii="Times New Roman" w:hAnsi="Times New Roman" w:cs="Times New Roman"/>
        </w:rPr>
        <w:t xml:space="preserve"> správu uviedol a mohol vystúpiť v rozprave na schôdzi Národnej rady Slovenskej republiky;</w:t>
      </w:r>
    </w:p>
    <w:p w:rsidR="00F306D9">
      <w:pPr>
        <w:pStyle w:val="Heading2"/>
        <w:ind w:left="1416" w:firstLine="708"/>
        <w:jc w:val="left"/>
        <w:rPr>
          <w:rFonts w:ascii="Times New Roman" w:hAnsi="Times New Roman" w:cs="Times New Roman"/>
          <w:b/>
          <w:bCs/>
        </w:rPr>
      </w:pPr>
    </w:p>
    <w:p w:rsidR="00F306D9" w:rsidP="003236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uznesenia Národnej rady Slovenskej republiky je prílohou tejto spoločnej správy.</w:t>
      </w: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CB2C6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  <w:r w:rsidR="005C4959">
        <w:rPr>
          <w:rFonts w:ascii="Times New Roman" w:hAnsi="Times New Roman" w:cs="Times New Roman"/>
        </w:rPr>
        <w:t>Bratislava</w:t>
      </w:r>
      <w:r>
        <w:rPr>
          <w:rFonts w:ascii="Times New Roman" w:hAnsi="Times New Roman" w:cs="Times New Roman"/>
        </w:rPr>
        <w:t xml:space="preserve"> </w:t>
      </w:r>
      <w:r w:rsidR="00AA0E9D">
        <w:rPr>
          <w:rFonts w:ascii="Times New Roman" w:hAnsi="Times New Roman" w:cs="Times New Roman"/>
        </w:rPr>
        <w:t>1</w:t>
      </w:r>
      <w:r w:rsidR="00B768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AA0E9D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</w:t>
      </w:r>
      <w:r w:rsidR="00F5478B">
        <w:rPr>
          <w:rFonts w:ascii="Times New Roman" w:hAnsi="Times New Roman" w:cs="Times New Roman"/>
        </w:rPr>
        <w:t>6</w:t>
      </w: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F5478B">
        <w:rPr>
          <w:rFonts w:ascii="Times New Roman" w:hAnsi="Times New Roman" w:cs="Times New Roman"/>
          <w:b/>
          <w:bCs/>
        </w:rPr>
        <w:t>Jozef  B u r i a</w:t>
      </w:r>
      <w:r w:rsidR="00A06388">
        <w:rPr>
          <w:rFonts w:ascii="Times New Roman" w:hAnsi="Times New Roman" w:cs="Times New Roman"/>
          <w:b/>
          <w:bCs/>
        </w:rPr>
        <w:t> </w:t>
      </w:r>
      <w:r w:rsidR="00F5478B">
        <w:rPr>
          <w:rFonts w:ascii="Times New Roman" w:hAnsi="Times New Roman" w:cs="Times New Roman"/>
          <w:b/>
          <w:bCs/>
        </w:rPr>
        <w:t>n</w:t>
      </w:r>
      <w:r w:rsidR="00A06388">
        <w:rPr>
          <w:rFonts w:ascii="Times New Roman" w:hAnsi="Times New Roman" w:cs="Times New Roman"/>
          <w:b/>
          <w:bCs/>
        </w:rPr>
        <w:t>, v. r.</w:t>
      </w: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NR SR pre financie, rozpočet a menu</w:t>
      </w:r>
    </w:p>
    <w:p w:rsidR="00F306D9">
      <w:pPr>
        <w:pStyle w:val="BodyTextIndent"/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CF36E2" w:rsidP="00CF36E2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CF36E2" w:rsidP="00CF36E2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F5478B" w:rsidP="00F5478B">
      <w:pPr>
        <w:pStyle w:val="Heading1"/>
        <w:rPr>
          <w:rFonts w:ascii="Times New Roman" w:hAnsi="Times New Roman" w:cs="Times New Roman"/>
        </w:rPr>
      </w:pPr>
    </w:p>
    <w:p w:rsidR="00F5478B" w:rsidP="00F5478B">
      <w:pPr>
        <w:pStyle w:val="Heading1"/>
        <w:rPr>
          <w:rFonts w:ascii="Times New Roman" w:hAnsi="Times New Roman" w:cs="Times New Roman"/>
        </w:rPr>
      </w:pPr>
      <w:r w:rsidR="00AA0E9D">
        <w:rPr>
          <w:rFonts w:ascii="Times New Roman" w:hAnsi="Times New Roman" w:cs="Times New Roman"/>
        </w:rPr>
        <w:t>K číslu: 1963</w:t>
      </w:r>
      <w:r>
        <w:rPr>
          <w:rFonts w:ascii="Times New Roman" w:hAnsi="Times New Roman" w:cs="Times New Roman"/>
        </w:rPr>
        <w:t>/2006</w:t>
      </w: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á v r h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 Slovenskej republiky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</w:t>
      </w:r>
      <w:r w:rsidR="00AA0E9D">
        <w:rPr>
          <w:rFonts w:ascii="Times New Roman" w:hAnsi="Times New Roman" w:cs="Times New Roman"/>
          <w:b/>
          <w:bCs/>
        </w:rPr>
        <w:t>... októbra</w:t>
      </w:r>
      <w:r w:rsidR="00F5478B">
        <w:rPr>
          <w:rFonts w:ascii="Times New Roman" w:hAnsi="Times New Roman" w:cs="Times New Roman"/>
          <w:b/>
          <w:bCs/>
        </w:rPr>
        <w:t xml:space="preserve"> 2006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 w:rsidP="00AA0E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správe</w:t>
      </w:r>
      <w:r w:rsidRPr="005123E9" w:rsidR="005123E9">
        <w:rPr>
          <w:rFonts w:ascii="Times New Roman" w:hAnsi="Times New Roman" w:cs="Times New Roman"/>
        </w:rPr>
        <w:t xml:space="preserve"> </w:t>
      </w:r>
      <w:r w:rsidRPr="005123E9" w:rsidR="005123E9">
        <w:rPr>
          <w:rFonts w:ascii="Times New Roman" w:hAnsi="Times New Roman" w:cs="Times New Roman"/>
          <w:b/>
        </w:rPr>
        <w:t xml:space="preserve">o stave a vývoji slovenského finančného trhu za </w:t>
      </w:r>
      <w:r w:rsidR="00AA0E9D">
        <w:rPr>
          <w:rFonts w:ascii="Times New Roman" w:hAnsi="Times New Roman" w:cs="Times New Roman"/>
          <w:b/>
        </w:rPr>
        <w:t>prvý pol</w:t>
      </w:r>
      <w:r w:rsidRPr="005123E9" w:rsidR="005123E9">
        <w:rPr>
          <w:rFonts w:ascii="Times New Roman" w:hAnsi="Times New Roman" w:cs="Times New Roman"/>
          <w:b/>
        </w:rPr>
        <w:t>rok 200</w:t>
      </w:r>
      <w:r w:rsidR="00AA0E9D">
        <w:rPr>
          <w:rFonts w:ascii="Times New Roman" w:hAnsi="Times New Roman" w:cs="Times New Roman"/>
          <w:b/>
        </w:rPr>
        <w:t>6</w:t>
      </w:r>
      <w:r w:rsidR="005123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/tlač </w:t>
      </w:r>
      <w:r w:rsidR="00AA0E9D">
        <w:rPr>
          <w:rFonts w:ascii="Times New Roman" w:hAnsi="Times New Roman" w:cs="Times New Roman"/>
          <w:b/>
          <w:bCs/>
        </w:rPr>
        <w:t>81</w:t>
      </w:r>
      <w:r>
        <w:rPr>
          <w:rFonts w:ascii="Times New Roman" w:hAnsi="Times New Roman" w:cs="Times New Roman"/>
          <w:b/>
          <w:bCs/>
        </w:rPr>
        <w:t xml:space="preserve"> /</w:t>
      </w: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 e r i e   n a   v e d o m i e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ab/>
      </w:r>
      <w:r w:rsidR="00AA0E9D">
        <w:rPr>
          <w:rFonts w:ascii="Times New Roman" w:hAnsi="Times New Roman" w:cs="Times New Roman"/>
          <w:b/>
          <w:bCs/>
          <w:lang w:val="cs-CZ"/>
        </w:rPr>
        <w:t>s</w:t>
      </w:r>
      <w:r w:rsidRPr="00323679">
        <w:rPr>
          <w:rFonts w:ascii="Times New Roman" w:hAnsi="Times New Roman" w:cs="Times New Roman"/>
          <w:bCs/>
        </w:rPr>
        <w:t xml:space="preserve">právu </w:t>
      </w:r>
      <w:r w:rsidR="005123E9">
        <w:rPr>
          <w:rFonts w:ascii="Times New Roman" w:hAnsi="Times New Roman" w:cs="Times New Roman"/>
        </w:rPr>
        <w:t xml:space="preserve">o stave a vývoji slovenského finančného trhu za </w:t>
      </w:r>
      <w:r w:rsidR="00AA0E9D">
        <w:rPr>
          <w:rFonts w:ascii="Times New Roman" w:hAnsi="Times New Roman" w:cs="Times New Roman"/>
        </w:rPr>
        <w:t>prvý polrok 2006</w:t>
      </w:r>
    </w:p>
    <w:p w:rsidR="00F306D9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:rsidR="00F306D9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9D" w:rsidP="005C49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A0E9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9D" w:rsidP="005C49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06388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AA0E9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1051"/>
    <w:rsid w:val="001E2B7A"/>
    <w:rsid w:val="001E42B2"/>
    <w:rsid w:val="002A7565"/>
    <w:rsid w:val="00323679"/>
    <w:rsid w:val="00456710"/>
    <w:rsid w:val="005123E9"/>
    <w:rsid w:val="005C4959"/>
    <w:rsid w:val="00635229"/>
    <w:rsid w:val="0088549F"/>
    <w:rsid w:val="008D6B5F"/>
    <w:rsid w:val="009C4425"/>
    <w:rsid w:val="00A06388"/>
    <w:rsid w:val="00AA0E9D"/>
    <w:rsid w:val="00AE5CEA"/>
    <w:rsid w:val="00B42383"/>
    <w:rsid w:val="00B51C29"/>
    <w:rsid w:val="00B768E3"/>
    <w:rsid w:val="00C90777"/>
    <w:rsid w:val="00CB2C69"/>
    <w:rsid w:val="00CF36E2"/>
    <w:rsid w:val="00D81722"/>
    <w:rsid w:val="00E16B12"/>
    <w:rsid w:val="00EE7E2A"/>
    <w:rsid w:val="00F306D9"/>
    <w:rsid w:val="00F31C12"/>
    <w:rsid w:val="00F547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pPr>
      <w:jc w:val="left"/>
    </w:pPr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C49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124</TotalTime>
  <Pages>1</Pages>
  <Words>572</Words>
  <Characters>3261</Characters>
  <Application>Microsoft Office Word</Application>
  <DocSecurity>0</DocSecurity>
  <Lines>0</Lines>
  <Paragraphs>0</Paragraphs>
  <ScaleCrop>false</ScaleCrop>
  <Company>Kancelária NR SR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50</cp:revision>
  <dcterms:created xsi:type="dcterms:W3CDTF">2002-06-04T06:26:00Z</dcterms:created>
  <dcterms:modified xsi:type="dcterms:W3CDTF">2006-10-13T11:46:00Z</dcterms:modified>
</cp:coreProperties>
</file>