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left="0"/>
        <w:jc w:val="both"/>
        <w:rPr>
          <w:rFonts w:ascii="Times New Roman" w:hAnsi="Times New Roman" w:cs="Times New Roman"/>
          <w:b/>
          <w:bCs/>
          <w:sz w:val="28"/>
          <w:u w:val="none"/>
        </w:rPr>
      </w:pPr>
      <w:r>
        <w:rPr>
          <w:rFonts w:ascii="Times New Roman" w:hAnsi="Times New Roman" w:cs="Times New Roman"/>
          <w:sz w:val="28"/>
          <w:u w:val="none"/>
        </w:rPr>
        <w:t xml:space="preserve">                </w:t>
      </w:r>
      <w:r>
        <w:rPr>
          <w:rFonts w:ascii="Times New Roman" w:hAnsi="Times New Roman" w:cs="Times New Roman"/>
          <w:b/>
          <w:bCs/>
          <w:sz w:val="28"/>
          <w:u w:val="none"/>
        </w:rPr>
        <w:t xml:space="preserve">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5. schôdze Ústavnoprávneho výboru Národnej rady Slovenskej republiky   11. novembra 2002 o 13,00 h v budove Národnej rady Slovenskej republiky, Námestie Ale</w:t>
      </w:r>
      <w:r>
        <w:rPr>
          <w:rFonts w:ascii="Times New Roman" w:hAnsi="Times New Roman" w:cs="Times New Roman"/>
          <w:b/>
          <w:sz w:val="28"/>
        </w:rPr>
        <w:t>xandra Dubčeka 1, Bratislava (v  rokovacej miestnosti Ústavnoprávneho výboru Národnej rady Slovenskej republiky na 1. poschodí č. dv. 150)</w:t>
      </w:r>
    </w:p>
    <w:p>
      <w:pPr>
        <w:pStyle w:val="BodyText"/>
        <w:spacing w:line="360" w:lineRule="auto"/>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8 (podľa prezenčnej listiny).</w:t>
      </w:r>
    </w:p>
    <w:p>
      <w:pPr>
        <w:rPr>
          <w:rFonts w:ascii="Times New Roman" w:hAnsi="Times New Roman" w:cs="Times New Roman"/>
          <w:sz w:val="28"/>
        </w:rPr>
      </w:pPr>
      <w:r>
        <w:rPr>
          <w:rFonts w:ascii="Times New Roman" w:hAnsi="Times New Roman" w:cs="Times New Roman"/>
          <w:b/>
          <w:bCs/>
          <w:sz w:val="28"/>
        </w:rPr>
        <w:t>Ospravedlnení:</w:t>
      </w:r>
      <w:r>
        <w:rPr>
          <w:rFonts w:ascii="Times New Roman" w:hAnsi="Times New Roman" w:cs="Times New Roman"/>
          <w:sz w:val="28"/>
        </w:rPr>
        <w:t xml:space="preserve"> J. Drgonec</w:t>
      </w:r>
    </w:p>
    <w:p>
      <w:pPr>
        <w:ind w:left="1416"/>
        <w:rPr>
          <w:rFonts w:ascii="Times New Roman" w:hAnsi="Times New Roman" w:cs="Times New Roman"/>
          <w:sz w:val="28"/>
        </w:rPr>
      </w:pPr>
      <w:r>
        <w:rPr>
          <w:rFonts w:ascii="Times New Roman" w:hAnsi="Times New Roman" w:cs="Times New Roman"/>
          <w:sz w:val="28"/>
        </w:rPr>
        <w:t xml:space="preserve">       R. Madej</w:t>
      </w:r>
    </w:p>
    <w:p>
      <w:pPr>
        <w:pStyle w:val="BodyText"/>
        <w:spacing w:line="360" w:lineRule="auto"/>
        <w:ind w:left="888" w:firstLine="528"/>
        <w:jc w:val="left"/>
        <w:rPr>
          <w:rFonts w:ascii="Times New Roman" w:hAnsi="Times New Roman" w:cs="Times New Roman"/>
          <w:bCs/>
          <w:sz w:val="28"/>
        </w:rPr>
      </w:pPr>
      <w:r>
        <w:rPr>
          <w:rFonts w:ascii="Times New Roman" w:hAnsi="Times New Roman" w:cs="Times New Roman"/>
          <w:sz w:val="28"/>
        </w:rPr>
        <w:t xml:space="preserve">       J. Laššáková</w:t>
      </w:r>
    </w:p>
    <w:p>
      <w:pPr>
        <w:pStyle w:val="BodyText"/>
        <w:spacing w:line="360" w:lineRule="auto"/>
        <w:ind w:left="180" w:hanging="180"/>
        <w:jc w:val="left"/>
        <w:rPr>
          <w:rFonts w:ascii="Times New Roman" w:hAnsi="Times New Roman" w:cs="Times New Roman"/>
          <w:bCs/>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firstLine="708"/>
        <w:jc w:val="both"/>
        <w:rPr>
          <w:rFonts w:ascii="Times New Roman" w:hAnsi="Times New Roman" w:cs="Times New Roman"/>
          <w:bCs/>
          <w:sz w:val="28"/>
        </w:rPr>
      </w:pPr>
      <w:r>
        <w:rPr>
          <w:rFonts w:ascii="Times New Roman" w:hAnsi="Times New Roman" w:cs="Times New Roman"/>
          <w:bCs/>
          <w:sz w:val="28"/>
        </w:rPr>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otvoril </w:t>
      </w:r>
      <w:r>
        <w:rPr>
          <w:rFonts w:ascii="Times New Roman" w:hAnsi="Times New Roman" w:cs="Times New Roman"/>
          <w:bCs/>
          <w:sz w:val="28"/>
        </w:rPr>
        <w:t xml:space="preserve">schôdzu a navrhol schváliť program rokovania – </w:t>
      </w:r>
      <w:r>
        <w:rPr>
          <w:rFonts w:ascii="Times New Roman" w:hAnsi="Times New Roman" w:cs="Times New Roman"/>
          <w:b/>
          <w:sz w:val="28"/>
        </w:rPr>
        <w:t>8/0/0.</w:t>
      </w:r>
      <w:r>
        <w:rPr>
          <w:rFonts w:ascii="Times New Roman" w:hAnsi="Times New Roman" w:cs="Times New Roman"/>
          <w:bCs/>
          <w:sz w:val="28"/>
        </w:rPr>
        <w:t xml:space="preserve">  </w:t>
      </w:r>
      <w:r>
        <w:rPr>
          <w:rFonts w:ascii="Times New Roman" w:hAnsi="Times New Roman" w:cs="Times New Roman"/>
          <w:b/>
          <w:sz w:val="28"/>
        </w:rPr>
        <w:t xml:space="preserve"> </w:t>
      </w:r>
    </w:p>
    <w:p>
      <w:pPr>
        <w:pStyle w:val="BodyText"/>
        <w:jc w:val="both"/>
        <w:rPr>
          <w:rFonts w:ascii="Times New Roman" w:hAnsi="Times New Roman" w:cs="Times New Roman"/>
          <w:b/>
          <w:bCs/>
          <w:sz w:val="28"/>
        </w:rPr>
      </w:pPr>
    </w:p>
    <w:p>
      <w:pPr>
        <w:pStyle w:val="TxBrp9"/>
        <w:spacing w:line="240" w:lineRule="auto"/>
        <w:ind w:left="360" w:hanging="360"/>
        <w:rPr>
          <w:rFonts w:ascii="Times New Roman" w:hAnsi="Times New Roman" w:cs="Times New Roman"/>
          <w:b/>
          <w:sz w:val="32"/>
          <w:lang w:val="sk-SK"/>
        </w:rPr>
      </w:pPr>
      <w:r>
        <w:rPr>
          <w:rFonts w:ascii="Times New Roman" w:hAnsi="Times New Roman" w:cs="Times New Roman"/>
          <w:b/>
          <w:sz w:val="32"/>
          <w:lang w:val="sk-SK"/>
        </w:rPr>
        <w:t>Program:</w:t>
      </w:r>
    </w:p>
    <w:p>
      <w:pPr>
        <w:ind w:left="1080"/>
        <w:jc w:val="both"/>
        <w:rPr>
          <w:rFonts w:ascii="Times New Roman" w:hAnsi="Times New Roman" w:cs="Times New Roman"/>
        </w:rPr>
      </w:pPr>
    </w:p>
    <w:p>
      <w:pPr>
        <w:ind w:left="4956"/>
        <w:jc w:val="both"/>
        <w:rPr>
          <w:rFonts w:ascii="Times New Roman" w:hAnsi="Times New Roman" w:cs="Times New Roman"/>
        </w:rPr>
      </w:pPr>
    </w:p>
    <w:p>
      <w:pPr>
        <w:numPr>
          <w:ilvl w:val="0"/>
          <w:numId w:val="13"/>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zákon </w:t>
      </w:r>
      <w:r>
        <w:rPr>
          <w:rFonts w:ascii="Times New Roman" w:hAnsi="Times New Roman" w:cs="Times New Roman"/>
          <w:b/>
          <w:bCs/>
          <w:sz w:val="28"/>
        </w:rPr>
        <w:t>č. 245/2002 Z. z.</w:t>
      </w:r>
      <w:r>
        <w:rPr>
          <w:rFonts w:ascii="Times New Roman" w:hAnsi="Times New Roman" w:cs="Times New Roman"/>
          <w:sz w:val="28"/>
        </w:rPr>
        <w:t xml:space="preserve"> </w:t>
      </w:r>
      <w:r>
        <w:rPr>
          <w:rFonts w:ascii="Times New Roman" w:hAnsi="Times New Roman" w:cs="Times New Roman"/>
          <w:b/>
          <w:bCs/>
          <w:sz w:val="28"/>
        </w:rPr>
        <w:t xml:space="preserve">o náhradnom výživnom a Fonde náhradného výživného </w:t>
      </w:r>
      <w:r>
        <w:rPr>
          <w:rFonts w:ascii="Times New Roman" w:hAnsi="Times New Roman" w:cs="Times New Roman"/>
          <w:sz w:val="28"/>
        </w:rPr>
        <w:t xml:space="preserve">a ktorým sa mení a dopĺňa </w:t>
      </w:r>
      <w:r>
        <w:rPr>
          <w:rFonts w:ascii="Times New Roman" w:hAnsi="Times New Roman" w:cs="Times New Roman"/>
          <w:sz w:val="28"/>
        </w:rPr>
        <w:t xml:space="preserve">zákon </w:t>
      </w:r>
      <w:r>
        <w:rPr>
          <w:rFonts w:ascii="Times New Roman" w:hAnsi="Times New Roman" w:cs="Times New Roman"/>
          <w:b/>
          <w:bCs/>
          <w:sz w:val="28"/>
        </w:rPr>
        <w:t xml:space="preserve">č. 94/1963 Zb. Zákon o rodine </w:t>
      </w:r>
      <w:r>
        <w:rPr>
          <w:rFonts w:ascii="Times New Roman" w:hAnsi="Times New Roman" w:cs="Times New Roman"/>
          <w:sz w:val="28"/>
        </w:rPr>
        <w:t>v znení neskorších predpisov</w:t>
      </w:r>
      <w:r>
        <w:rPr>
          <w:rFonts w:ascii="Times New Roman" w:hAnsi="Times New Roman" w:cs="Times New Roman"/>
          <w:b/>
          <w:bCs/>
          <w:sz w:val="28"/>
        </w:rPr>
        <w:t xml:space="preserve"> </w:t>
      </w:r>
      <w:r>
        <w:rPr>
          <w:rFonts w:ascii="Times New Roman" w:hAnsi="Times New Roman" w:cs="Times New Roman"/>
          <w:sz w:val="28"/>
        </w:rPr>
        <w:t xml:space="preserve"> (tlač 54)  - prerušené rokovanie</w:t>
      </w:r>
    </w:p>
    <w:p>
      <w:pPr>
        <w:jc w:val="both"/>
        <w:rPr>
          <w:rFonts w:ascii="Times New Roman" w:hAnsi="Times New Roman" w:cs="Times New Roman"/>
          <w:sz w:val="28"/>
        </w:rPr>
      </w:pPr>
    </w:p>
    <w:p>
      <w:pPr>
        <w:ind w:left="4956"/>
        <w:jc w:val="both"/>
        <w:rPr>
          <w:rFonts w:ascii="Times New Roman" w:hAnsi="Times New Roman" w:cs="Times New Roman"/>
          <w:sz w:val="28"/>
        </w:rPr>
      </w:pPr>
    </w:p>
    <w:p>
      <w:pPr>
        <w:ind w:left="1080"/>
        <w:jc w:val="both"/>
        <w:rPr>
          <w:rFonts w:ascii="Times New Roman" w:hAnsi="Times New Roman" w:cs="Times New Roman"/>
          <w:sz w:val="28"/>
        </w:rPr>
      </w:pPr>
    </w:p>
    <w:p>
      <w:pPr>
        <w:numPr>
          <w:ilvl w:val="0"/>
          <w:numId w:val="13"/>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dopĺňa zákon </w:t>
      </w:r>
      <w:r>
        <w:rPr>
          <w:rFonts w:ascii="Times New Roman" w:hAnsi="Times New Roman" w:cs="Times New Roman"/>
          <w:b/>
          <w:bCs/>
          <w:sz w:val="28"/>
        </w:rPr>
        <w:t>č. 462/2002 Z. z.</w:t>
      </w:r>
      <w:r>
        <w:rPr>
          <w:rFonts w:ascii="Times New Roman" w:hAnsi="Times New Roman" w:cs="Times New Roman"/>
          <w:sz w:val="28"/>
        </w:rPr>
        <w:t xml:space="preserve"> </w:t>
      </w:r>
      <w:r>
        <w:rPr>
          <w:rFonts w:ascii="Times New Roman" w:hAnsi="Times New Roman" w:cs="Times New Roman"/>
          <w:b/>
          <w:bCs/>
          <w:sz w:val="28"/>
        </w:rPr>
        <w:t>o poskytnutí jednorazového finančného príspevku politickým väzňom</w:t>
      </w:r>
      <w:r>
        <w:rPr>
          <w:rFonts w:ascii="Times New Roman" w:hAnsi="Times New Roman" w:cs="Times New Roman"/>
          <w:sz w:val="28"/>
        </w:rPr>
        <w:t xml:space="preserve"> (tlač 42)</w:t>
      </w:r>
    </w:p>
    <w:p>
      <w:pPr>
        <w:pStyle w:val="BodyTextIndent"/>
        <w:rPr>
          <w:rFonts w:ascii="Times New Roman" w:hAnsi="Times New Roman" w:cs="Times New Roman"/>
          <w:sz w:val="28"/>
        </w:rPr>
      </w:pPr>
    </w:p>
    <w:p>
      <w:pPr>
        <w:ind w:left="4956"/>
        <w:jc w:val="both"/>
        <w:rPr>
          <w:rFonts w:ascii="Times New Roman" w:hAnsi="Times New Roman" w:cs="Times New Roman"/>
          <w:sz w:val="28"/>
        </w:rPr>
      </w:pPr>
    </w:p>
    <w:p>
      <w:pPr>
        <w:numPr>
          <w:ilvl w:val="0"/>
          <w:numId w:val="13"/>
        </w:numPr>
        <w:tabs>
          <w:tab w:val="left" w:pos="360"/>
        </w:tabs>
        <w:jc w:val="both"/>
        <w:rPr>
          <w:rFonts w:ascii="Times New Roman" w:hAnsi="Times New Roman" w:cs="Times New Roman"/>
          <w:b/>
          <w:bCs/>
          <w:sz w:val="28"/>
        </w:rPr>
      </w:pPr>
      <w:r>
        <w:rPr>
          <w:rFonts w:ascii="Times New Roman" w:hAnsi="Times New Roman" w:cs="Times New Roman"/>
          <w:sz w:val="28"/>
        </w:rPr>
        <w:t>Vládny návrh z</w:t>
      </w:r>
      <w:r>
        <w:rPr>
          <w:rFonts w:ascii="Times New Roman" w:hAnsi="Times New Roman" w:cs="Times New Roman"/>
          <w:sz w:val="28"/>
        </w:rPr>
        <w:t xml:space="preserve">ákona </w:t>
      </w:r>
      <w:r>
        <w:rPr>
          <w:rFonts w:ascii="Times New Roman" w:hAnsi="Times New Roman" w:cs="Times New Roman"/>
          <w:b/>
          <w:bCs/>
          <w:sz w:val="28"/>
        </w:rPr>
        <w:t>o platových pomeroch sudcov v roku 2003</w:t>
      </w:r>
      <w:r>
        <w:rPr>
          <w:rFonts w:ascii="Times New Roman" w:hAnsi="Times New Roman" w:cs="Times New Roman"/>
          <w:sz w:val="28"/>
        </w:rPr>
        <w:t xml:space="preserve"> a </w:t>
      </w:r>
      <w:r>
        <w:rPr>
          <w:rFonts w:ascii="Times New Roman" w:hAnsi="Times New Roman" w:cs="Times New Roman"/>
          <w:b/>
          <w:bCs/>
          <w:sz w:val="28"/>
        </w:rPr>
        <w:t>o dočasnom obmedzení účinnosti</w:t>
      </w:r>
      <w:r>
        <w:rPr>
          <w:rFonts w:ascii="Times New Roman" w:hAnsi="Times New Roman" w:cs="Times New Roman"/>
          <w:sz w:val="28"/>
        </w:rPr>
        <w:t xml:space="preserve"> niektorých ustanovení zákona </w:t>
      </w:r>
      <w:r>
        <w:rPr>
          <w:rFonts w:ascii="Times New Roman" w:hAnsi="Times New Roman" w:cs="Times New Roman"/>
          <w:b/>
          <w:bCs/>
          <w:sz w:val="28"/>
        </w:rPr>
        <w:t>č. 385/2000 Z. z.</w:t>
      </w:r>
      <w:r>
        <w:rPr>
          <w:rFonts w:ascii="Times New Roman" w:hAnsi="Times New Roman" w:cs="Times New Roman"/>
          <w:sz w:val="28"/>
        </w:rPr>
        <w:t xml:space="preserve"> </w:t>
      </w:r>
      <w:r>
        <w:rPr>
          <w:rFonts w:ascii="Times New Roman" w:hAnsi="Times New Roman" w:cs="Times New Roman"/>
          <w:b/>
          <w:bCs/>
          <w:sz w:val="28"/>
        </w:rPr>
        <w:t>o sudcoch a prísediacich</w:t>
      </w:r>
      <w:r>
        <w:rPr>
          <w:rFonts w:ascii="Times New Roman" w:hAnsi="Times New Roman" w:cs="Times New Roman"/>
          <w:sz w:val="28"/>
        </w:rPr>
        <w:t xml:space="preserve">  a o zmene a doplnení niektorých zákonov v znení zákona č. 185/2002 Z.z.  </w:t>
      </w:r>
    </w:p>
    <w:p>
      <w:pPr>
        <w:ind w:left="340"/>
        <w:jc w:val="both"/>
        <w:rPr>
          <w:rFonts w:ascii="Times New Roman" w:hAnsi="Times New Roman" w:cs="Times New Roman"/>
          <w:sz w:val="28"/>
        </w:rPr>
      </w:pPr>
      <w:r>
        <w:rPr>
          <w:rFonts w:ascii="Times New Roman" w:hAnsi="Times New Roman" w:cs="Times New Roman"/>
          <w:sz w:val="28"/>
        </w:rPr>
        <w:t>(tlač 44)</w:t>
      </w:r>
    </w:p>
    <w:p>
      <w:pPr>
        <w:ind w:left="340"/>
        <w:jc w:val="both"/>
        <w:rPr>
          <w:rFonts w:ascii="Times New Roman" w:hAnsi="Times New Roman" w:cs="Times New Roman"/>
          <w:b/>
          <w:bCs/>
          <w:sz w:val="28"/>
        </w:rPr>
      </w:pPr>
      <w:r>
        <w:rPr>
          <w:rFonts w:ascii="Times New Roman" w:hAnsi="Times New Roman" w:cs="Times New Roman"/>
          <w:b/>
          <w:bCs/>
          <w:sz w:val="28"/>
        </w:rPr>
        <w:t>a spoločná správa</w:t>
      </w:r>
    </w:p>
    <w:p>
      <w:pPr>
        <w:ind w:left="4956" w:hanging="4956"/>
        <w:jc w:val="both"/>
        <w:rPr>
          <w:rFonts w:ascii="Times New Roman" w:hAnsi="Times New Roman" w:cs="Times New Roman"/>
          <w:b/>
          <w:bCs/>
          <w:sz w:val="28"/>
        </w:rPr>
      </w:pPr>
    </w:p>
    <w:p>
      <w:pPr>
        <w:jc w:val="both"/>
        <w:rPr>
          <w:rFonts w:ascii="Times New Roman" w:hAnsi="Times New Roman" w:cs="Times New Roman"/>
          <w:sz w:val="28"/>
        </w:rPr>
      </w:pPr>
    </w:p>
    <w:p>
      <w:pPr>
        <w:jc w:val="both"/>
        <w:rPr>
          <w:rFonts w:ascii="Times New Roman" w:hAnsi="Times New Roman" w:cs="Times New Roman"/>
          <w:sz w:val="28"/>
        </w:rPr>
      </w:pPr>
    </w:p>
    <w:p>
      <w:pPr>
        <w:numPr>
          <w:ilvl w:val="0"/>
          <w:numId w:val="13"/>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w:t>
      </w:r>
      <w:r>
        <w:rPr>
          <w:rFonts w:ascii="Times New Roman" w:hAnsi="Times New Roman" w:cs="Times New Roman"/>
          <w:b/>
          <w:bCs/>
          <w:sz w:val="28"/>
        </w:rPr>
        <w:t>o platových pomeroch prokurátorov v roku 2003</w:t>
      </w:r>
      <w:r>
        <w:rPr>
          <w:rFonts w:ascii="Times New Roman" w:hAnsi="Times New Roman" w:cs="Times New Roman"/>
          <w:sz w:val="28"/>
        </w:rPr>
        <w:t xml:space="preserve"> a </w:t>
      </w:r>
      <w:r>
        <w:rPr>
          <w:rFonts w:ascii="Times New Roman" w:hAnsi="Times New Roman" w:cs="Times New Roman"/>
          <w:b/>
          <w:bCs/>
          <w:sz w:val="28"/>
        </w:rPr>
        <w:t>o dočasnom obmedzení účinnosti</w:t>
      </w:r>
      <w:r>
        <w:rPr>
          <w:rFonts w:ascii="Times New Roman" w:hAnsi="Times New Roman" w:cs="Times New Roman"/>
          <w:sz w:val="28"/>
        </w:rPr>
        <w:t xml:space="preserve"> niektorých ustanovení zákona </w:t>
      </w:r>
      <w:r>
        <w:rPr>
          <w:rFonts w:ascii="Times New Roman" w:hAnsi="Times New Roman" w:cs="Times New Roman"/>
          <w:b/>
          <w:bCs/>
          <w:sz w:val="28"/>
        </w:rPr>
        <w:t>č. 154/2001 Z. z.</w:t>
      </w:r>
      <w:r>
        <w:rPr>
          <w:rFonts w:ascii="Times New Roman" w:hAnsi="Times New Roman" w:cs="Times New Roman"/>
          <w:sz w:val="28"/>
        </w:rPr>
        <w:t xml:space="preserve"> </w:t>
      </w:r>
      <w:r>
        <w:rPr>
          <w:rFonts w:ascii="Times New Roman" w:hAnsi="Times New Roman" w:cs="Times New Roman"/>
          <w:b/>
          <w:bCs/>
          <w:sz w:val="28"/>
        </w:rPr>
        <w:t>o prokurátoroch a právnych čakateľoch prokuratúry</w:t>
      </w:r>
      <w:r>
        <w:rPr>
          <w:rFonts w:ascii="Times New Roman" w:hAnsi="Times New Roman" w:cs="Times New Roman"/>
          <w:sz w:val="28"/>
        </w:rPr>
        <w:t xml:space="preserve"> (tlač 72) </w:t>
      </w:r>
    </w:p>
    <w:p>
      <w:pPr>
        <w:ind w:left="340"/>
        <w:jc w:val="both"/>
        <w:rPr>
          <w:rFonts w:ascii="Times New Roman" w:hAnsi="Times New Roman" w:cs="Times New Roman"/>
          <w:b/>
          <w:bCs/>
          <w:sz w:val="28"/>
        </w:rPr>
      </w:pPr>
      <w:r>
        <w:rPr>
          <w:rFonts w:ascii="Times New Roman" w:hAnsi="Times New Roman" w:cs="Times New Roman"/>
          <w:b/>
          <w:bCs/>
          <w:sz w:val="28"/>
        </w:rPr>
        <w:t>a spoločná správa</w:t>
      </w:r>
    </w:p>
    <w:p>
      <w:pPr>
        <w:jc w:val="both"/>
        <w:rPr>
          <w:rFonts w:ascii="Times New Roman" w:hAnsi="Times New Roman" w:cs="Times New Roman"/>
          <w:b/>
          <w:bCs/>
          <w:sz w:val="28"/>
        </w:rPr>
      </w:pPr>
    </w:p>
    <w:p>
      <w:pPr>
        <w:jc w:val="both"/>
        <w:rPr>
          <w:rFonts w:ascii="Times New Roman" w:hAnsi="Times New Roman" w:cs="Times New Roman"/>
          <w:b/>
          <w:bCs/>
          <w:sz w:val="28"/>
        </w:rPr>
      </w:pPr>
    </w:p>
    <w:p>
      <w:pPr>
        <w:jc w:val="both"/>
        <w:rPr>
          <w:rFonts w:ascii="Times New Roman" w:hAnsi="Times New Roman" w:cs="Times New Roman"/>
          <w:sz w:val="28"/>
        </w:rPr>
      </w:pPr>
    </w:p>
    <w:p>
      <w:pPr>
        <w:jc w:val="both"/>
        <w:rPr>
          <w:rFonts w:ascii="Times New Roman" w:hAnsi="Times New Roman" w:cs="Times New Roman"/>
          <w:sz w:val="28"/>
        </w:rPr>
      </w:pPr>
    </w:p>
    <w:p>
      <w:pPr>
        <w:numPr>
          <w:ilvl w:val="0"/>
          <w:numId w:val="13"/>
        </w:numPr>
        <w:tabs>
          <w:tab w:val="left" w:pos="360"/>
        </w:tabs>
        <w:jc w:val="both"/>
        <w:rPr>
          <w:rFonts w:ascii="Times New Roman" w:hAnsi="Times New Roman" w:cs="Times New Roman"/>
          <w:sz w:val="28"/>
        </w:rPr>
      </w:pPr>
      <w:r>
        <w:rPr>
          <w:rFonts w:ascii="Times New Roman" w:hAnsi="Times New Roman" w:cs="Times New Roman"/>
          <w:sz w:val="28"/>
        </w:rPr>
        <w:t>Rôzne.</w:t>
      </w: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sz w:val="28"/>
        </w:rPr>
      </w:pPr>
    </w:p>
    <w:p>
      <w:pPr>
        <w:pStyle w:val="Heading6"/>
        <w:jc w:val="both"/>
        <w:rPr>
          <w:rFonts w:ascii="Times New Roman" w:hAnsi="Times New Roman" w:cs="Times New Roman"/>
        </w:rPr>
      </w:pPr>
    </w:p>
    <w:p>
      <w:pPr>
        <w:pStyle w:val="Heading6"/>
        <w:jc w:val="both"/>
        <w:rPr>
          <w:rFonts w:ascii="Times New Roman" w:hAnsi="Times New Roman" w:cs="Times New Roman"/>
        </w:rPr>
      </w:pPr>
      <w:r>
        <w:rPr>
          <w:rFonts w:ascii="Times New Roman" w:hAnsi="Times New Roman" w:cs="Times New Roman"/>
        </w:rPr>
        <w:t>K bodu 1</w:t>
      </w:r>
      <w:r>
        <w:rPr>
          <w:rFonts w:ascii="Times New Roman" w:hAnsi="Times New Roman" w:cs="Times New Roman"/>
          <w:u w:val="none"/>
        </w:rPr>
        <w:t xml:space="preserve">  (tlač</w:t>
      </w:r>
      <w:r>
        <w:rPr>
          <w:rFonts w:ascii="Times New Roman" w:hAnsi="Times New Roman" w:cs="Times New Roman"/>
          <w:u w:val="none"/>
        </w:rPr>
        <w:t xml:space="preserve"> 54)</w:t>
      </w:r>
    </w:p>
    <w:p>
      <w:pPr>
        <w:jc w:val="both"/>
        <w:rPr>
          <w:rFonts w:ascii="Times New Roman" w:hAnsi="Times New Roman" w:cs="Times New Roman"/>
        </w:rPr>
      </w:pPr>
    </w:p>
    <w:p>
      <w:pPr>
        <w:ind w:firstLine="708"/>
        <w:jc w:val="both"/>
        <w:rPr>
          <w:rFonts w:ascii="Times New Roman" w:hAnsi="Times New Roman" w:cs="Times New Roman"/>
          <w:bCs/>
          <w:sz w:val="28"/>
        </w:rPr>
      </w:pPr>
      <w:r>
        <w:rPr>
          <w:rFonts w:ascii="Times New Roman" w:hAnsi="Times New Roman" w:cs="Times New Roman"/>
          <w:sz w:val="28"/>
        </w:rPr>
        <w:t xml:space="preserve">Vládny návrh zákona, ktorým sa mení a dopĺňa zákon </w:t>
      </w:r>
      <w:r>
        <w:rPr>
          <w:rFonts w:ascii="Times New Roman" w:hAnsi="Times New Roman" w:cs="Times New Roman"/>
          <w:b/>
          <w:bCs/>
          <w:sz w:val="28"/>
        </w:rPr>
        <w:t>č. 245/2002 Z. z.</w:t>
      </w:r>
      <w:r>
        <w:rPr>
          <w:rFonts w:ascii="Times New Roman" w:hAnsi="Times New Roman" w:cs="Times New Roman"/>
          <w:sz w:val="28"/>
        </w:rPr>
        <w:t xml:space="preserve"> </w:t>
      </w:r>
      <w:r>
        <w:rPr>
          <w:rFonts w:ascii="Times New Roman" w:hAnsi="Times New Roman" w:cs="Times New Roman"/>
          <w:b/>
          <w:bCs/>
          <w:sz w:val="28"/>
        </w:rPr>
        <w:t xml:space="preserve">o náhradnom výživnom a Fonde náhradného výživného </w:t>
      </w:r>
      <w:r>
        <w:rPr>
          <w:rFonts w:ascii="Times New Roman" w:hAnsi="Times New Roman" w:cs="Times New Roman"/>
          <w:sz w:val="28"/>
        </w:rPr>
        <w:t xml:space="preserve">a ktorým sa mení a dopĺňa zákon </w:t>
      </w:r>
      <w:r>
        <w:rPr>
          <w:rFonts w:ascii="Times New Roman" w:hAnsi="Times New Roman" w:cs="Times New Roman"/>
          <w:b/>
          <w:bCs/>
          <w:sz w:val="28"/>
        </w:rPr>
        <w:t xml:space="preserve">č. 94/1963 Zb. Zákon o rodine </w:t>
      </w:r>
      <w:r>
        <w:rPr>
          <w:rFonts w:ascii="Times New Roman" w:hAnsi="Times New Roman" w:cs="Times New Roman"/>
          <w:sz w:val="28"/>
        </w:rPr>
        <w:t>v znení neskorších predpisov</w:t>
      </w:r>
      <w:r>
        <w:rPr>
          <w:rFonts w:ascii="Times New Roman" w:hAnsi="Times New Roman" w:cs="Times New Roman"/>
          <w:b/>
          <w:bCs/>
          <w:sz w:val="28"/>
        </w:rPr>
        <w:t xml:space="preserve"> </w:t>
      </w:r>
      <w:r>
        <w:rPr>
          <w:rFonts w:ascii="Times New Roman" w:hAnsi="Times New Roman" w:cs="Times New Roman"/>
          <w:sz w:val="28"/>
        </w:rPr>
        <w:t xml:space="preserve"> (tlač 54) – prerušené rokovanie.</w:t>
      </w:r>
    </w:p>
    <w:p>
      <w:pPr>
        <w:pStyle w:val="TxBrc17"/>
        <w:tabs>
          <w:tab w:val="left" w:pos="703"/>
          <w:tab w:val="left" w:pos="3560"/>
        </w:tabs>
        <w:spacing w:line="240" w:lineRule="auto"/>
        <w:jc w:val="both"/>
        <w:rPr>
          <w:rFonts w:ascii="Times New Roman" w:hAnsi="Times New Roman" w:cs="Times New Roman"/>
          <w:iCs/>
          <w:sz w:val="28"/>
          <w:lang w:val="sk-SK"/>
        </w:rPr>
      </w:pPr>
      <w:r>
        <w:rPr>
          <w:rFonts w:ascii="Times New Roman" w:hAnsi="Times New Roman" w:cs="Times New Roman"/>
          <w:iCs/>
          <w:sz w:val="28"/>
          <w:lang w:val="sk-SK"/>
        </w:rPr>
        <w:tab/>
      </w:r>
    </w:p>
    <w:p>
      <w:pPr>
        <w:pStyle w:val="TxBrc17"/>
        <w:tabs>
          <w:tab w:val="left" w:pos="703"/>
          <w:tab w:val="left" w:pos="3560"/>
        </w:tabs>
        <w:spacing w:line="240" w:lineRule="auto"/>
        <w:jc w:val="both"/>
        <w:rPr>
          <w:rFonts w:ascii="Times New Roman" w:hAnsi="Times New Roman" w:cs="Times New Roman"/>
          <w:iCs/>
          <w:sz w:val="28"/>
          <w:lang w:val="sk-SK"/>
        </w:rPr>
      </w:pPr>
      <w:r>
        <w:rPr>
          <w:rFonts w:ascii="Times New Roman" w:hAnsi="Times New Roman" w:cs="Times New Roman"/>
          <w:iCs/>
          <w:sz w:val="28"/>
          <w:lang w:val="sk-SK"/>
        </w:rPr>
        <w:tab/>
        <w:t>Pod</w:t>
      </w:r>
      <w:r>
        <w:rPr>
          <w:rFonts w:ascii="Times New Roman" w:hAnsi="Times New Roman" w:cs="Times New Roman"/>
          <w:iCs/>
          <w:sz w:val="28"/>
          <w:lang w:val="sk-SK"/>
        </w:rPr>
        <w:t xml:space="preserve">predseda výboru </w:t>
      </w:r>
      <w:r>
        <w:rPr>
          <w:rFonts w:ascii="Times New Roman" w:hAnsi="Times New Roman" w:cs="Times New Roman"/>
          <w:b/>
          <w:bCs/>
          <w:iCs/>
          <w:sz w:val="28"/>
          <w:lang w:val="sk-SK"/>
        </w:rPr>
        <w:t>P. Miššík</w:t>
      </w:r>
      <w:r>
        <w:rPr>
          <w:rFonts w:ascii="Times New Roman" w:hAnsi="Times New Roman" w:cs="Times New Roman"/>
          <w:iCs/>
          <w:sz w:val="28"/>
          <w:lang w:val="sk-SK"/>
        </w:rPr>
        <w:t>– navrhol v prerušenej schôdzi pokračovať.</w:t>
      </w:r>
    </w:p>
    <w:p>
      <w:pPr>
        <w:pStyle w:val="TxBrc17"/>
        <w:tabs>
          <w:tab w:val="left" w:pos="703"/>
          <w:tab w:val="left" w:pos="3560"/>
        </w:tabs>
        <w:spacing w:line="240" w:lineRule="auto"/>
        <w:jc w:val="both"/>
        <w:rPr>
          <w:rFonts w:ascii="Times New Roman" w:hAnsi="Times New Roman" w:cs="Times New Roman"/>
          <w:iCs/>
          <w:sz w:val="28"/>
          <w:lang w:val="sk-SK"/>
        </w:rPr>
      </w:pPr>
    </w:p>
    <w:p>
      <w:pPr>
        <w:pStyle w:val="BodyTextIndent"/>
        <w:ind w:left="0" w:firstLine="708"/>
        <w:jc w:val="both"/>
        <w:rPr>
          <w:rFonts w:ascii="Times New Roman" w:hAnsi="Times New Roman" w:cs="Times New Roman"/>
          <w:sz w:val="28"/>
        </w:rPr>
      </w:pPr>
      <w:r>
        <w:rPr>
          <w:rFonts w:ascii="Times New Roman" w:hAnsi="Times New Roman" w:cs="Times New Roman"/>
          <w:sz w:val="28"/>
        </w:rPr>
        <w:t xml:space="preserve">Štátny tajomník ministerstva práce, sociálnych vecí a rodiny </w:t>
      </w:r>
      <w:r>
        <w:rPr>
          <w:rFonts w:ascii="Times New Roman" w:hAnsi="Times New Roman" w:cs="Times New Roman"/>
          <w:b/>
          <w:bCs/>
          <w:sz w:val="28"/>
        </w:rPr>
        <w:t>M.</w:t>
      </w:r>
      <w:r>
        <w:rPr>
          <w:rFonts w:ascii="Times New Roman" w:hAnsi="Times New Roman" w:cs="Times New Roman"/>
          <w:sz w:val="28"/>
        </w:rPr>
        <w:t xml:space="preserve"> </w:t>
      </w:r>
      <w:r>
        <w:rPr>
          <w:rFonts w:ascii="Times New Roman" w:hAnsi="Times New Roman" w:cs="Times New Roman"/>
          <w:b/>
          <w:bCs/>
          <w:sz w:val="28"/>
        </w:rPr>
        <w:t>Horváth</w:t>
      </w:r>
      <w:r>
        <w:rPr>
          <w:rFonts w:ascii="Times New Roman" w:hAnsi="Times New Roman" w:cs="Times New Roman"/>
          <w:sz w:val="28"/>
        </w:rPr>
        <w:t xml:space="preserve"> opätovne zdôraznil, že dotknutý zákon je nesystémový a nie je finančne pokrytý. Požiadal poslancov o podporu predloženého návrhu.</w:t>
      </w:r>
    </w:p>
    <w:p>
      <w:pPr>
        <w:pStyle w:val="BodyTextIndent"/>
        <w:ind w:left="0" w:firstLine="360"/>
        <w:jc w:val="both"/>
        <w:rPr>
          <w:rFonts w:ascii="Times New Roman" w:hAnsi="Times New Roman" w:cs="Times New Roman"/>
          <w:sz w:val="28"/>
        </w:rPr>
      </w:pPr>
    </w:p>
    <w:p>
      <w:pPr>
        <w:pStyle w:val="BodyTextIndent"/>
        <w:ind w:left="0"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 xml:space="preserve">A. Ivanko </w:t>
      </w:r>
      <w:r>
        <w:rPr>
          <w:rFonts w:ascii="Times New Roman" w:hAnsi="Times New Roman" w:cs="Times New Roman"/>
          <w:sz w:val="28"/>
        </w:rPr>
        <w:t>poukázal na doplnené znenie stanoviska Odboru legislatívy a aproximácie práva Kancelárie NR SR (ďalej len „LO“) obsahujúce štyri pripomienky:</w:t>
      </w:r>
    </w:p>
    <w:p>
      <w:pPr>
        <w:pStyle w:val="BodyTextIndent"/>
        <w:numPr>
          <w:ilvl w:val="0"/>
          <w:numId w:val="14"/>
        </w:numPr>
        <w:tabs>
          <w:tab w:val="left" w:pos="2490"/>
        </w:tabs>
        <w:jc w:val="both"/>
        <w:rPr>
          <w:rFonts w:ascii="Times New Roman" w:hAnsi="Times New Roman" w:cs="Times New Roman"/>
          <w:sz w:val="28"/>
        </w:rPr>
      </w:pPr>
      <w:r>
        <w:rPr>
          <w:rFonts w:ascii="Times New Roman" w:hAnsi="Times New Roman" w:cs="Times New Roman"/>
          <w:sz w:val="28"/>
        </w:rPr>
        <w:t>k článku I. (úvodná veta)</w:t>
      </w:r>
    </w:p>
    <w:p>
      <w:pPr>
        <w:pStyle w:val="BodyTextIndent"/>
        <w:numPr>
          <w:ilvl w:val="0"/>
          <w:numId w:val="14"/>
        </w:numPr>
        <w:tabs>
          <w:tab w:val="left" w:pos="2490"/>
        </w:tabs>
        <w:jc w:val="both"/>
        <w:rPr>
          <w:rFonts w:ascii="Times New Roman" w:hAnsi="Times New Roman" w:cs="Times New Roman"/>
          <w:sz w:val="28"/>
        </w:rPr>
      </w:pPr>
      <w:r>
        <w:rPr>
          <w:rFonts w:ascii="Times New Roman" w:hAnsi="Times New Roman" w:cs="Times New Roman"/>
          <w:sz w:val="28"/>
        </w:rPr>
        <w:t xml:space="preserve">k § 1 (nové znenie) </w:t>
      </w:r>
    </w:p>
    <w:p>
      <w:pPr>
        <w:pStyle w:val="BodyTextIndent"/>
        <w:numPr>
          <w:ilvl w:val="0"/>
          <w:numId w:val="14"/>
        </w:numPr>
        <w:tabs>
          <w:tab w:val="left" w:pos="2490"/>
        </w:tabs>
        <w:jc w:val="both"/>
        <w:rPr>
          <w:rFonts w:ascii="Times New Roman" w:hAnsi="Times New Roman" w:cs="Times New Roman"/>
          <w:sz w:val="28"/>
        </w:rPr>
      </w:pPr>
      <w:r>
        <w:rPr>
          <w:rFonts w:ascii="Times New Roman" w:hAnsi="Times New Roman" w:cs="Times New Roman"/>
          <w:sz w:val="28"/>
        </w:rPr>
        <w:t>k § 2 (nové znenie)</w:t>
      </w:r>
    </w:p>
    <w:p>
      <w:pPr>
        <w:pStyle w:val="BodyTextIndent"/>
        <w:numPr>
          <w:ilvl w:val="0"/>
          <w:numId w:val="14"/>
        </w:numPr>
        <w:tabs>
          <w:tab w:val="left" w:pos="2490"/>
        </w:tabs>
        <w:jc w:val="both"/>
        <w:rPr>
          <w:rFonts w:ascii="Times New Roman" w:hAnsi="Times New Roman" w:cs="Times New Roman"/>
          <w:sz w:val="28"/>
        </w:rPr>
      </w:pPr>
      <w:r>
        <w:rPr>
          <w:rFonts w:ascii="Times New Roman" w:hAnsi="Times New Roman" w:cs="Times New Roman"/>
          <w:sz w:val="28"/>
        </w:rPr>
        <w:t>k § 3 až 16 (sa vypúšťajú), ktoré si osvojil.</w:t>
      </w:r>
    </w:p>
    <w:p>
      <w:pPr>
        <w:pStyle w:val="BodyTextIndent"/>
        <w:ind w:left="0" w:firstLine="708"/>
        <w:jc w:val="both"/>
        <w:rPr>
          <w:rFonts w:ascii="Times New Roman" w:hAnsi="Times New Roman" w:cs="Times New Roman"/>
          <w:sz w:val="28"/>
        </w:rPr>
      </w:pPr>
    </w:p>
    <w:p>
      <w:pPr>
        <w:pStyle w:val="BodyTextIndent"/>
        <w:ind w:left="0" w:firstLine="708"/>
        <w:jc w:val="both"/>
        <w:rPr>
          <w:rFonts w:ascii="Times New Roman" w:hAnsi="Times New Roman" w:cs="Times New Roman"/>
          <w:sz w:val="28"/>
        </w:rPr>
      </w:pPr>
      <w:r>
        <w:rPr>
          <w:rFonts w:ascii="Times New Roman" w:hAnsi="Times New Roman" w:cs="Times New Roman"/>
          <w:sz w:val="28"/>
        </w:rPr>
        <w:t xml:space="preserve">Tieto predstavujú vyjadrenie kompromisu medzi návrhom predkladateľa (predloženým na schôdzi 7. novembra 2002), z ktorých tretí - k § 2 - LO neakceptoval, nakoľko by vniesol do zákona retroaktívny účinok. Súhlas s pozmeňovacím návrhom vyjadril aj zástupca ministerstva práce sociálnych vecí a rodiny. </w:t>
      </w:r>
    </w:p>
    <w:p>
      <w:pPr>
        <w:pStyle w:val="BodyTextIndent"/>
        <w:jc w:val="both"/>
        <w:rPr>
          <w:rFonts w:ascii="Times New Roman" w:hAnsi="Times New Roman" w:cs="Times New Roman"/>
          <w:sz w:val="28"/>
        </w:rPr>
      </w:pPr>
    </w:p>
    <w:p>
      <w:pPr>
        <w:pStyle w:val="BodyTextIndent"/>
        <w:ind w:firstLine="348"/>
        <w:jc w:val="both"/>
        <w:rPr>
          <w:rFonts w:ascii="Times New Roman" w:hAnsi="Times New Roman" w:cs="Times New Roman"/>
          <w:sz w:val="28"/>
        </w:rPr>
      </w:pPr>
      <w:r>
        <w:rPr>
          <w:rFonts w:ascii="Times New Roman" w:hAnsi="Times New Roman" w:cs="Times New Roman"/>
          <w:sz w:val="28"/>
        </w:rPr>
        <w:t>V rozprave vystúpili:</w:t>
      </w:r>
    </w:p>
    <w:p>
      <w:pPr>
        <w:pStyle w:val="BodyTextIndent"/>
        <w:jc w:val="both"/>
        <w:rPr>
          <w:rFonts w:ascii="Times New Roman" w:hAnsi="Times New Roman" w:cs="Times New Roman"/>
          <w:sz w:val="28"/>
        </w:rPr>
      </w:pPr>
    </w:p>
    <w:p>
      <w:pPr>
        <w:pStyle w:val="BodyTextIndent"/>
        <w:ind w:left="0"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S. Husár</w:t>
      </w:r>
      <w:r>
        <w:rPr>
          <w:rFonts w:ascii="Times New Roman" w:hAnsi="Times New Roman" w:cs="Times New Roman"/>
          <w:sz w:val="28"/>
        </w:rPr>
        <w:t xml:space="preserve"> namietol nesprávnosť formulácie § 1 ods. 2 a žiadal odpoveď na otázku ohľadne sumy 1,5 mld., ktorá mala byť na fonde vyčlenená  z Fondu národného majetku (či bola vyčlenená a na koho účte je zostatok).</w:t>
      </w:r>
    </w:p>
    <w:p>
      <w:pPr>
        <w:jc w:val="both"/>
        <w:rPr>
          <w:rFonts w:ascii="Times New Roman" w:hAnsi="Times New Roman" w:cs="Times New Roman"/>
        </w:rPr>
      </w:pPr>
    </w:p>
    <w:p>
      <w:pPr>
        <w:ind w:firstLine="720"/>
        <w:jc w:val="both"/>
        <w:rPr>
          <w:rFonts w:ascii="Times New Roman" w:hAnsi="Times New Roman" w:cs="Times New Roman"/>
          <w:sz w:val="28"/>
        </w:rPr>
      </w:pPr>
      <w:r>
        <w:rPr>
          <w:rFonts w:ascii="Times New Roman" w:hAnsi="Times New Roman" w:cs="Times New Roman"/>
          <w:sz w:val="28"/>
        </w:rPr>
        <w:t xml:space="preserve">Štátny tajomník  ministerstva práce, sociálnych vecí a rodiny </w:t>
      </w:r>
      <w:r>
        <w:rPr>
          <w:rFonts w:ascii="Times New Roman" w:hAnsi="Times New Roman" w:cs="Times New Roman"/>
          <w:b/>
          <w:bCs/>
          <w:sz w:val="28"/>
        </w:rPr>
        <w:t>M.</w:t>
      </w:r>
      <w:r>
        <w:rPr>
          <w:rFonts w:ascii="Times New Roman" w:hAnsi="Times New Roman" w:cs="Times New Roman"/>
          <w:sz w:val="28"/>
        </w:rPr>
        <w:t xml:space="preserve"> </w:t>
      </w:r>
      <w:r>
        <w:rPr>
          <w:rFonts w:ascii="Times New Roman" w:hAnsi="Times New Roman" w:cs="Times New Roman"/>
          <w:b/>
          <w:bCs/>
          <w:sz w:val="28"/>
        </w:rPr>
        <w:t>Horváth</w:t>
      </w:r>
      <w:r>
        <w:rPr>
          <w:rFonts w:ascii="Times New Roman" w:hAnsi="Times New Roman" w:cs="Times New Roman"/>
          <w:sz w:val="28"/>
        </w:rPr>
        <w:t xml:space="preserve">  reagoval, že vláda s uvoľňovaním prostriedkov pre Fond náhradného výživného reálne nerátala a uvedené prostriedky neboli vyčlenené v rozpočte Fondu národného majetku. Účelom predkladaného zákona je zosúladiť tento stav.</w:t>
      </w:r>
    </w:p>
    <w:p>
      <w:pPr>
        <w:ind w:left="360"/>
        <w:jc w:val="both"/>
        <w:rPr>
          <w:rFonts w:ascii="Times New Roman" w:hAnsi="Times New Roman" w:cs="Times New Roman"/>
          <w:sz w:val="28"/>
        </w:rPr>
      </w:pPr>
    </w:p>
    <w:p>
      <w:pPr>
        <w:ind w:firstLine="720"/>
        <w:jc w:val="both"/>
        <w:rPr>
          <w:rFonts w:ascii="Times New Roman" w:hAnsi="Times New Roman" w:cs="Times New Roman"/>
          <w:sz w:val="28"/>
        </w:rPr>
      </w:pPr>
      <w:r>
        <w:rPr>
          <w:rFonts w:ascii="Times New Roman" w:hAnsi="Times New Roman" w:cs="Times New Roman"/>
          <w:sz w:val="28"/>
        </w:rPr>
        <w:t xml:space="preserve">Do rozpravy sa zapojil </w:t>
      </w:r>
      <w:r>
        <w:rPr>
          <w:rFonts w:ascii="Times New Roman" w:hAnsi="Times New Roman" w:cs="Times New Roman"/>
          <w:b/>
          <w:bCs/>
          <w:sz w:val="28"/>
        </w:rPr>
        <w:t>P. Miššík</w:t>
      </w:r>
      <w:r>
        <w:rPr>
          <w:rFonts w:ascii="Times New Roman" w:hAnsi="Times New Roman" w:cs="Times New Roman"/>
          <w:sz w:val="28"/>
        </w:rPr>
        <w:t xml:space="preserve">, ktorý načrtol potrebu riešiť otázku retroaktivity a žiadal vysvetliť, z čoho sa teda budú vyplácať tí žiadatelia, ktorí už žiadosti podali. </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Zástupca predkladateľa uviedol, že táto problematika sa bude riešiť a tie žiadosti, ktoré boli na Fond náhradného výživného už podané, budú náležite vybavené a prostriedky na ne vyčlenené.</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A. Ivanko</w:t>
      </w:r>
      <w:r>
        <w:rPr>
          <w:rFonts w:ascii="Times New Roman" w:hAnsi="Times New Roman" w:cs="Times New Roman"/>
          <w:sz w:val="28"/>
        </w:rPr>
        <w:t xml:space="preserve"> predniesol návrh hlasovať o všetkých pozmeňovacích návrhoch 1, 2, 3  spolu – </w:t>
      </w:r>
      <w:r>
        <w:rPr>
          <w:rFonts w:ascii="Times New Roman" w:hAnsi="Times New Roman" w:cs="Times New Roman"/>
          <w:b/>
          <w:bCs/>
          <w:sz w:val="28"/>
        </w:rPr>
        <w:t>5/3/0</w:t>
      </w:r>
      <w:r>
        <w:rPr>
          <w:rFonts w:ascii="Times New Roman" w:hAnsi="Times New Roman" w:cs="Times New Roman"/>
          <w:sz w:val="28"/>
        </w:rPr>
        <w:t>.</w:t>
      </w:r>
    </w:p>
    <w:p>
      <w:pPr>
        <w:ind w:firstLine="708"/>
        <w:jc w:val="both"/>
        <w:rPr>
          <w:rFonts w:ascii="Times New Roman" w:hAnsi="Times New Roman" w:cs="Times New Roman"/>
          <w:iCs/>
          <w:sz w:val="28"/>
        </w:rPr>
      </w:pPr>
    </w:p>
    <w:p>
      <w:pPr>
        <w:ind w:firstLine="708"/>
        <w:jc w:val="both"/>
        <w:rPr>
          <w:rFonts w:ascii="Times New Roman" w:hAnsi="Times New Roman" w:cs="Times New Roman"/>
          <w:sz w:val="28"/>
        </w:rPr>
      </w:pPr>
      <w:r>
        <w:rPr>
          <w:rFonts w:ascii="Times New Roman" w:hAnsi="Times New Roman" w:cs="Times New Roman"/>
          <w:sz w:val="28"/>
        </w:rPr>
        <w:t xml:space="preserve">V zmysle rozpravy bolo prijaté </w:t>
      </w:r>
      <w:r>
        <w:rPr>
          <w:rFonts w:ascii="Times New Roman" w:hAnsi="Times New Roman" w:cs="Times New Roman"/>
          <w:b/>
          <w:bCs/>
          <w:sz w:val="28"/>
        </w:rPr>
        <w:t>uznesenie č. 17a</w:t>
      </w:r>
      <w:r>
        <w:rPr>
          <w:rFonts w:ascii="Times New Roman" w:hAnsi="Times New Roman" w:cs="Times New Roman"/>
          <w:sz w:val="28"/>
        </w:rPr>
        <w:t xml:space="preserve"> - </w:t>
      </w:r>
      <w:r>
        <w:rPr>
          <w:rFonts w:ascii="Times New Roman" w:hAnsi="Times New Roman" w:cs="Times New Roman"/>
          <w:b/>
          <w:bCs/>
          <w:sz w:val="28"/>
        </w:rPr>
        <w:t>odporúča schváliť</w:t>
      </w:r>
      <w:r>
        <w:rPr>
          <w:rFonts w:ascii="Times New Roman" w:hAnsi="Times New Roman" w:cs="Times New Roman"/>
          <w:sz w:val="28"/>
        </w:rPr>
        <w:t xml:space="preserve"> návrh zákona s pozmeňujúcimi návrhmi.</w:t>
      </w:r>
    </w:p>
    <w:p>
      <w:pPr>
        <w:ind w:left="708"/>
        <w:jc w:val="both"/>
        <w:rPr>
          <w:rFonts w:ascii="Times New Roman" w:hAnsi="Times New Roman" w:cs="Times New Roman"/>
          <w:bCs/>
          <w:sz w:val="28"/>
        </w:rPr>
      </w:pPr>
      <w:r>
        <w:rPr>
          <w:rFonts w:ascii="Times New Roman" w:hAnsi="Times New Roman" w:cs="Times New Roman"/>
          <w:iCs/>
          <w:sz w:val="28"/>
        </w:rPr>
        <w:t xml:space="preserve">Hlasovanie:  </w:t>
      </w:r>
      <w:r>
        <w:rPr>
          <w:rFonts w:ascii="Times New Roman" w:hAnsi="Times New Roman" w:cs="Times New Roman"/>
          <w:b/>
          <w:bCs/>
          <w:iCs/>
          <w:sz w:val="28"/>
        </w:rPr>
        <w:t>5/3/0.</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b/>
          <w:bCs/>
          <w:sz w:val="28"/>
          <w:u w:val="single"/>
        </w:rPr>
        <w:t>K bodu 2</w:t>
      </w:r>
      <w:r>
        <w:rPr>
          <w:rFonts w:ascii="Times New Roman" w:hAnsi="Times New Roman" w:cs="Times New Roman"/>
          <w:b/>
          <w:bCs/>
          <w:sz w:val="28"/>
        </w:rPr>
        <w:t xml:space="preserve"> (tlač 42) </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dopĺňa </w:t>
      </w:r>
      <w:r>
        <w:rPr>
          <w:rFonts w:ascii="Times New Roman" w:hAnsi="Times New Roman" w:cs="Times New Roman"/>
          <w:sz w:val="28"/>
        </w:rPr>
        <w:t xml:space="preserve">zákon </w:t>
      </w:r>
      <w:r>
        <w:rPr>
          <w:rFonts w:ascii="Times New Roman" w:hAnsi="Times New Roman" w:cs="Times New Roman"/>
          <w:b/>
          <w:bCs/>
          <w:sz w:val="28"/>
        </w:rPr>
        <w:t>č. 462/2002 Z. z.</w:t>
      </w:r>
      <w:r>
        <w:rPr>
          <w:rFonts w:ascii="Times New Roman" w:hAnsi="Times New Roman" w:cs="Times New Roman"/>
          <w:sz w:val="28"/>
        </w:rPr>
        <w:t xml:space="preserve"> </w:t>
      </w:r>
      <w:r>
        <w:rPr>
          <w:rFonts w:ascii="Times New Roman" w:hAnsi="Times New Roman" w:cs="Times New Roman"/>
          <w:b/>
          <w:bCs/>
          <w:sz w:val="28"/>
        </w:rPr>
        <w:t>o poskytnutí jednorazového finančného príspevku politickým väzňom</w:t>
      </w:r>
      <w:r>
        <w:rPr>
          <w:rFonts w:ascii="Times New Roman" w:hAnsi="Times New Roman" w:cs="Times New Roman"/>
          <w:sz w:val="28"/>
        </w:rPr>
        <w:t xml:space="preserve"> (tlač 42) uviedol minister spravodlivosti </w:t>
      </w:r>
      <w:r>
        <w:rPr>
          <w:rFonts w:ascii="Times New Roman" w:hAnsi="Times New Roman" w:cs="Times New Roman"/>
          <w:b/>
          <w:bCs/>
          <w:sz w:val="28"/>
        </w:rPr>
        <w:t>D. Lipšic</w:t>
      </w:r>
      <w:r>
        <w:rPr>
          <w:rFonts w:ascii="Times New Roman" w:hAnsi="Times New Roman" w:cs="Times New Roman"/>
          <w:sz w:val="28"/>
        </w:rPr>
        <w:t>.</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A. Ivanko</w:t>
      </w:r>
      <w:r>
        <w:rPr>
          <w:rFonts w:ascii="Times New Roman" w:hAnsi="Times New Roman" w:cs="Times New Roman"/>
          <w:sz w:val="28"/>
        </w:rPr>
        <w:t xml:space="preserve"> konštatoval, že k návrhu sú pripojené 2 pripomienky LO, ktoré si osvojuje.</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Do rozpravy sa</w:t>
      </w:r>
      <w:r>
        <w:rPr>
          <w:rFonts w:ascii="Times New Roman" w:hAnsi="Times New Roman" w:cs="Times New Roman"/>
          <w:sz w:val="28"/>
        </w:rPr>
        <w:t xml:space="preserve"> zapojil podpredseda výboru </w:t>
      </w:r>
      <w:r>
        <w:rPr>
          <w:rFonts w:ascii="Times New Roman" w:hAnsi="Times New Roman" w:cs="Times New Roman"/>
          <w:b/>
          <w:bCs/>
          <w:sz w:val="28"/>
        </w:rPr>
        <w:t>M. Ábelovský</w:t>
      </w:r>
      <w:r>
        <w:rPr>
          <w:rFonts w:ascii="Times New Roman" w:hAnsi="Times New Roman" w:cs="Times New Roman"/>
          <w:sz w:val="28"/>
        </w:rPr>
        <w:t>, ktorý vyzval prítomných poslancov, aby návrh nepodporili, vyvoláva právnu neistotu vo verejnosti. Naviac je to celistvá téma, ktorá vyvolá vo verejnosti negatívne odozvy. Ide o ľudí, ktorí v minulosti nespravodlivo</w:t>
      </w:r>
      <w:r>
        <w:rPr>
          <w:rFonts w:ascii="Times New Roman" w:hAnsi="Times New Roman" w:cs="Times New Roman"/>
          <w:sz w:val="28"/>
        </w:rPr>
        <w:t xml:space="preserve"> trpeli, dnes vo vysokom veku.</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b/>
          <w:bCs/>
          <w:sz w:val="28"/>
        </w:rPr>
        <w:t>B. Balog</w:t>
      </w:r>
      <w:r>
        <w:rPr>
          <w:rFonts w:ascii="Times New Roman" w:hAnsi="Times New Roman" w:cs="Times New Roman"/>
          <w:sz w:val="28"/>
        </w:rPr>
        <w:t>, z  LO tiež načrtol otázku či odloženie poskytnutia jednorázového finančného príspevku nie je v rozpore s právnou istotou. Vzhľadom na to, že nárokujúci sa nemusia dožiť uplatnenia.</w:t>
      </w:r>
    </w:p>
    <w:p>
      <w:pPr>
        <w:ind w:firstLine="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Informácie o listoch, ktoré boli k téme doručené – nikto si ich neosvojil.</w:t>
      </w:r>
    </w:p>
    <w:p>
      <w:pPr>
        <w:ind w:firstLine="360"/>
        <w:jc w:val="both"/>
        <w:rPr>
          <w:rFonts w:ascii="Times New Roman" w:hAnsi="Times New Roman" w:cs="Times New Roman"/>
          <w:sz w:val="28"/>
        </w:rPr>
      </w:pPr>
      <w:r>
        <w:rPr>
          <w:rFonts w:ascii="Times New Roman" w:hAnsi="Times New Roman" w:cs="Times New Roman"/>
          <w:sz w:val="28"/>
        </w:rPr>
        <w:tab/>
      </w:r>
    </w:p>
    <w:p>
      <w:pPr>
        <w:ind w:left="360" w:firstLine="34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tiež upozornil na otázku ústavnosti.</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pripomienkach z LO 1, 2 (k názvu zákona v § 2 ods. 1 sa slovo rehabilitovaný nahrádza slovom odškodnený.) Hlasovanie – </w:t>
      </w:r>
      <w:r>
        <w:rPr>
          <w:rFonts w:ascii="Times New Roman" w:hAnsi="Times New Roman" w:cs="Times New Roman"/>
          <w:b/>
          <w:bCs/>
          <w:sz w:val="28"/>
        </w:rPr>
        <w:t>8/0/0</w:t>
      </w:r>
      <w:r>
        <w:rPr>
          <w:rFonts w:ascii="Times New Roman" w:hAnsi="Times New Roman" w:cs="Times New Roman"/>
          <w:sz w:val="28"/>
        </w:rPr>
        <w:t>.</w:t>
      </w:r>
    </w:p>
    <w:p>
      <w:pPr>
        <w:ind w:left="360"/>
        <w:jc w:val="both"/>
        <w:rPr>
          <w:rFonts w:ascii="Times New Roman" w:hAnsi="Times New Roman" w:cs="Times New Roman"/>
          <w:sz w:val="28"/>
        </w:rPr>
      </w:pPr>
    </w:p>
    <w:p>
      <w:pPr>
        <w:pStyle w:val="Heading2"/>
        <w:tabs>
          <w:tab w:val="left" w:pos="-1985"/>
          <w:tab w:val="left" w:pos="0"/>
          <w:tab w:val="left" w:pos="720"/>
          <w:tab w:val="clear" w:pos="1021"/>
          <w:tab w:val="left" w:pos="1077"/>
        </w:tabs>
        <w:ind w:firstLine="360"/>
        <w:rPr>
          <w:rFonts w:ascii="Times New Roman" w:hAnsi="Times New Roman" w:cs="Times New Roman"/>
          <w:b w:val="0"/>
          <w:bCs/>
          <w:iCs/>
          <w:sz w:val="28"/>
        </w:rPr>
      </w:pPr>
      <w:r>
        <w:rPr>
          <w:rFonts w:ascii="Times New Roman" w:hAnsi="Times New Roman" w:cs="Times New Roman"/>
          <w:b w:val="0"/>
          <w:bCs/>
          <w:iCs/>
          <w:sz w:val="28"/>
          <w:u w:val="none"/>
        </w:rPr>
        <w:tab/>
        <w:t>V z</w:t>
      </w:r>
      <w:r>
        <w:rPr>
          <w:rFonts w:ascii="Times New Roman" w:hAnsi="Times New Roman" w:cs="Times New Roman"/>
          <w:b w:val="0"/>
          <w:bCs/>
          <w:iCs/>
          <w:sz w:val="28"/>
          <w:u w:val="none"/>
        </w:rPr>
        <w:t xml:space="preserve">mysle rozpravy bolo prijaté </w:t>
      </w:r>
      <w:r>
        <w:rPr>
          <w:rFonts w:ascii="Times New Roman" w:hAnsi="Times New Roman" w:cs="Times New Roman"/>
          <w:iCs/>
          <w:sz w:val="28"/>
          <w:u w:val="none"/>
        </w:rPr>
        <w:t>uznesenie č. 31</w:t>
      </w:r>
      <w:r>
        <w:rPr>
          <w:rFonts w:ascii="Times New Roman" w:hAnsi="Times New Roman" w:cs="Times New Roman"/>
          <w:b w:val="0"/>
          <w:bCs/>
          <w:iCs/>
          <w:sz w:val="28"/>
          <w:u w:val="none"/>
        </w:rPr>
        <w:t>:</w:t>
      </w:r>
    </w:p>
    <w:p>
      <w:pPr>
        <w:pStyle w:val="Heading2"/>
        <w:tabs>
          <w:tab w:val="left" w:pos="-1985"/>
          <w:tab w:val="left" w:pos="0"/>
          <w:tab w:val="left" w:pos="720"/>
          <w:tab w:val="clear" w:pos="1021"/>
        </w:tabs>
        <w:ind w:firstLine="360"/>
        <w:rPr>
          <w:rFonts w:ascii="Times New Roman" w:hAnsi="Times New Roman" w:cs="Times New Roman"/>
          <w:b w:val="0"/>
          <w:bCs/>
          <w:iCs/>
          <w:sz w:val="28"/>
          <w:u w:val="none"/>
        </w:rPr>
      </w:pPr>
      <w:r>
        <w:rPr>
          <w:rFonts w:ascii="Times New Roman" w:hAnsi="Times New Roman" w:cs="Times New Roman"/>
          <w:b w:val="0"/>
          <w:bCs/>
          <w:iCs/>
          <w:sz w:val="28"/>
          <w:u w:val="none"/>
        </w:rPr>
        <w:tab/>
        <w:t>A:  odporúča</w:t>
      </w:r>
      <w:r>
        <w:rPr>
          <w:rFonts w:ascii="Times New Roman" w:hAnsi="Times New Roman" w:cs="Times New Roman"/>
          <w:iCs/>
          <w:sz w:val="28"/>
          <w:u w:val="none"/>
        </w:rPr>
        <w:t xml:space="preserve"> schváliť </w:t>
      </w:r>
      <w:r>
        <w:rPr>
          <w:rFonts w:ascii="Times New Roman" w:hAnsi="Times New Roman" w:cs="Times New Roman"/>
          <w:b w:val="0"/>
          <w:bCs/>
          <w:iCs/>
          <w:sz w:val="28"/>
          <w:u w:val="none"/>
        </w:rPr>
        <w:t>návrh zákona s 2 pozmeňujúcimi návrhmi,</w:t>
      </w:r>
    </w:p>
    <w:p>
      <w:pPr>
        <w:pStyle w:val="BodyText2"/>
        <w:tabs>
          <w:tab w:val="left" w:pos="720"/>
        </w:tabs>
        <w:ind w:firstLine="720"/>
        <w:rPr>
          <w:rFonts w:ascii="Times New Roman" w:hAnsi="Times New Roman" w:cs="Times New Roman"/>
        </w:rPr>
      </w:pPr>
      <w:r>
        <w:rPr>
          <w:rFonts w:ascii="Times New Roman" w:hAnsi="Times New Roman" w:cs="Times New Roman"/>
          <w:iCs/>
        </w:rPr>
        <w:t xml:space="preserve">B: </w:t>
      </w:r>
      <w:r>
        <w:rPr>
          <w:rFonts w:ascii="Times New Roman" w:hAnsi="Times New Roman" w:cs="Times New Roman"/>
          <w:b/>
          <w:bCs w:val="0"/>
        </w:rPr>
        <w:t>poveril</w:t>
      </w:r>
      <w:r>
        <w:rPr>
          <w:rFonts w:ascii="Times New Roman" w:hAnsi="Times New Roman" w:cs="Times New Roman"/>
        </w:rPr>
        <w:t xml:space="preserve"> spravodajcu </w:t>
      </w:r>
      <w:r>
        <w:rPr>
          <w:rFonts w:ascii="Times New Roman" w:hAnsi="Times New Roman" w:cs="Times New Roman"/>
          <w:b/>
          <w:bCs w:val="0"/>
        </w:rPr>
        <w:t>A. Ivanka</w:t>
      </w:r>
      <w:r>
        <w:rPr>
          <w:rFonts w:ascii="Times New Roman" w:hAnsi="Times New Roman" w:cs="Times New Roman"/>
        </w:rPr>
        <w:t xml:space="preserve"> na schôdzu NRSR pri rokovaní o predmetnom návrhu  predložiť návrhy schválené výborom. </w:t>
      </w:r>
    </w:p>
    <w:p>
      <w:pPr>
        <w:ind w:left="360"/>
        <w:jc w:val="both"/>
        <w:rPr>
          <w:rFonts w:ascii="Times New Roman" w:hAnsi="Times New Roman" w:cs="Times New Roman"/>
          <w:b/>
          <w:bCs/>
          <w:iCs/>
          <w:sz w:val="28"/>
        </w:rPr>
      </w:pPr>
      <w:r>
        <w:rPr>
          <w:rFonts w:ascii="Times New Roman" w:hAnsi="Times New Roman" w:cs="Times New Roman"/>
          <w:iCs/>
          <w:sz w:val="28"/>
        </w:rPr>
        <w:t xml:space="preserve"> </w:t>
        <w:tab/>
        <w:t xml:space="preserve">Hlasovanie:  </w:t>
      </w:r>
      <w:r>
        <w:rPr>
          <w:rFonts w:ascii="Times New Roman" w:hAnsi="Times New Roman" w:cs="Times New Roman"/>
          <w:b/>
          <w:bCs/>
          <w:iCs/>
          <w:sz w:val="28"/>
        </w:rPr>
        <w:t>5/3/0.</w:t>
      </w:r>
    </w:p>
    <w:p>
      <w:pPr>
        <w:ind w:left="360"/>
        <w:jc w:val="both"/>
        <w:rPr>
          <w:rFonts w:ascii="Times New Roman" w:hAnsi="Times New Roman" w:cs="Times New Roman"/>
          <w:b/>
          <w:bCs/>
          <w:iCs/>
          <w:sz w:val="28"/>
        </w:rPr>
      </w:pPr>
    </w:p>
    <w:p>
      <w:pPr>
        <w:pStyle w:val="BodyTextIndent3"/>
        <w:ind w:left="0" w:firstLine="708"/>
        <w:jc w:val="both"/>
        <w:rPr>
          <w:rFonts w:ascii="Times New Roman" w:hAnsi="Times New Roman" w:cs="Times New Roman"/>
        </w:rPr>
      </w:pPr>
      <w:r>
        <w:rPr>
          <w:rFonts w:ascii="Times New Roman" w:hAnsi="Times New Roman" w:cs="Times New Roman"/>
        </w:rPr>
        <w:t xml:space="preserve">V tomto prípade sa spoločná správa nepripravovala, nakoľko návrh zákona bol pridelený výlučne Ústavnoprávnemu výboru. </w:t>
      </w:r>
    </w:p>
    <w:p>
      <w:pPr>
        <w:ind w:left="4956"/>
        <w:jc w:val="both"/>
        <w:rPr>
          <w:rFonts w:ascii="Times New Roman" w:hAnsi="Times New Roman" w:cs="Times New Roman"/>
          <w:bCs/>
          <w:sz w:val="28"/>
        </w:rPr>
      </w:pPr>
    </w:p>
    <w:p>
      <w:pPr>
        <w:pStyle w:val="TxBrc17"/>
        <w:tabs>
          <w:tab w:val="left" w:pos="703"/>
          <w:tab w:val="left" w:pos="3560"/>
        </w:tabs>
        <w:spacing w:line="240" w:lineRule="auto"/>
        <w:jc w:val="both"/>
        <w:rPr>
          <w:rFonts w:ascii="Times New Roman" w:hAnsi="Times New Roman" w:cs="Times New Roman"/>
          <w:sz w:val="28"/>
        </w:rPr>
      </w:pPr>
      <w:r>
        <w:rPr>
          <w:rFonts w:ascii="Times New Roman" w:hAnsi="Times New Roman" w:cs="Times New Roman"/>
          <w:sz w:val="28"/>
        </w:rPr>
        <w:tab/>
      </w:r>
    </w:p>
    <w:p>
      <w:pPr>
        <w:pStyle w:val="TxBrc17"/>
        <w:tabs>
          <w:tab w:val="left" w:pos="703"/>
          <w:tab w:val="left" w:pos="3560"/>
        </w:tabs>
        <w:spacing w:line="240" w:lineRule="auto"/>
        <w:jc w:val="both"/>
        <w:rPr>
          <w:rFonts w:ascii="Times New Roman" w:hAnsi="Times New Roman" w:cs="Times New Roman"/>
          <w:b/>
          <w:bCs/>
          <w:sz w:val="28"/>
        </w:rPr>
      </w:pPr>
      <w:r>
        <w:rPr>
          <w:rFonts w:ascii="Times New Roman" w:hAnsi="Times New Roman" w:cs="Times New Roman"/>
          <w:b/>
          <w:bCs/>
          <w:sz w:val="28"/>
          <w:u w:val="single"/>
        </w:rPr>
        <w:t>K bodu 3</w:t>
      </w:r>
      <w:r>
        <w:rPr>
          <w:rFonts w:ascii="Times New Roman" w:hAnsi="Times New Roman" w:cs="Times New Roman"/>
          <w:b/>
          <w:bCs/>
          <w:sz w:val="28"/>
        </w:rPr>
        <w:t xml:space="preserve">  (tlač 44)</w:t>
      </w:r>
    </w:p>
    <w:p>
      <w:pPr>
        <w:ind w:left="360"/>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Vládny návrh zákona </w:t>
      </w:r>
      <w:r>
        <w:rPr>
          <w:rFonts w:ascii="Times New Roman" w:hAnsi="Times New Roman" w:cs="Times New Roman"/>
          <w:b/>
          <w:bCs/>
          <w:sz w:val="28"/>
        </w:rPr>
        <w:t>o platových pomeroch sudcov v roku 2003</w:t>
      </w:r>
      <w:r>
        <w:rPr>
          <w:rFonts w:ascii="Times New Roman" w:hAnsi="Times New Roman" w:cs="Times New Roman"/>
          <w:sz w:val="28"/>
        </w:rPr>
        <w:t xml:space="preserve"> a </w:t>
      </w:r>
      <w:r>
        <w:rPr>
          <w:rFonts w:ascii="Times New Roman" w:hAnsi="Times New Roman" w:cs="Times New Roman"/>
          <w:b/>
          <w:bCs/>
          <w:sz w:val="28"/>
        </w:rPr>
        <w:t>o dočasnom obmedzení účinnosti</w:t>
      </w:r>
      <w:r>
        <w:rPr>
          <w:rFonts w:ascii="Times New Roman" w:hAnsi="Times New Roman" w:cs="Times New Roman"/>
          <w:sz w:val="28"/>
        </w:rPr>
        <w:t xml:space="preserve"> niektorých ustanovení zák</w:t>
      </w:r>
      <w:r>
        <w:rPr>
          <w:rFonts w:ascii="Times New Roman" w:hAnsi="Times New Roman" w:cs="Times New Roman"/>
          <w:sz w:val="28"/>
        </w:rPr>
        <w:t xml:space="preserve">ona </w:t>
      </w:r>
      <w:r>
        <w:rPr>
          <w:rFonts w:ascii="Times New Roman" w:hAnsi="Times New Roman" w:cs="Times New Roman"/>
          <w:b/>
          <w:bCs/>
          <w:sz w:val="28"/>
        </w:rPr>
        <w:t>č. 385/2000 Z. z.</w:t>
      </w:r>
      <w:r>
        <w:rPr>
          <w:rFonts w:ascii="Times New Roman" w:hAnsi="Times New Roman" w:cs="Times New Roman"/>
          <w:sz w:val="28"/>
        </w:rPr>
        <w:t xml:space="preserve"> </w:t>
      </w:r>
      <w:r>
        <w:rPr>
          <w:rFonts w:ascii="Times New Roman" w:hAnsi="Times New Roman" w:cs="Times New Roman"/>
          <w:b/>
          <w:bCs/>
          <w:sz w:val="28"/>
        </w:rPr>
        <w:t>o sudcoch a prísediacich</w:t>
      </w:r>
      <w:r>
        <w:rPr>
          <w:rFonts w:ascii="Times New Roman" w:hAnsi="Times New Roman" w:cs="Times New Roman"/>
          <w:sz w:val="28"/>
        </w:rPr>
        <w:t xml:space="preserve"> a o zmene a doplnení niektorých zákonov v znení zákona č. 185/2002 Z. z. uviedol  minister spravodlivosti </w:t>
      </w:r>
      <w:r>
        <w:rPr>
          <w:rFonts w:ascii="Times New Roman" w:hAnsi="Times New Roman" w:cs="Times New Roman"/>
          <w:b/>
          <w:bCs/>
          <w:sz w:val="28"/>
        </w:rPr>
        <w:t>D. Lipšic</w:t>
      </w:r>
      <w:r>
        <w:rPr>
          <w:rFonts w:ascii="Times New Roman" w:hAnsi="Times New Roman" w:cs="Times New Roman"/>
        </w:rPr>
        <w:t xml:space="preserve">. </w:t>
      </w:r>
      <w:r>
        <w:rPr>
          <w:rFonts w:ascii="Times New Roman" w:hAnsi="Times New Roman" w:cs="Times New Roman"/>
          <w:sz w:val="28"/>
        </w:rPr>
        <w:t xml:space="preserve"> Vyjadril sa k pripomienkam LO (9), ktorých cieľom je vylúčiť použitie nepriamej novely, a preto s nimi súhlasí. Predložil návrh ďalších dvoch pripomienok (k § 2 – vypúšťa sa  a k § 6 ods. 2 – vypúšťa sa). Požiadal o ich osvojenie, nakoľko odstraňujú duplicitu v návrhu zákona.</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podpredseda výboru </w:t>
      </w:r>
      <w:r>
        <w:rPr>
          <w:rFonts w:ascii="Times New Roman" w:hAnsi="Times New Roman" w:cs="Times New Roman"/>
          <w:b/>
          <w:bCs/>
          <w:sz w:val="28"/>
        </w:rPr>
        <w:t>M. Ábelovský</w:t>
      </w:r>
      <w:r>
        <w:rPr>
          <w:rFonts w:ascii="Times New Roman" w:hAnsi="Times New Roman" w:cs="Times New Roman"/>
          <w:sz w:val="28"/>
        </w:rPr>
        <w:t xml:space="preserve">  si osvojil stanovisko LO ako aj pozmeňujúce návrhy predkladateľa. Informoval o  negatívnych stanoviskách Súdnej rady, Slovenskej únie nezávislého súdnictva, Združenia sudcov Slovenska  a Asociácie sudkýň Slovenska.</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Za Úniu nezávislého súdnictva sa na rokovaní zúčastnil jej preds</w:t>
      </w:r>
      <w:r>
        <w:rPr>
          <w:rFonts w:ascii="Times New Roman" w:hAnsi="Times New Roman" w:cs="Times New Roman"/>
          <w:sz w:val="28"/>
        </w:rPr>
        <w:t xml:space="preserve">eda </w:t>
      </w:r>
      <w:r>
        <w:rPr>
          <w:rFonts w:ascii="Times New Roman" w:hAnsi="Times New Roman" w:cs="Times New Roman"/>
          <w:b/>
          <w:bCs/>
          <w:sz w:val="28"/>
        </w:rPr>
        <w:t>M. Mlynek.</w:t>
      </w:r>
      <w:r>
        <w:rPr>
          <w:rFonts w:ascii="Times New Roman" w:hAnsi="Times New Roman" w:cs="Times New Roman"/>
          <w:sz w:val="28"/>
        </w:rPr>
        <w:t xml:space="preserve"> </w:t>
      </w:r>
    </w:p>
    <w:p>
      <w:pPr>
        <w:ind w:left="360"/>
        <w:jc w:val="both"/>
        <w:rPr>
          <w:rFonts w:ascii="Times New Roman" w:hAnsi="Times New Roman" w:cs="Times New Roman"/>
          <w:sz w:val="28"/>
        </w:rPr>
      </w:pPr>
    </w:p>
    <w:p>
      <w:pPr>
        <w:pStyle w:val="BodyTextIndent3"/>
        <w:ind w:left="0" w:firstLine="708"/>
        <w:jc w:val="both"/>
        <w:rPr>
          <w:rFonts w:ascii="Times New Roman" w:hAnsi="Times New Roman" w:cs="Times New Roman"/>
          <w:iCs w:val="0"/>
        </w:rPr>
      </w:pPr>
      <w:r>
        <w:rPr>
          <w:rFonts w:ascii="Times New Roman" w:hAnsi="Times New Roman" w:cs="Times New Roman"/>
          <w:iCs w:val="0"/>
        </w:rPr>
        <w:t xml:space="preserve">Minister spravodlivosti </w:t>
      </w:r>
      <w:r>
        <w:rPr>
          <w:rFonts w:ascii="Times New Roman" w:hAnsi="Times New Roman" w:cs="Times New Roman"/>
          <w:b/>
          <w:bCs/>
          <w:iCs w:val="0"/>
        </w:rPr>
        <w:t>D. Lipšic</w:t>
      </w:r>
      <w:r>
        <w:rPr>
          <w:rFonts w:ascii="Times New Roman" w:hAnsi="Times New Roman" w:cs="Times New Roman"/>
          <w:iCs w:val="0"/>
        </w:rPr>
        <w:t xml:space="preserve"> akceptoval stanovisko odboru legislatívy a aproximácie práva  Kancelárie NR SR (ustanovenia o účinnosti).</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návrhoch  LO (9) a dvoch pozmeňujúcich návrhoch  predkladateľa – </w:t>
      </w:r>
      <w:r>
        <w:rPr>
          <w:rFonts w:ascii="Times New Roman" w:hAnsi="Times New Roman" w:cs="Times New Roman"/>
          <w:b/>
          <w:bCs/>
          <w:sz w:val="28"/>
        </w:rPr>
        <w:t>8/0/0</w:t>
      </w:r>
      <w:r>
        <w:rPr>
          <w:rFonts w:ascii="Times New Roman" w:hAnsi="Times New Roman" w:cs="Times New Roman"/>
          <w:sz w:val="28"/>
        </w:rPr>
        <w:t>.</w:t>
      </w:r>
    </w:p>
    <w:p>
      <w:pPr>
        <w:ind w:left="360"/>
        <w:jc w:val="both"/>
        <w:rPr>
          <w:rFonts w:ascii="Times New Roman" w:hAnsi="Times New Roman" w:cs="Times New Roman"/>
          <w:sz w:val="28"/>
        </w:rPr>
      </w:pPr>
    </w:p>
    <w:p>
      <w:pPr>
        <w:pStyle w:val="Heading2"/>
        <w:tabs>
          <w:tab w:val="left" w:pos="-1985"/>
          <w:tab w:val="left" w:pos="0"/>
          <w:tab w:val="left" w:pos="720"/>
          <w:tab w:val="clear" w:pos="1021"/>
          <w:tab w:val="left" w:pos="1077"/>
        </w:tabs>
        <w:ind w:firstLine="360"/>
        <w:rPr>
          <w:rFonts w:ascii="Times New Roman" w:hAnsi="Times New Roman" w:cs="Times New Roman"/>
          <w:iCs/>
          <w:sz w:val="28"/>
          <w:u w:val="none"/>
        </w:rPr>
      </w:pPr>
      <w:r>
        <w:rPr>
          <w:rFonts w:ascii="Times New Roman" w:hAnsi="Times New Roman" w:cs="Times New Roman"/>
          <w:b w:val="0"/>
          <w:bCs/>
          <w:iCs/>
          <w:sz w:val="28"/>
          <w:u w:val="none"/>
        </w:rPr>
        <w:tab/>
        <w:t>V zmysle rozpravy bolo prijaté</w:t>
      </w:r>
      <w:r>
        <w:rPr>
          <w:rFonts w:ascii="Times New Roman" w:hAnsi="Times New Roman" w:cs="Times New Roman"/>
          <w:iCs/>
          <w:sz w:val="28"/>
          <w:u w:val="none"/>
        </w:rPr>
        <w:t xml:space="preserve"> uznesenie č. 32 :</w:t>
      </w:r>
    </w:p>
    <w:p>
      <w:pPr>
        <w:pStyle w:val="Heading2"/>
        <w:tabs>
          <w:tab w:val="left" w:pos="-1985"/>
          <w:tab w:val="left" w:pos="0"/>
          <w:tab w:val="left" w:pos="720"/>
          <w:tab w:val="clear" w:pos="1021"/>
          <w:tab w:val="left" w:pos="1077"/>
        </w:tabs>
        <w:ind w:firstLine="360"/>
        <w:rPr>
          <w:rFonts w:ascii="Times New Roman" w:hAnsi="Times New Roman" w:cs="Times New Roman"/>
          <w:b w:val="0"/>
          <w:bCs/>
          <w:iCs/>
          <w:sz w:val="28"/>
          <w:u w:val="none"/>
        </w:rPr>
      </w:pPr>
      <w:r>
        <w:rPr>
          <w:rFonts w:ascii="Times New Roman" w:hAnsi="Times New Roman" w:cs="Times New Roman"/>
          <w:iCs/>
          <w:sz w:val="28"/>
          <w:u w:val="none"/>
        </w:rPr>
        <w:tab/>
      </w:r>
      <w:r>
        <w:rPr>
          <w:rFonts w:ascii="Times New Roman" w:hAnsi="Times New Roman" w:cs="Times New Roman"/>
          <w:b w:val="0"/>
          <w:bCs/>
          <w:iCs/>
          <w:sz w:val="28"/>
          <w:u w:val="none"/>
        </w:rPr>
        <w:t>A:  odporúča</w:t>
      </w:r>
      <w:r>
        <w:rPr>
          <w:rFonts w:ascii="Times New Roman" w:hAnsi="Times New Roman" w:cs="Times New Roman"/>
          <w:iCs/>
          <w:sz w:val="28"/>
          <w:u w:val="none"/>
        </w:rPr>
        <w:t xml:space="preserve"> schváliť </w:t>
      </w:r>
      <w:r>
        <w:rPr>
          <w:rFonts w:ascii="Times New Roman" w:hAnsi="Times New Roman" w:cs="Times New Roman"/>
          <w:b w:val="0"/>
          <w:bCs/>
          <w:iCs/>
          <w:sz w:val="28"/>
          <w:u w:val="none"/>
        </w:rPr>
        <w:t>návrh zákona s pozmeňujúcimi a doplňujúcimi návrhmi,</w:t>
      </w:r>
    </w:p>
    <w:p>
      <w:pPr>
        <w:pStyle w:val="BodyText2"/>
        <w:ind w:firstLine="720"/>
        <w:rPr>
          <w:rFonts w:ascii="Times New Roman" w:hAnsi="Times New Roman" w:cs="Times New Roman"/>
        </w:rPr>
      </w:pPr>
      <w:r>
        <w:rPr>
          <w:rFonts w:ascii="Times New Roman" w:hAnsi="Times New Roman" w:cs="Times New Roman"/>
          <w:iCs/>
        </w:rPr>
        <w:t xml:space="preserve">B: </w:t>
      </w:r>
      <w:r>
        <w:rPr>
          <w:rFonts w:ascii="Times New Roman" w:hAnsi="Times New Roman" w:cs="Times New Roman"/>
          <w:b/>
          <w:bCs w:val="0"/>
        </w:rPr>
        <w:t>poveril</w:t>
      </w:r>
      <w:r>
        <w:rPr>
          <w:rFonts w:ascii="Times New Roman" w:hAnsi="Times New Roman" w:cs="Times New Roman"/>
        </w:rPr>
        <w:t xml:space="preserve"> spravodajcu </w:t>
      </w:r>
      <w:r>
        <w:rPr>
          <w:rFonts w:ascii="Times New Roman" w:hAnsi="Times New Roman" w:cs="Times New Roman"/>
          <w:b/>
          <w:bCs w:val="0"/>
        </w:rPr>
        <w:t>M. Ábelovského</w:t>
      </w:r>
      <w:r>
        <w:rPr>
          <w:rFonts w:ascii="Times New Roman" w:hAnsi="Times New Roman" w:cs="Times New Roman"/>
        </w:rPr>
        <w:t xml:space="preserve"> na schôdzu NRSR pri rokovaní o predmetnom návrhu  predložiť návrhy schválené výborom. </w:t>
      </w:r>
    </w:p>
    <w:p>
      <w:pPr>
        <w:pStyle w:val="Heading2"/>
        <w:tabs>
          <w:tab w:val="left" w:pos="-1985"/>
          <w:tab w:val="left" w:pos="0"/>
          <w:tab w:val="left" w:pos="720"/>
          <w:tab w:val="clear" w:pos="1021"/>
          <w:tab w:val="left" w:pos="1077"/>
        </w:tabs>
        <w:ind w:firstLine="360"/>
        <w:rPr>
          <w:rFonts w:ascii="Times New Roman" w:hAnsi="Times New Roman" w:cs="Times New Roman"/>
          <w:b w:val="0"/>
          <w:bCs/>
          <w:sz w:val="28"/>
          <w:u w:val="none"/>
        </w:rPr>
      </w:pPr>
      <w:r>
        <w:rPr>
          <w:rFonts w:ascii="Times New Roman" w:hAnsi="Times New Roman" w:cs="Times New Roman"/>
          <w:iCs/>
          <w:sz w:val="28"/>
          <w:u w:val="none"/>
        </w:rPr>
        <w:t xml:space="preserve"> </w:t>
        <w:tab/>
      </w:r>
      <w:r>
        <w:rPr>
          <w:rFonts w:ascii="Times New Roman" w:hAnsi="Times New Roman" w:cs="Times New Roman"/>
          <w:b w:val="0"/>
          <w:bCs/>
          <w:iCs/>
          <w:sz w:val="28"/>
          <w:u w:val="none"/>
        </w:rPr>
        <w:t>H</w:t>
      </w:r>
      <w:r>
        <w:rPr>
          <w:rFonts w:ascii="Times New Roman" w:hAnsi="Times New Roman" w:cs="Times New Roman"/>
          <w:b w:val="0"/>
          <w:bCs/>
          <w:iCs/>
          <w:sz w:val="28"/>
          <w:u w:val="none"/>
        </w:rPr>
        <w:t>lasovanie</w:t>
      </w:r>
      <w:r>
        <w:rPr>
          <w:rFonts w:ascii="Times New Roman" w:hAnsi="Times New Roman" w:cs="Times New Roman"/>
          <w:iCs/>
          <w:sz w:val="28"/>
          <w:u w:val="none"/>
        </w:rPr>
        <w:t xml:space="preserve"> 5/3/0</w:t>
      </w:r>
      <w:r>
        <w:rPr>
          <w:rFonts w:ascii="Times New Roman" w:hAnsi="Times New Roman" w:cs="Times New Roman"/>
          <w:b w:val="0"/>
          <w:bCs/>
          <w:iCs/>
          <w:sz w:val="28"/>
          <w:u w:val="none"/>
        </w:rPr>
        <w:t>.</w:t>
      </w:r>
      <w:r>
        <w:rPr>
          <w:rFonts w:ascii="Times New Roman" w:hAnsi="Times New Roman" w:cs="Times New Roman"/>
          <w:b w:val="0"/>
          <w:bCs/>
          <w:sz w:val="28"/>
          <w:u w:val="none"/>
        </w:rPr>
        <w:t xml:space="preserve"> </w:t>
      </w:r>
    </w:p>
    <w:p>
      <w:pPr>
        <w:pStyle w:val="TxBrc17"/>
        <w:tabs>
          <w:tab w:val="left" w:pos="703"/>
          <w:tab w:val="left" w:pos="3560"/>
        </w:tabs>
        <w:spacing w:line="240" w:lineRule="auto"/>
        <w:jc w:val="both"/>
        <w:rPr>
          <w:rFonts w:ascii="Times New Roman" w:hAnsi="Times New Roman" w:cs="Times New Roman"/>
          <w:sz w:val="28"/>
        </w:rPr>
      </w:pPr>
      <w:r>
        <w:rPr>
          <w:rFonts w:ascii="Times New Roman" w:hAnsi="Times New Roman" w:cs="Times New Roman"/>
        </w:rPr>
        <w:tab/>
      </w:r>
    </w:p>
    <w:p>
      <w:pPr>
        <w:jc w:val="both"/>
        <w:rPr>
          <w:rFonts w:ascii="Times New Roman" w:hAnsi="Times New Roman" w:cs="Times New Roman"/>
          <w:sz w:val="28"/>
        </w:rPr>
      </w:pPr>
    </w:p>
    <w:p>
      <w:pPr>
        <w:pStyle w:val="Heading6"/>
        <w:jc w:val="both"/>
        <w:rPr>
          <w:rFonts w:ascii="Times New Roman" w:hAnsi="Times New Roman" w:cs="Times New Roman"/>
        </w:rPr>
      </w:pPr>
      <w:r>
        <w:rPr>
          <w:rFonts w:ascii="Times New Roman" w:hAnsi="Times New Roman" w:cs="Times New Roman"/>
        </w:rPr>
        <w:t xml:space="preserve">K bodu 4  </w:t>
      </w:r>
      <w:r>
        <w:rPr>
          <w:rFonts w:ascii="Times New Roman" w:hAnsi="Times New Roman" w:cs="Times New Roman"/>
          <w:u w:val="none"/>
        </w:rPr>
        <w:t>(tlač 72)</w:t>
      </w:r>
    </w:p>
    <w:p>
      <w:pPr>
        <w:ind w:left="360"/>
        <w:jc w:val="both"/>
        <w:rPr>
          <w:rFonts w:ascii="Times New Roman" w:hAnsi="Times New Roman" w:cs="Times New Roman"/>
          <w:sz w:val="28"/>
        </w:rPr>
      </w:pPr>
    </w:p>
    <w:p>
      <w:pPr>
        <w:pStyle w:val="BodyTextIndent"/>
        <w:ind w:left="0" w:firstLine="708"/>
        <w:jc w:val="both"/>
        <w:rPr>
          <w:rFonts w:ascii="Times New Roman" w:hAnsi="Times New Roman" w:cs="Times New Roman"/>
          <w:sz w:val="28"/>
        </w:rPr>
      </w:pPr>
      <w:r>
        <w:rPr>
          <w:rFonts w:ascii="Times New Roman" w:hAnsi="Times New Roman" w:cs="Times New Roman"/>
          <w:sz w:val="28"/>
        </w:rPr>
        <w:t xml:space="preserve">Vládny návrh zákona </w:t>
      </w:r>
      <w:r>
        <w:rPr>
          <w:rFonts w:ascii="Times New Roman" w:hAnsi="Times New Roman" w:cs="Times New Roman"/>
          <w:b/>
          <w:bCs/>
          <w:sz w:val="28"/>
        </w:rPr>
        <w:t>o platových pomeroch prokurátorov v roku 2003</w:t>
      </w:r>
      <w:r>
        <w:rPr>
          <w:rFonts w:ascii="Times New Roman" w:hAnsi="Times New Roman" w:cs="Times New Roman"/>
          <w:sz w:val="28"/>
        </w:rPr>
        <w:t xml:space="preserve"> a </w:t>
      </w:r>
      <w:r>
        <w:rPr>
          <w:rFonts w:ascii="Times New Roman" w:hAnsi="Times New Roman" w:cs="Times New Roman"/>
          <w:b/>
          <w:bCs/>
          <w:sz w:val="28"/>
        </w:rPr>
        <w:t>o dočasnom obmedzení účinnosti</w:t>
      </w:r>
      <w:r>
        <w:rPr>
          <w:rFonts w:ascii="Times New Roman" w:hAnsi="Times New Roman" w:cs="Times New Roman"/>
          <w:sz w:val="28"/>
        </w:rPr>
        <w:t xml:space="preserve"> niektorých ustanovení zákona </w:t>
      </w:r>
      <w:r>
        <w:rPr>
          <w:rFonts w:ascii="Times New Roman" w:hAnsi="Times New Roman" w:cs="Times New Roman"/>
          <w:b/>
          <w:bCs/>
          <w:sz w:val="28"/>
        </w:rPr>
        <w:t>č. 154/2001 Z. z.</w:t>
      </w:r>
      <w:r>
        <w:rPr>
          <w:rFonts w:ascii="Times New Roman" w:hAnsi="Times New Roman" w:cs="Times New Roman"/>
          <w:sz w:val="28"/>
        </w:rPr>
        <w:t xml:space="preserve"> </w:t>
      </w:r>
      <w:r>
        <w:rPr>
          <w:rFonts w:ascii="Times New Roman" w:hAnsi="Times New Roman" w:cs="Times New Roman"/>
          <w:b/>
          <w:bCs/>
          <w:sz w:val="28"/>
        </w:rPr>
        <w:t>o prokurátoroch a právnych čakateľoch prokuratúry</w:t>
      </w:r>
      <w:r>
        <w:rPr>
          <w:rFonts w:ascii="Times New Roman" w:hAnsi="Times New Roman" w:cs="Times New Roman"/>
          <w:sz w:val="28"/>
        </w:rPr>
        <w:t xml:space="preserve"> (tlač 72) uviedol </w:t>
      </w:r>
      <w:r>
        <w:rPr>
          <w:rFonts w:ascii="Times New Roman" w:hAnsi="Times New Roman" w:cs="Times New Roman"/>
          <w:sz w:val="28"/>
        </w:rPr>
        <w:t xml:space="preserve">generálny prokurátor </w:t>
      </w:r>
      <w:r>
        <w:rPr>
          <w:rFonts w:ascii="Times New Roman" w:hAnsi="Times New Roman" w:cs="Times New Roman"/>
          <w:b/>
          <w:bCs/>
          <w:sz w:val="28"/>
        </w:rPr>
        <w:t>M. Hanzel</w:t>
      </w:r>
      <w:r>
        <w:rPr>
          <w:rFonts w:ascii="Times New Roman" w:hAnsi="Times New Roman" w:cs="Times New Roman"/>
          <w:sz w:val="28"/>
        </w:rPr>
        <w:t xml:space="preserve">. Prejavil osobné presvedčenie, že ide len o dočasné opatrenie na tento rok a v budúcnosti sa bude postupovať podľa zákona 154/2001 Z. z. o prokurátoroch a právnych čakateľov prokuratúry. </w:t>
      </w:r>
    </w:p>
    <w:p>
      <w:pPr>
        <w:pStyle w:val="BodyTextIndent"/>
        <w:jc w:val="both"/>
        <w:rPr>
          <w:rFonts w:ascii="Times New Roman" w:hAnsi="Times New Roman" w:cs="Times New Roman"/>
          <w:sz w:val="28"/>
        </w:rPr>
      </w:pPr>
    </w:p>
    <w:p>
      <w:pPr>
        <w:pStyle w:val="BodyTextIndent"/>
        <w:ind w:left="0" w:firstLine="708"/>
        <w:jc w:val="both"/>
        <w:rPr>
          <w:rFonts w:ascii="Times New Roman" w:hAnsi="Times New Roman" w:cs="Times New Roman"/>
          <w:sz w:val="28"/>
        </w:rPr>
      </w:pPr>
      <w:r>
        <w:rPr>
          <w:rFonts w:ascii="Times New Roman" w:hAnsi="Times New Roman" w:cs="Times New Roman"/>
          <w:sz w:val="28"/>
        </w:rPr>
        <w:t xml:space="preserve">Rokovania sa zúčastnila aj </w:t>
      </w:r>
      <w:r>
        <w:rPr>
          <w:rFonts w:ascii="Times New Roman" w:hAnsi="Times New Roman" w:cs="Times New Roman"/>
          <w:b/>
          <w:bCs/>
          <w:sz w:val="28"/>
        </w:rPr>
        <w:t>E. Kukano</w:t>
      </w:r>
      <w:r>
        <w:rPr>
          <w:rFonts w:ascii="Times New Roman" w:hAnsi="Times New Roman" w:cs="Times New Roman"/>
          <w:b/>
          <w:bCs/>
          <w:sz w:val="28"/>
        </w:rPr>
        <w:t>vá</w:t>
      </w:r>
      <w:r>
        <w:rPr>
          <w:rFonts w:ascii="Times New Roman" w:hAnsi="Times New Roman" w:cs="Times New Roman"/>
          <w:sz w:val="28"/>
        </w:rPr>
        <w:t xml:space="preserve"> z legislatívneho odd. Generálnej prokuratúry Slovenskej republiky.</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podpredseda výboru </w:t>
      </w:r>
      <w:r>
        <w:rPr>
          <w:rFonts w:ascii="Times New Roman" w:hAnsi="Times New Roman" w:cs="Times New Roman"/>
          <w:b/>
          <w:bCs/>
          <w:sz w:val="28"/>
        </w:rPr>
        <w:t>M. Ábelovský</w:t>
      </w:r>
      <w:r>
        <w:rPr>
          <w:rFonts w:ascii="Times New Roman" w:hAnsi="Times New Roman" w:cs="Times New Roman"/>
          <w:sz w:val="28"/>
        </w:rPr>
        <w:t xml:space="preserve">  uviedol negatívne stanovisko stavovskej organizácie prokurátorov odôvodnené faktom, že zníženie platových pomerov prokurátorov je nepomerné vzhľadom na dôležitosť ich práce ako aj riešenie jednotlivých riskantných prípadov. Toto stanovisko podporil. Zároveň si osvojil stanovisko LO, ktorého cieľom je odstránenie nepriamej novelizácie a legislatívno-technické úpravy.</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návrhoch zo stanoviska LO spoločne – </w:t>
      </w:r>
      <w:r>
        <w:rPr>
          <w:rFonts w:ascii="Times New Roman" w:hAnsi="Times New Roman" w:cs="Times New Roman"/>
          <w:b/>
          <w:bCs/>
          <w:sz w:val="28"/>
        </w:rPr>
        <w:t>8/0/0</w:t>
      </w:r>
      <w:r>
        <w:rPr>
          <w:rFonts w:ascii="Times New Roman" w:hAnsi="Times New Roman" w:cs="Times New Roman"/>
          <w:sz w:val="28"/>
        </w:rPr>
        <w:t>.</w:t>
      </w:r>
    </w:p>
    <w:p>
      <w:pPr>
        <w:jc w:val="both"/>
        <w:rPr>
          <w:rFonts w:ascii="Times New Roman" w:hAnsi="Times New Roman" w:cs="Times New Roman"/>
          <w:sz w:val="28"/>
        </w:rPr>
      </w:pPr>
      <w:r>
        <w:rPr>
          <w:rFonts w:ascii="Times New Roman" w:hAnsi="Times New Roman" w:cs="Times New Roman"/>
          <w:sz w:val="28"/>
        </w:rPr>
        <w:t xml:space="preserve">   </w:t>
      </w:r>
    </w:p>
    <w:p>
      <w:pPr>
        <w:pStyle w:val="Heading2"/>
        <w:tabs>
          <w:tab w:val="left" w:pos="-1985"/>
          <w:tab w:val="left" w:pos="0"/>
          <w:tab w:val="left" w:pos="720"/>
          <w:tab w:val="clear" w:pos="1021"/>
          <w:tab w:val="left" w:pos="1077"/>
        </w:tabs>
        <w:ind w:firstLine="360"/>
        <w:rPr>
          <w:rFonts w:ascii="Times New Roman" w:hAnsi="Times New Roman" w:cs="Times New Roman"/>
          <w:iCs/>
          <w:sz w:val="28"/>
          <w:u w:val="none"/>
        </w:rPr>
      </w:pPr>
      <w:r>
        <w:rPr>
          <w:rFonts w:ascii="Times New Roman" w:hAnsi="Times New Roman" w:cs="Times New Roman"/>
          <w:b w:val="0"/>
          <w:bCs/>
          <w:iCs/>
          <w:sz w:val="28"/>
          <w:u w:val="none"/>
        </w:rPr>
        <w:tab/>
        <w:t>V zmysle rozpravy bolo prijaté</w:t>
      </w:r>
      <w:r>
        <w:rPr>
          <w:rFonts w:ascii="Times New Roman" w:hAnsi="Times New Roman" w:cs="Times New Roman"/>
          <w:iCs/>
          <w:sz w:val="28"/>
          <w:u w:val="none"/>
        </w:rPr>
        <w:t xml:space="preserve"> uznesenie č. 33</w:t>
      </w:r>
      <w:r>
        <w:rPr>
          <w:rFonts w:ascii="Times New Roman" w:hAnsi="Times New Roman" w:cs="Times New Roman"/>
          <w:b w:val="0"/>
          <w:bCs/>
          <w:iCs/>
          <w:sz w:val="28"/>
          <w:u w:val="none"/>
        </w:rPr>
        <w:t>:</w:t>
      </w:r>
      <w:r>
        <w:rPr>
          <w:rFonts w:ascii="Times New Roman" w:hAnsi="Times New Roman" w:cs="Times New Roman"/>
          <w:iCs/>
          <w:sz w:val="28"/>
          <w:u w:val="none"/>
        </w:rPr>
        <w:t xml:space="preserve"> </w:t>
      </w:r>
    </w:p>
    <w:p>
      <w:pPr>
        <w:pStyle w:val="Heading2"/>
        <w:tabs>
          <w:tab w:val="left" w:pos="-1985"/>
          <w:tab w:val="left" w:pos="0"/>
          <w:tab w:val="left" w:pos="720"/>
          <w:tab w:val="clear" w:pos="1021"/>
        </w:tabs>
        <w:ind w:firstLine="360"/>
        <w:rPr>
          <w:rFonts w:ascii="Times New Roman" w:hAnsi="Times New Roman" w:cs="Times New Roman"/>
          <w:b w:val="0"/>
          <w:bCs/>
          <w:iCs/>
          <w:sz w:val="28"/>
          <w:u w:val="none"/>
        </w:rPr>
      </w:pPr>
      <w:r>
        <w:rPr>
          <w:rFonts w:ascii="Times New Roman" w:hAnsi="Times New Roman" w:cs="Times New Roman"/>
          <w:iCs/>
          <w:sz w:val="28"/>
          <w:u w:val="none"/>
        </w:rPr>
        <w:tab/>
      </w:r>
      <w:r>
        <w:rPr>
          <w:rFonts w:ascii="Times New Roman" w:hAnsi="Times New Roman" w:cs="Times New Roman"/>
          <w:b w:val="0"/>
          <w:bCs/>
          <w:iCs/>
          <w:sz w:val="28"/>
          <w:u w:val="none"/>
        </w:rPr>
        <w:t>A:  odporúča</w:t>
      </w:r>
      <w:r>
        <w:rPr>
          <w:rFonts w:ascii="Times New Roman" w:hAnsi="Times New Roman" w:cs="Times New Roman"/>
          <w:iCs/>
          <w:sz w:val="28"/>
          <w:u w:val="none"/>
        </w:rPr>
        <w:t xml:space="preserve"> schváliť </w:t>
      </w:r>
      <w:r>
        <w:rPr>
          <w:rFonts w:ascii="Times New Roman" w:hAnsi="Times New Roman" w:cs="Times New Roman"/>
          <w:b w:val="0"/>
          <w:bCs/>
          <w:iCs/>
          <w:sz w:val="28"/>
          <w:u w:val="none"/>
        </w:rPr>
        <w:t>návrh zákona s pozmeňujúcimi a doplňujúcimi návrhmi,</w:t>
      </w:r>
    </w:p>
    <w:p>
      <w:pPr>
        <w:pStyle w:val="BodyText2"/>
        <w:tabs>
          <w:tab w:val="left" w:pos="720"/>
        </w:tabs>
        <w:ind w:firstLine="720"/>
        <w:rPr>
          <w:rFonts w:ascii="Times New Roman" w:hAnsi="Times New Roman" w:cs="Times New Roman"/>
        </w:rPr>
      </w:pPr>
      <w:r>
        <w:rPr>
          <w:rFonts w:ascii="Times New Roman" w:hAnsi="Times New Roman" w:cs="Times New Roman"/>
          <w:iCs/>
        </w:rPr>
        <w:t xml:space="preserve">B: </w:t>
      </w:r>
      <w:r>
        <w:rPr>
          <w:rFonts w:ascii="Times New Roman" w:hAnsi="Times New Roman" w:cs="Times New Roman"/>
          <w:b/>
          <w:bCs w:val="0"/>
        </w:rPr>
        <w:t>poveril</w:t>
      </w:r>
      <w:r>
        <w:rPr>
          <w:rFonts w:ascii="Times New Roman" w:hAnsi="Times New Roman" w:cs="Times New Roman"/>
        </w:rPr>
        <w:t xml:space="preserve"> spravodajcu </w:t>
      </w:r>
      <w:r>
        <w:rPr>
          <w:rFonts w:ascii="Times New Roman" w:hAnsi="Times New Roman" w:cs="Times New Roman"/>
          <w:b/>
          <w:bCs w:val="0"/>
        </w:rPr>
        <w:t>M. Ábelovského</w:t>
      </w:r>
      <w:r>
        <w:rPr>
          <w:rFonts w:ascii="Times New Roman" w:hAnsi="Times New Roman" w:cs="Times New Roman"/>
        </w:rPr>
        <w:t xml:space="preserve"> na schôdzu NRSR pri rokovaní o predmetnom návrhu  predložiť návrhy schválené výborom. </w:t>
      </w:r>
    </w:p>
    <w:p>
      <w:pPr>
        <w:ind w:firstLine="708"/>
        <w:jc w:val="both"/>
        <w:rPr>
          <w:rFonts w:ascii="Times New Roman" w:hAnsi="Times New Roman" w:cs="Times New Roman"/>
          <w:b/>
          <w:bCs/>
          <w:iCs/>
          <w:sz w:val="28"/>
        </w:rPr>
      </w:pPr>
      <w:r>
        <w:rPr>
          <w:rFonts w:ascii="Times New Roman" w:hAnsi="Times New Roman" w:cs="Times New Roman"/>
          <w:iCs/>
          <w:sz w:val="28"/>
        </w:rPr>
        <w:t xml:space="preserve">Hlasovanie:  </w:t>
      </w:r>
      <w:r>
        <w:rPr>
          <w:rFonts w:ascii="Times New Roman" w:hAnsi="Times New Roman" w:cs="Times New Roman"/>
          <w:b/>
          <w:bCs/>
          <w:iCs/>
          <w:sz w:val="28"/>
        </w:rPr>
        <w:t>5/3/0.</w:t>
      </w:r>
    </w:p>
    <w:p>
      <w:pPr>
        <w:ind w:firstLine="360"/>
        <w:jc w:val="both"/>
        <w:rPr>
          <w:rFonts w:ascii="Times New Roman" w:hAnsi="Times New Roman" w:cs="Times New Roman"/>
          <w:b/>
          <w:bCs/>
          <w:iCs/>
          <w:sz w:val="28"/>
        </w:rPr>
      </w:pPr>
    </w:p>
    <w:p>
      <w:pPr>
        <w:pStyle w:val="Heading4"/>
        <w:rPr>
          <w:rFonts w:ascii="Times New Roman" w:hAnsi="Times New Roman" w:cs="Times New Roman"/>
        </w:rPr>
      </w:pPr>
    </w:p>
    <w:p>
      <w:pPr>
        <w:pStyle w:val="Heading4"/>
        <w:ind w:firstLine="0"/>
        <w:rPr>
          <w:rFonts w:ascii="Times New Roman" w:hAnsi="Times New Roman" w:cs="Times New Roman"/>
        </w:rPr>
      </w:pPr>
      <w:r>
        <w:rPr>
          <w:rFonts w:ascii="Times New Roman" w:hAnsi="Times New Roman" w:cs="Times New Roman"/>
        </w:rPr>
        <w:t>K časti Spoločné správy</w:t>
      </w:r>
    </w:p>
    <w:p>
      <w:pPr>
        <w:ind w:firstLine="360"/>
        <w:jc w:val="both"/>
        <w:rPr>
          <w:rFonts w:ascii="Times New Roman" w:hAnsi="Times New Roman" w:cs="Times New Roman"/>
          <w:sz w:val="28"/>
          <w:u w:val="single"/>
        </w:rPr>
      </w:pPr>
    </w:p>
    <w:p>
      <w:pPr>
        <w:pStyle w:val="Heading5"/>
        <w:ind w:firstLine="708"/>
        <w:rPr>
          <w:rFonts w:ascii="Times New Roman" w:hAnsi="Times New Roman" w:cs="Times New Roman"/>
        </w:rPr>
      </w:pPr>
      <w:r>
        <w:rPr>
          <w:rFonts w:ascii="Times New Roman" w:hAnsi="Times New Roman" w:cs="Times New Roman"/>
          <w:b/>
          <w:bCs/>
        </w:rPr>
        <w:t>Spoločná správa</w:t>
      </w:r>
      <w:r>
        <w:rPr>
          <w:rFonts w:ascii="Times New Roman" w:hAnsi="Times New Roman" w:cs="Times New Roman"/>
        </w:rPr>
        <w:t xml:space="preserve"> výborov Národnej rady Slovenskej republiky o prerokovaní vládneho návrhu </w:t>
      </w:r>
      <w:r>
        <w:rPr>
          <w:rFonts w:ascii="Times New Roman" w:hAnsi="Times New Roman" w:cs="Times New Roman"/>
          <w:b/>
          <w:bCs/>
        </w:rPr>
        <w:t xml:space="preserve">zákona o platových pomeroch sudcov v roku 2003 a o dočasnom obmedzení účinnosti niektorých ustanovení zákona č.  385/2000 Z. z. o sudcoch a prísediacich </w:t>
      </w:r>
      <w:r>
        <w:rPr>
          <w:rFonts w:ascii="Times New Roman" w:hAnsi="Times New Roman" w:cs="Times New Roman"/>
        </w:rPr>
        <w:t>a o zmene a doplnení niektorých zákonov v znení zákona č. 185/2002 Z. z. (tlač 44) vo výboroch Národnej rady Slovenskej republiky v druhom čítaní (tlač 44a).</w:t>
      </w:r>
    </w:p>
    <w:p>
      <w:pPr>
        <w:jc w:val="both"/>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sz w:val="28"/>
        </w:rPr>
        <w:t>Spravodajca, podpre</w:t>
      </w:r>
      <w:r>
        <w:rPr>
          <w:rFonts w:ascii="Times New Roman" w:hAnsi="Times New Roman" w:cs="Times New Roman"/>
          <w:sz w:val="28"/>
        </w:rPr>
        <w:t xml:space="preserve">dseda výboru, </w:t>
      </w:r>
      <w:r>
        <w:rPr>
          <w:rFonts w:ascii="Times New Roman" w:hAnsi="Times New Roman" w:cs="Times New Roman"/>
          <w:b/>
          <w:bCs/>
          <w:sz w:val="28"/>
        </w:rPr>
        <w:t>M. Ábelovský</w:t>
      </w:r>
      <w:r>
        <w:rPr>
          <w:rFonts w:ascii="Times New Roman" w:hAnsi="Times New Roman" w:cs="Times New Roman"/>
          <w:sz w:val="28"/>
        </w:rPr>
        <w:t xml:space="preserve"> informoval o obsahu návrhu spoločnej správy. Dal do pozornosti, že pozmeňovacie návrhy, ktoré obsahuje, sú návrhy gestorského výboru, vrátane dvoch pod bodom č. 3 a č. 5, ktoré predložil Výbor NR SR pre financie, rozpočet a menu. Odporúčal tieto návrhy (11) schváliť a hlasovať o nich  spoločne – </w:t>
      </w:r>
      <w:r>
        <w:rPr>
          <w:rFonts w:ascii="Times New Roman" w:hAnsi="Times New Roman" w:cs="Times New Roman"/>
          <w:b/>
          <w:bCs/>
          <w:sz w:val="28"/>
        </w:rPr>
        <w:t>5/3/0.</w:t>
      </w:r>
      <w:r>
        <w:rPr>
          <w:rFonts w:ascii="Times New Roman" w:hAnsi="Times New Roman" w:cs="Times New Roman"/>
          <w:sz w:val="28"/>
        </w:rPr>
        <w:t xml:space="preserve">  </w:t>
      </w:r>
    </w:p>
    <w:p>
      <w:pPr>
        <w:ind w:left="360"/>
        <w:jc w:val="both"/>
        <w:rPr>
          <w:rFonts w:ascii="Times New Roman" w:hAnsi="Times New Roman" w:cs="Times New Roman"/>
          <w:sz w:val="28"/>
        </w:rPr>
      </w:pPr>
    </w:p>
    <w:p>
      <w:pPr>
        <w:tabs>
          <w:tab w:val="left" w:pos="720"/>
        </w:tabs>
        <w:ind w:firstLine="708"/>
        <w:jc w:val="both"/>
        <w:rPr>
          <w:rFonts w:ascii="Times New Roman" w:hAnsi="Times New Roman" w:cs="Times New Roman"/>
          <w:iCs/>
          <w:sz w:val="28"/>
        </w:rPr>
      </w:pPr>
      <w:r>
        <w:rPr>
          <w:rFonts w:ascii="Times New Roman" w:hAnsi="Times New Roman" w:cs="Times New Roman"/>
          <w:b/>
          <w:bCs/>
          <w:iCs/>
          <w:sz w:val="28"/>
        </w:rPr>
        <w:t xml:space="preserve">Uznesením  č. 34 </w:t>
      </w:r>
      <w:r>
        <w:rPr>
          <w:rFonts w:ascii="Times New Roman" w:hAnsi="Times New Roman" w:cs="Times New Roman"/>
          <w:iCs/>
          <w:sz w:val="28"/>
        </w:rPr>
        <w:t xml:space="preserve">ústavnoprávny výbor: </w:t>
      </w:r>
    </w:p>
    <w:p>
      <w:pPr>
        <w:tabs>
          <w:tab w:val="left" w:pos="720"/>
        </w:tabs>
        <w:ind w:left="1416" w:hanging="696"/>
        <w:jc w:val="both"/>
        <w:rPr>
          <w:rFonts w:ascii="Times New Roman" w:hAnsi="Times New Roman" w:cs="Times New Roman"/>
          <w:iCs/>
          <w:sz w:val="28"/>
        </w:rPr>
      </w:pPr>
      <w:r>
        <w:rPr>
          <w:rFonts w:ascii="Times New Roman" w:hAnsi="Times New Roman" w:cs="Times New Roman"/>
          <w:iCs/>
          <w:sz w:val="28"/>
        </w:rPr>
        <w:t xml:space="preserve">A. </w:t>
      </w:r>
      <w:r>
        <w:rPr>
          <w:rFonts w:ascii="Times New Roman" w:hAnsi="Times New Roman" w:cs="Times New Roman"/>
          <w:b/>
          <w:bCs/>
          <w:iCs/>
          <w:sz w:val="28"/>
        </w:rPr>
        <w:t>schválil spoločnú správu</w:t>
      </w:r>
      <w:r>
        <w:rPr>
          <w:rFonts w:ascii="Times New Roman" w:hAnsi="Times New Roman" w:cs="Times New Roman"/>
          <w:iCs/>
          <w:sz w:val="28"/>
        </w:rPr>
        <w:t xml:space="preserve"> – </w:t>
      </w:r>
      <w:r>
        <w:rPr>
          <w:rFonts w:ascii="Times New Roman" w:hAnsi="Times New Roman" w:cs="Times New Roman"/>
          <w:b/>
          <w:bCs/>
          <w:iCs/>
          <w:sz w:val="28"/>
        </w:rPr>
        <w:t>5/3/0</w:t>
      </w:r>
      <w:r>
        <w:rPr>
          <w:rFonts w:ascii="Times New Roman" w:hAnsi="Times New Roman" w:cs="Times New Roman"/>
          <w:iCs/>
          <w:sz w:val="28"/>
        </w:rPr>
        <w:t>.</w:t>
      </w:r>
    </w:p>
    <w:p>
      <w:pPr>
        <w:pStyle w:val="BodyText2"/>
        <w:tabs>
          <w:tab w:val="left" w:pos="720"/>
        </w:tabs>
        <w:ind w:firstLine="720"/>
        <w:rPr>
          <w:rFonts w:ascii="Times New Roman" w:hAnsi="Times New Roman" w:cs="Times New Roman"/>
        </w:rPr>
      </w:pPr>
      <w:r>
        <w:rPr>
          <w:rFonts w:ascii="Times New Roman" w:hAnsi="Times New Roman" w:cs="Times New Roman"/>
          <w:iCs/>
        </w:rPr>
        <w:t xml:space="preserve">B. </w:t>
      </w:r>
      <w:r>
        <w:rPr>
          <w:rFonts w:ascii="Times New Roman" w:hAnsi="Times New Roman" w:cs="Times New Roman"/>
        </w:rPr>
        <w:t xml:space="preserve">poveril spravodajcu </w:t>
      </w:r>
      <w:r>
        <w:rPr>
          <w:rFonts w:ascii="Times New Roman" w:hAnsi="Times New Roman" w:cs="Times New Roman"/>
          <w:b/>
          <w:bCs w:val="0"/>
        </w:rPr>
        <w:t>M. Ábelovského</w:t>
      </w:r>
      <w:r>
        <w:rPr>
          <w:rFonts w:ascii="Times New Roman" w:hAnsi="Times New Roman" w:cs="Times New Roman"/>
        </w:rPr>
        <w:t xml:space="preserve"> na schôdzu NRSR pri rokovaní o predmetnom návrhu  predložiť návrhy schválené výborom. </w:t>
      </w:r>
    </w:p>
    <w:p>
      <w:pPr>
        <w:ind w:firstLine="2124"/>
        <w:jc w:val="both"/>
        <w:rPr>
          <w:rFonts w:ascii="Times New Roman" w:hAnsi="Times New Roman" w:cs="Times New Roman"/>
          <w:sz w:val="28"/>
        </w:rPr>
      </w:pPr>
    </w:p>
    <w:p>
      <w:pPr>
        <w:ind w:left="1416"/>
        <w:jc w:val="both"/>
        <w:rPr>
          <w:rFonts w:ascii="Times New Roman" w:hAnsi="Times New Roman" w:cs="Times New Roman"/>
          <w:bCs/>
          <w:sz w:val="28"/>
        </w:rPr>
      </w:pPr>
      <w:r>
        <w:rPr>
          <w:rFonts w:ascii="Times New Roman" w:hAnsi="Times New Roman" w:cs="Times New Roman"/>
          <w:sz w:val="28"/>
        </w:rPr>
        <w:tab/>
      </w:r>
    </w:p>
    <w:p>
      <w:pPr>
        <w:pStyle w:val="BodyText2"/>
        <w:ind w:firstLine="708"/>
        <w:rPr>
          <w:rFonts w:ascii="Times New Roman" w:hAnsi="Times New Roman" w:cs="Times New Roman"/>
        </w:rPr>
      </w:pPr>
      <w:r>
        <w:rPr>
          <w:rFonts w:ascii="Times New Roman" w:hAnsi="Times New Roman" w:cs="Times New Roman"/>
          <w:b/>
          <w:bCs w:val="0"/>
        </w:rPr>
        <w:t>Spoločná správa</w:t>
      </w:r>
      <w:r>
        <w:rPr>
          <w:rFonts w:ascii="Times New Roman" w:hAnsi="Times New Roman" w:cs="Times New Roman"/>
        </w:rPr>
        <w:t xml:space="preserve"> výborov Národnej rady Slovenskej republiky o prerokovaní vládneho návrhu </w:t>
      </w:r>
      <w:r>
        <w:rPr>
          <w:rFonts w:ascii="Times New Roman" w:hAnsi="Times New Roman" w:cs="Times New Roman"/>
          <w:b/>
          <w:bCs w:val="0"/>
        </w:rPr>
        <w:t>zákona o platových pomeroch prokurátorov v roku 2003 a o dočasnom obmedzení účinnosti niektorých ustanovení zákona č. 154/2001 Z. z. o prokurátoroch a právnych čakateľoch prokuratúry</w:t>
      </w:r>
      <w:r>
        <w:rPr>
          <w:rFonts w:ascii="Times New Roman" w:hAnsi="Times New Roman" w:cs="Times New Roman"/>
        </w:rPr>
        <w:t xml:space="preserve"> (tlač 72) vo výboroch Národnej rady Slovenskej republiky v druhom čítaní (tlač 72a). </w:t>
      </w:r>
    </w:p>
    <w:p>
      <w:pPr>
        <w:pStyle w:val="BodyText2"/>
        <w:rPr>
          <w:rFonts w:ascii="Times New Roman" w:hAnsi="Times New Roman" w:cs="Times New Roman"/>
        </w:rPr>
      </w:pPr>
    </w:p>
    <w:p>
      <w:pPr>
        <w:pStyle w:val="BodyText2"/>
        <w:ind w:firstLine="708"/>
        <w:rPr>
          <w:rFonts w:ascii="Times New Roman" w:hAnsi="Times New Roman" w:cs="Times New Roman"/>
        </w:rPr>
      </w:pPr>
      <w:r>
        <w:rPr>
          <w:rFonts w:ascii="Times New Roman" w:hAnsi="Times New Roman" w:cs="Times New Roman"/>
        </w:rPr>
        <w:t xml:space="preserve">Spravodajca </w:t>
      </w:r>
      <w:r>
        <w:rPr>
          <w:rFonts w:ascii="Times New Roman" w:hAnsi="Times New Roman" w:cs="Times New Roman"/>
          <w:b/>
          <w:bCs w:val="0"/>
        </w:rPr>
        <w:t>M. Ábelovský</w:t>
      </w:r>
      <w:r>
        <w:rPr>
          <w:rFonts w:ascii="Times New Roman" w:hAnsi="Times New Roman" w:cs="Times New Roman"/>
        </w:rPr>
        <w:t xml:space="preserve"> prečítal spoločnú správu a ozrejmil, že obsahuje výlučne pozmeňovacie návrhy ústavnoprávneho výboru. Odporúčal tieto návrhy schváliť (1, 2, 3, 4) a hlasovať o nich spoločne – </w:t>
      </w:r>
      <w:r>
        <w:rPr>
          <w:rFonts w:ascii="Times New Roman" w:hAnsi="Times New Roman" w:cs="Times New Roman"/>
          <w:b/>
          <w:bCs w:val="0"/>
        </w:rPr>
        <w:t>5/3/0</w:t>
      </w:r>
      <w:r>
        <w:rPr>
          <w:rFonts w:ascii="Times New Roman" w:hAnsi="Times New Roman" w:cs="Times New Roman"/>
        </w:rPr>
        <w:t>.</w:t>
      </w:r>
    </w:p>
    <w:p>
      <w:pPr>
        <w:pStyle w:val="BodyText2"/>
        <w:rPr>
          <w:rFonts w:ascii="Times New Roman" w:hAnsi="Times New Roman" w:cs="Times New Roman"/>
          <w:b/>
          <w:bCs w:val="0"/>
        </w:rPr>
      </w:pPr>
    </w:p>
    <w:p>
      <w:pPr>
        <w:pStyle w:val="BodyText2"/>
        <w:ind w:firstLine="708"/>
        <w:rPr>
          <w:rFonts w:ascii="Times New Roman" w:hAnsi="Times New Roman" w:cs="Times New Roman"/>
        </w:rPr>
      </w:pPr>
      <w:r>
        <w:rPr>
          <w:rFonts w:ascii="Times New Roman" w:hAnsi="Times New Roman" w:cs="Times New Roman"/>
          <w:b/>
          <w:bCs w:val="0"/>
        </w:rPr>
        <w:t>Uznesením č. 35</w:t>
      </w:r>
      <w:r>
        <w:rPr>
          <w:rFonts w:ascii="Times New Roman" w:hAnsi="Times New Roman" w:cs="Times New Roman"/>
        </w:rPr>
        <w:t xml:space="preserve"> ústavnoprávny výbor: </w:t>
      </w:r>
    </w:p>
    <w:p>
      <w:pPr>
        <w:pStyle w:val="BodyText2"/>
        <w:numPr>
          <w:ilvl w:val="0"/>
          <w:numId w:val="15"/>
        </w:numPr>
        <w:tabs>
          <w:tab w:val="left" w:pos="1080"/>
          <w:tab w:val="clear" w:pos="1776"/>
        </w:tabs>
        <w:ind w:hanging="1056"/>
        <w:rPr>
          <w:rFonts w:ascii="Times New Roman" w:hAnsi="Times New Roman" w:cs="Times New Roman"/>
        </w:rPr>
      </w:pPr>
      <w:r>
        <w:rPr>
          <w:rFonts w:ascii="Times New Roman" w:hAnsi="Times New Roman" w:cs="Times New Roman"/>
          <w:b/>
          <w:bCs w:val="0"/>
        </w:rPr>
        <w:t>schválil spoločnú správu</w:t>
      </w:r>
      <w:r>
        <w:rPr>
          <w:rFonts w:ascii="Times New Roman" w:hAnsi="Times New Roman" w:cs="Times New Roman"/>
        </w:rPr>
        <w:t xml:space="preserve">  – </w:t>
      </w:r>
      <w:r>
        <w:rPr>
          <w:rFonts w:ascii="Times New Roman" w:hAnsi="Times New Roman" w:cs="Times New Roman"/>
          <w:b/>
          <w:bCs w:val="0"/>
        </w:rPr>
        <w:t>5/3/0</w:t>
      </w:r>
      <w:r>
        <w:rPr>
          <w:rFonts w:ascii="Times New Roman" w:hAnsi="Times New Roman" w:cs="Times New Roman"/>
        </w:rPr>
        <w:t xml:space="preserve"> </w:t>
      </w:r>
    </w:p>
    <w:p>
      <w:pPr>
        <w:pStyle w:val="BodyText2"/>
        <w:numPr>
          <w:ilvl w:val="0"/>
          <w:numId w:val="15"/>
        </w:numPr>
        <w:tabs>
          <w:tab w:val="left" w:pos="1080"/>
          <w:tab w:val="clear" w:pos="1776"/>
        </w:tabs>
        <w:ind w:left="0" w:firstLine="720"/>
        <w:rPr>
          <w:rFonts w:ascii="Times New Roman" w:hAnsi="Times New Roman" w:cs="Times New Roman"/>
        </w:rPr>
      </w:pPr>
      <w:r>
        <w:rPr>
          <w:rFonts w:ascii="Times New Roman" w:hAnsi="Times New Roman" w:cs="Times New Roman"/>
        </w:rPr>
        <w:t xml:space="preserve">poveril spravodajcu </w:t>
      </w:r>
      <w:r>
        <w:rPr>
          <w:rFonts w:ascii="Times New Roman" w:hAnsi="Times New Roman" w:cs="Times New Roman"/>
          <w:b/>
          <w:bCs w:val="0"/>
        </w:rPr>
        <w:t>M. Ábelovského</w:t>
      </w:r>
      <w:r>
        <w:rPr>
          <w:rFonts w:ascii="Times New Roman" w:hAnsi="Times New Roman" w:cs="Times New Roman"/>
        </w:rPr>
        <w:t xml:space="preserve"> na schôdzu NRSR pri rokovaní o predmetnom návrhu  predložiť návrhy schválené výborom. </w:t>
      </w:r>
    </w:p>
    <w:p>
      <w:pPr>
        <w:pStyle w:val="Heading9"/>
        <w:rPr>
          <w:rFonts w:ascii="Times New Roman" w:hAnsi="Times New Roman" w:cs="Times New Roman"/>
        </w:rPr>
      </w:pPr>
    </w:p>
    <w:p>
      <w:pPr>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Všetky písomnosti, na ktoré sa zápisnica odvoláva, sú jej súčasťou.</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ab/>
        <w:tab/>
        <w:tab/>
        <w:tab/>
        <w:tab/>
        <w:tab/>
        <w:tab/>
        <w:t xml:space="preserve">                           Peter Miššík</w:t>
      </w:r>
    </w:p>
    <w:p>
      <w:pPr>
        <w:ind w:left="5664" w:firstLine="708"/>
        <w:jc w:val="both"/>
        <w:rPr>
          <w:rFonts w:ascii="Times New Roman" w:hAnsi="Times New Roman" w:cs="Times New Roman"/>
          <w:sz w:val="28"/>
        </w:rPr>
      </w:pPr>
      <w:r>
        <w:rPr>
          <w:rFonts w:ascii="Times New Roman" w:hAnsi="Times New Roman" w:cs="Times New Roman"/>
          <w:sz w:val="28"/>
        </w:rPr>
        <w:t>podpredseda výboru</w:t>
      </w:r>
    </w:p>
    <w:p>
      <w:pPr>
        <w:tabs>
          <w:tab w:val="left" w:pos="1021"/>
        </w:tabs>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Gábor Gál</w:t>
      </w:r>
    </w:p>
    <w:p>
      <w:pPr>
        <w:tabs>
          <w:tab w:val="left" w:pos="1021"/>
        </w:tabs>
        <w:jc w:val="both"/>
        <w:rPr>
          <w:rFonts w:ascii="Times New Roman" w:hAnsi="Times New Roman" w:cs="Times New Roman"/>
          <w:sz w:val="28"/>
        </w:rPr>
      </w:pPr>
      <w:r>
        <w:rPr>
          <w:rFonts w:ascii="Times New Roman" w:hAnsi="Times New Roman" w:cs="Times New Roman"/>
          <w:sz w:val="28"/>
        </w:rPr>
        <w:t>overovateľ</w:t>
      </w:r>
    </w:p>
    <w:p>
      <w:pPr>
        <w:tabs>
          <w:tab w:val="left" w:pos="1021"/>
        </w:tabs>
        <w:jc w:val="both"/>
        <w:rPr>
          <w:rFonts w:ascii="Times New Roman" w:hAnsi="Times New Roman" w:cs="Times New Roman"/>
          <w:sz w:val="28"/>
        </w:rPr>
      </w:pPr>
    </w:p>
    <w:p>
      <w:pPr>
        <w:tabs>
          <w:tab w:val="left" w:pos="1021"/>
        </w:tabs>
        <w:jc w:val="both"/>
        <w:rPr>
          <w:rFonts w:ascii="Times New Roman" w:hAnsi="Times New Roman" w:cs="Times New Roman"/>
          <w:sz w:val="28"/>
        </w:rPr>
      </w:pPr>
    </w:p>
    <w:p>
      <w:pPr>
        <w:tabs>
          <w:tab w:val="left" w:pos="1021"/>
        </w:tabs>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ind w:left="360"/>
        <w:jc w:val="both"/>
        <w:rPr>
          <w:rFonts w:ascii="Times New Roman" w:hAnsi="Times New Roman" w:cs="Times New Roman"/>
          <w:sz w:val="28"/>
        </w:rPr>
      </w:pPr>
    </w:p>
    <w:p>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25FF"/>
    <w:multiLevelType w:val="hybridMultilevel"/>
    <w:tmpl w:val="D1680218"/>
    <w:lvl w:ilvl="0">
      <w:start w:val="10"/>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1">
    <w:nsid w:val="03214996"/>
    <w:multiLevelType w:val="hybridMultilevel"/>
    <w:tmpl w:val="9ECC6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strike w:val="0"/>
        <w:dstrike w:val="0"/>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691B33"/>
    <w:multiLevelType w:val="hybridMultilevel"/>
    <w:tmpl w:val="020A7E28"/>
    <w:lvl w:ilvl="0">
      <w:start w:val="2"/>
      <w:numFmt w:val="upperLetter"/>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5B6410"/>
    <w:multiLevelType w:val="hybridMultilevel"/>
    <w:tmpl w:val="B2341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F8F443F"/>
    <w:multiLevelType w:val="hybridMultilevel"/>
    <w:tmpl w:val="593A89E4"/>
    <w:lvl w:ilvl="0">
      <w:start w:val="1"/>
      <w:numFmt w:val="upperLetter"/>
      <w:lvlText w:val="%1."/>
      <w:lvlJc w:val="left"/>
      <w:pPr>
        <w:tabs>
          <w:tab w:val="num" w:pos="1425"/>
        </w:tabs>
        <w:ind w:left="142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774290E"/>
    <w:multiLevelType w:val="hybridMultilevel"/>
    <w:tmpl w:val="68D64C1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E730AE7"/>
    <w:multiLevelType w:val="hybridMultilevel"/>
    <w:tmpl w:val="EE26B3FC"/>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27C786B"/>
    <w:multiLevelType w:val="hybridMultilevel"/>
    <w:tmpl w:val="8A904EAC"/>
    <w:lvl w:ilvl="0">
      <w:start w:val="1"/>
      <w:numFmt w:val="upperLetter"/>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num w:numId="1">
    <w:abstractNumId w:val="1"/>
  </w:num>
  <w:num w:numId="2">
    <w:abstractNumId w:val="3"/>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left="360"/>
      <w:jc w:val="left"/>
      <w:outlineLvl w:val="0"/>
    </w:pPr>
    <w:rPr>
      <w:u w:val="single"/>
    </w:rPr>
  </w:style>
  <w:style w:type="paragraph" w:styleId="Heading2">
    <w:name w:val="heading 2"/>
    <w:basedOn w:val="Normal"/>
    <w:next w:val="Normal"/>
    <w:uiPriority w:val="9"/>
    <w:qFormat/>
    <w:pPr>
      <w:keepNext/>
      <w:tabs>
        <w:tab w:val="left" w:pos="1021"/>
      </w:tabs>
      <w:jc w:val="both"/>
      <w:outlineLvl w:val="1"/>
    </w:pPr>
    <w:rPr>
      <w:b/>
      <w:u w:val="single"/>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ind w:firstLine="360"/>
      <w:jc w:val="both"/>
      <w:outlineLvl w:val="3"/>
    </w:pPr>
    <w:rPr>
      <w:b/>
      <w:bCs/>
      <w:iCs/>
      <w:sz w:val="28"/>
      <w:u w:val="single"/>
    </w:rPr>
  </w:style>
  <w:style w:type="paragraph" w:styleId="Heading5">
    <w:name w:val="heading 5"/>
    <w:basedOn w:val="Normal"/>
    <w:next w:val="Normal"/>
    <w:uiPriority w:val="9"/>
    <w:qFormat/>
    <w:pPr>
      <w:keepNext/>
      <w:ind w:firstLine="360"/>
      <w:jc w:val="both"/>
      <w:outlineLvl w:val="4"/>
    </w:pPr>
    <w:rPr>
      <w:sz w:val="28"/>
    </w:rPr>
  </w:style>
  <w:style w:type="paragraph" w:styleId="Heading6">
    <w:name w:val="heading 6"/>
    <w:basedOn w:val="Normal"/>
    <w:next w:val="Normal"/>
    <w:uiPriority w:val="9"/>
    <w:qFormat/>
    <w:pPr>
      <w:keepNext/>
      <w:jc w:val="left"/>
      <w:outlineLvl w:val="5"/>
    </w:pPr>
    <w:rPr>
      <w:b/>
      <w:bCs/>
      <w:sz w:val="28"/>
      <w:u w:val="single"/>
    </w:rPr>
  </w:style>
  <w:style w:type="paragraph" w:styleId="Heading9">
    <w:name w:val="heading 9"/>
    <w:basedOn w:val="Normal"/>
    <w:next w:val="Normal"/>
    <w:uiPriority w:val="9"/>
    <w:qFormat/>
    <w:pPr>
      <w:keepNext/>
      <w:ind w:left="360" w:firstLine="348"/>
      <w:jc w:val="both"/>
      <w:outlineLvl w:val="8"/>
    </w:pPr>
    <w:rPr>
      <w:b/>
      <w:bCs/>
      <w:sz w:val="28"/>
    </w:rPr>
  </w:style>
  <w:style w:type="character" w:default="1" w:styleId="DefaultParagraphFont">
    <w:name w:val="Default Paragraph Font"/>
  </w:style>
  <w:style w:type="paragraph" w:styleId="BodyTextIndent">
    <w:name w:val="Body Text Indent"/>
    <w:basedOn w:val="Normal"/>
    <w:pPr>
      <w:ind w:left="360"/>
      <w:jc w:val="left"/>
    </w:pPr>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styleId="BodyTextIndent3">
    <w:name w:val="Body Text Indent 3"/>
    <w:basedOn w:val="Normal"/>
    <w:pPr>
      <w:ind w:left="360"/>
      <w:jc w:val="left"/>
    </w:pPr>
    <w:rPr>
      <w:iCs/>
      <w:sz w:val="28"/>
    </w:rPr>
  </w:style>
  <w:style w:type="paragraph" w:styleId="BodyText2">
    <w:name w:val="Body Text 2"/>
    <w:basedOn w:val="Normal"/>
    <w:pPr>
      <w:jc w:val="both"/>
    </w:pPr>
    <w:rPr>
      <w:bCs/>
      <w:sz w:val="28"/>
    </w:rPr>
  </w:style>
  <w:style w:type="paragraph" w:styleId="BodyText">
    <w:name w:val="Body Text"/>
    <w:basedOn w:val="Normal"/>
    <w:pPr>
      <w:jc w:val="center"/>
    </w:pPr>
  </w:style>
  <w:style w:type="paragraph" w:customStyle="1" w:styleId="TxBrc17">
    <w:name w:val="TxBr_c17"/>
    <w:basedOn w:val="Normal"/>
    <w:pPr>
      <w:autoSpaceDE/>
      <w:autoSpaceDN/>
      <w:spacing w:line="240" w:lineRule="atLeast"/>
      <w:jc w:val="center"/>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87</TotalTime>
  <Pages>1</Pages>
  <Words>1435</Words>
  <Characters>8183</Characters>
  <Application>Microsoft Office Word</Application>
  <DocSecurity>0</DocSecurity>
  <Lines>0</Lines>
  <Paragraphs>0</Paragraphs>
  <ScaleCrop>false</ScaleCrop>
  <Company>Narodna rada Slovenskej republiky</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ÚSTAVNOPRÁVNY VÝBOR</dc:title>
  <dc:creator>administrator</dc:creator>
  <cp:lastModifiedBy>Viera Ebringerová</cp:lastModifiedBy>
  <cp:revision>41</cp:revision>
  <cp:lastPrinted>2002-11-20T08:47:00Z</cp:lastPrinted>
  <dcterms:created xsi:type="dcterms:W3CDTF">2002-11-18T15:27:00Z</dcterms:created>
  <dcterms:modified xsi:type="dcterms:W3CDTF">2002-11-21T12:58:00Z</dcterms:modified>
</cp:coreProperties>
</file>