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</w:rPr>
      </w:pPr>
    </w:p>
    <w:p>
      <w:pPr>
        <w:spacing w:before="120"/>
        <w:ind w:firstLine="708"/>
        <w:rPr>
          <w:rFonts w:ascii="Times New Roman" w:hAnsi="Times New Roman" w:cs="Times New Roman"/>
        </w:rPr>
      </w:pP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16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prerokoval vládny návrh zákona, k</w:t>
      </w:r>
      <w:r>
        <w:rPr>
          <w:rFonts w:ascii="Times New Roman" w:hAnsi="Times New Roman" w:cs="Times New Roman"/>
        </w:rPr>
        <w:t>torým sa mení a dopĺňa zákon č. 313/2001 Z.z. o verejnej službe v znení neskorších predpisov (tlač 66) a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s  vládnym návrhom zákona, ktorým sa mení a dopĺňa zákon č. 313/2001 Z.z. o verejnej službe v znení neskorších predpisov (tlač 66);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vládny návrh zákona, ktorým sa mení a dopĺňa zákon č. 313/2001 Z.z. o verejnej službe v znení neskorších predpisov (tlač 66) </w:t>
      </w:r>
      <w:r>
        <w:rPr>
          <w:rFonts w:ascii="Times New Roman" w:hAnsi="Times New Roman" w:cs="Times New Roman"/>
          <w:b/>
          <w:bCs/>
        </w:rPr>
        <w:t xml:space="preserve">schváliť </w:t>
      </w:r>
      <w:r>
        <w:rPr>
          <w:rFonts w:ascii="Times New Roman" w:hAnsi="Times New Roman" w:cs="Times New Roman"/>
        </w:rPr>
        <w:t>s touto  zmenou:</w:t>
      </w:r>
    </w:p>
    <w:p>
      <w:pPr>
        <w:jc w:val="both"/>
        <w:rPr>
          <w:rFonts w:ascii="Times New Roman" w:hAnsi="Times New Roman" w:cs="Times New Roman"/>
          <w:lang w:eastAsia="en-US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ab/>
        <w:t>Za 7. bod sa vkladá nov</w:t>
      </w:r>
      <w:r>
        <w:rPr>
          <w:rFonts w:ascii="Times New Roman" w:hAnsi="Times New Roman" w:cs="Times New Roman"/>
          <w:bCs/>
          <w:lang w:eastAsia="en-US"/>
        </w:rPr>
        <w:t>ý 8. bod, ktorý znie:</w:t>
      </w:r>
    </w:p>
    <w:p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ab/>
        <w:t>„8. V § 56 ods. 1 sa za slová „roku 2002“ vkladajú slová „a 2003“.</w:t>
      </w:r>
    </w:p>
    <w:p>
      <w:pPr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ab/>
        <w:t>Doterajšie body 8. a 9. sa označujú ako body 9. a 10.</w:t>
      </w:r>
    </w:p>
    <w:p>
      <w:pPr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ind w:left="3600" w:hanging="3600"/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ab/>
        <w:t xml:space="preserve">Vzhľadom na platné znenie § 56 ods. 1, v ktorom sa uvádza, že v kalendárnom roku 2002 zamestnancovi ďalší plat nepatrí, odporúčame normatívny text doplniť v tom zmysle, že ďalší plat zamestnancovi nepatrí aj v roku 2003. </w:t>
      </w:r>
    </w:p>
    <w:p>
      <w:pPr>
        <w:ind w:left="3600" w:hanging="3600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ind w:left="3600" w:hanging="3600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ind w:left="3600" w:hanging="3600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predložiť stanovisko výboru k uvedenému vládnemu návrhu zákona predsedovi gestorského Výboru Národnej rady Slovenskej republiky pre sociálne veci a bývanie.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pStyle w:val="Heading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  <w:t xml:space="preserve">    Peter Miššík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overovateľ</w:t>
      </w:r>
    </w:p>
    <w:p>
      <w:pPr>
        <w:rPr>
          <w:rFonts w:ascii="Times New Roman" w:hAnsi="Times New Roman" w:cs="Times New Roman"/>
          <w:lang w:val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bidi w:val="0"/>
          <w:docGrid w:linePitch="360"/>
        </w:sectPr>
      </w:pPr>
    </w:p>
    <w:p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3C45"/>
    <w:multiLevelType w:val="singleLevel"/>
    <w:tmpl w:val="3084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  <w:rtl w:val="0"/>
      </w:rPr>
    </w:lvl>
  </w:abstractNum>
  <w:abstractNum w:abstractNumId="2">
    <w:nsid w:val="3548518D"/>
    <w:multiLevelType w:val="hybridMultilevel"/>
    <w:tmpl w:val="882C7A2A"/>
    <w:lvl w:ilvl="0">
      <w:start w:val="0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color w:val="auto"/>
        <w:sz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/>
        <w:rtl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37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215</Words>
  <Characters>1227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16 tlač  66</dc:title>
  <dc:subject>tlač 66, schôdza 4, 7. november 2002</dc:subject>
  <dc:creator>Viera Ebringerová</dc:creator>
  <cp:keywords>o verejnej službe</cp:keywords>
  <dc:description>vládny návrh zákona</dc:description>
  <cp:lastModifiedBy>Viera Ebringerová</cp:lastModifiedBy>
  <cp:revision>100</cp:revision>
  <cp:lastPrinted>2002-11-07T14:09:00Z</cp:lastPrinted>
  <dcterms:created xsi:type="dcterms:W3CDTF">2002-01-10T11:11:00Z</dcterms:created>
  <dcterms:modified xsi:type="dcterms:W3CDTF">2002-11-08T07:01:00Z</dcterms:modified>
  <cp:category>uznesenie výboru</cp:category>
</cp:coreProperties>
</file>