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28.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172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17. júna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tabs>
          <w:tab w:val="left" w:pos="900"/>
          <w:tab w:val="clear" w:pos="993"/>
        </w:tabs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 xml:space="preserve">              prerokoval </w:t>
      </w:r>
      <w:r>
        <w:rPr>
          <w:rFonts w:cs="Times New Roman"/>
          <w:b/>
        </w:rPr>
        <w:t>sp</w:t>
      </w:r>
      <w:r>
        <w:rPr>
          <w:rFonts w:cs="Times New Roman"/>
          <w:b/>
        </w:rPr>
        <w:t>oločnú správu</w:t>
      </w:r>
      <w:r>
        <w:rPr>
          <w:rFonts w:cs="Times New Roman"/>
          <w:bCs/>
        </w:rPr>
        <w:t xml:space="preserve"> výborov </w:t>
      </w:r>
      <w:r>
        <w:rPr>
          <w:rFonts w:cs="Times New Roman"/>
        </w:rPr>
        <w:t>Národnej rady Slovenskej republiky o prerokovaní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vlá</w:t>
      </w:r>
      <w:r>
        <w:rPr>
          <w:rFonts w:cs="Times New Roman"/>
          <w:bCs/>
        </w:rPr>
        <w:t xml:space="preserve">dneho návrhu zákona, ktorým sa mení a dopĺňa </w:t>
      </w:r>
      <w:r>
        <w:rPr>
          <w:rFonts w:cs="Times New Roman"/>
          <w:b/>
        </w:rPr>
        <w:t xml:space="preserve">zákon Slovenskej národnej rady č.  323/1992 Zb. o notároch a notárskej činnosti (Notársky poriadok) </w:t>
      </w:r>
      <w:r>
        <w:rPr>
          <w:rFonts w:cs="Times New Roman"/>
          <w:bCs/>
        </w:rPr>
        <w:t>v znení neskorších predpisov (tlač 22</w:t>
      </w:r>
      <w:r>
        <w:rPr>
          <w:rFonts w:cs="Times New Roman"/>
          <w:bCs/>
        </w:rPr>
        <w:t>8)</w:t>
      </w:r>
      <w:r>
        <w:rPr>
          <w:rFonts w:cs="Times New Roman"/>
        </w:rPr>
        <w:t xml:space="preserve"> vo výboroch Národnej rady Slovenskej republiky v druhom čítaní (tlač 228a) a</w:t>
      </w:r>
    </w:p>
    <w:p>
      <w:pPr>
        <w:tabs>
          <w:tab w:val="left" w:pos="3600"/>
        </w:tabs>
        <w:spacing w:line="240" w:lineRule="atLeast"/>
        <w:ind w:left="4320" w:hanging="4320"/>
        <w:jc w:val="both"/>
        <w:rPr>
          <w:rFonts w:ascii="Times New Roman" w:hAnsi="Times New Roman" w:cs="Times New Roman"/>
          <w:b/>
          <w:bCs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cs="Times New Roman"/>
          <w:b/>
        </w:rPr>
        <w:t>spoločnú správu</w:t>
      </w:r>
      <w:r>
        <w:rPr>
          <w:rFonts w:cs="Times New Roman"/>
          <w:bCs/>
        </w:rPr>
        <w:t xml:space="preserve"> výborov </w:t>
      </w:r>
      <w:r>
        <w:rPr>
          <w:rFonts w:cs="Times New Roman"/>
        </w:rPr>
        <w:t>Národnej rady Slovenskej republiky o prerokovaní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vlá</w:t>
      </w:r>
      <w:r>
        <w:rPr>
          <w:rFonts w:cs="Times New Roman"/>
          <w:bCs/>
        </w:rPr>
        <w:t xml:space="preserve">dneho návrhu zákona, ktorým sa mení a dopĺňa </w:t>
      </w:r>
      <w:r>
        <w:rPr>
          <w:rFonts w:cs="Times New Roman"/>
          <w:b/>
        </w:rPr>
        <w:t xml:space="preserve">zákon Slovenskej národnej rady č.  323/1992 Zb. o notároch a notárskej činnosti (Notársky poriadok) </w:t>
      </w:r>
      <w:r>
        <w:rPr>
          <w:rFonts w:cs="Times New Roman"/>
          <w:bCs/>
        </w:rPr>
        <w:t>v znení neskorších predpisov (tlač 228)</w:t>
      </w:r>
      <w:r>
        <w:rPr>
          <w:rFonts w:cs="Times New Roman"/>
        </w:rPr>
        <w:t xml:space="preserve"> vo výboroch Národnej rady Slovenskej republiky v druhom čítaní (tlač 228a);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Alexeja Ivanka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 xml:space="preserve"> schôdzi Národnej rady Slovenskej republiky pri rokovaní o  predmetnom návrhu predložiť návrhy podľa § 81 ods. 2, § 83 odsek 4, § 84 odsek 2 a § 86 zákona č. 350/1996 Z. z. </w:t>
      </w:r>
      <w:r>
        <w:rPr>
          <w:rFonts w:ascii="Times New Roman" w:hAnsi="Times New Roman" w:cs="Times New Roman"/>
        </w:rPr>
        <w:t>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7F7CB0"/>
    <w:multiLevelType w:val="hybridMultilevel"/>
    <w:tmpl w:val="8C54DD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1</Pages>
  <Words>218</Words>
  <Characters>1248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172 k spoločnej správe tlač 228</dc:title>
  <dc:subject>tlač 228, tlač 228a, schôdza 28, 17. jún 2003</dc:subject>
  <dc:creator>Viera Ebringerová</dc:creator>
  <cp:keywords>o notároch a notárskej činnosti (Notársky poriadok)</cp:keywords>
  <dc:description>vládny návrh zákona</dc:description>
  <cp:lastModifiedBy>Viera Ebringerová</cp:lastModifiedBy>
  <cp:revision>48</cp:revision>
  <cp:lastPrinted>2003-06-17T07:20:00Z</cp:lastPrinted>
  <dcterms:created xsi:type="dcterms:W3CDTF">2003-03-21T10:00:00Z</dcterms:created>
  <dcterms:modified xsi:type="dcterms:W3CDTF">2003-06-17T07:21:00Z</dcterms:modified>
  <cp:category>uznesenie k spoločnej správe</cp:category>
</cp:coreProperties>
</file>