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49B1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5649B1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5649B1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hospodárstvo, privatizáciu </w:t>
      </w:r>
    </w:p>
    <w:p w:rsidR="005649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        a podnikanie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49. schôdza výboru  </w:t>
      </w: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center"/>
        <w:rPr>
          <w:rFonts w:ascii="Times New Roman" w:hAnsi="Times New Roman" w:cs="Times New Roman"/>
          <w:b/>
          <w:sz w:val="32"/>
        </w:rPr>
      </w:pPr>
      <w:r w:rsidR="00AC2598">
        <w:rPr>
          <w:rFonts w:ascii="Times New Roman" w:hAnsi="Times New Roman" w:cs="Times New Roman"/>
          <w:b/>
          <w:sz w:val="32"/>
        </w:rPr>
        <w:t>604</w:t>
      </w:r>
    </w:p>
    <w:p w:rsidR="005649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649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649B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hospodárstvo, privatizáciu a podnikanie</w:t>
      </w:r>
    </w:p>
    <w:p w:rsidR="005649B1" w:rsidRPr="00AC2598">
      <w:pPr>
        <w:jc w:val="center"/>
        <w:rPr>
          <w:rFonts w:ascii="Times New Roman" w:hAnsi="Times New Roman" w:cs="Times New Roman"/>
          <w:bCs/>
        </w:rPr>
      </w:pPr>
      <w:r w:rsidRPr="00AC2598">
        <w:rPr>
          <w:rFonts w:ascii="Times New Roman" w:hAnsi="Times New Roman" w:cs="Times New Roman"/>
          <w:bCs/>
        </w:rPr>
        <w:t>z </w:t>
      </w:r>
      <w:r w:rsidRPr="00AC2598" w:rsidR="00AC2598">
        <w:rPr>
          <w:rFonts w:ascii="Times New Roman" w:hAnsi="Times New Roman" w:cs="Times New Roman"/>
          <w:bCs/>
        </w:rPr>
        <w:t>20</w:t>
      </w:r>
      <w:r w:rsidRPr="00AC2598">
        <w:rPr>
          <w:rFonts w:ascii="Times New Roman" w:hAnsi="Times New Roman" w:cs="Times New Roman"/>
          <w:bCs/>
        </w:rPr>
        <w:t>. júna 2005</w:t>
      </w: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 návrhu výročnej správy o činnosti Fondu národného majetku Slovenskej republiky za rok 2004  (tlač </w:t>
      </w:r>
      <w:r w:rsidR="00AC2598">
        <w:rPr>
          <w:rFonts w:ascii="Times New Roman" w:hAnsi="Times New Roman" w:cs="Times New Roman"/>
          <w:b/>
        </w:rPr>
        <w:t>1191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v druhom čítaní </w:t>
      </w:r>
    </w:p>
    <w:p w:rsidR="005649B1">
      <w:pPr>
        <w:jc w:val="both"/>
        <w:rPr>
          <w:rFonts w:ascii="Times New Roman" w:hAnsi="Times New Roman" w:cs="Times New Roman"/>
        </w:rPr>
      </w:pPr>
    </w:p>
    <w:p w:rsidR="005649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5649B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hospo</w:t>
      </w:r>
      <w:r>
        <w:rPr>
          <w:rFonts w:ascii="Times New Roman" w:hAnsi="Times New Roman" w:cs="Times New Roman"/>
          <w:b/>
          <w:bCs/>
        </w:rPr>
        <w:t>dárstvo, privatizáciu a podnikanie</w:t>
      </w:r>
    </w:p>
    <w:p w:rsidR="005649B1">
      <w:pPr>
        <w:jc w:val="both"/>
        <w:rPr>
          <w:rFonts w:ascii="Times New Roman" w:hAnsi="Times New Roman" w:cs="Times New Roman"/>
          <w:b/>
        </w:rPr>
      </w:pPr>
    </w:p>
    <w:p w:rsidR="005649B1" w:rsidP="00342D1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342D1B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 xml:space="preserve">spoločnú správu výborov Národnej rady Slovenskej republiky o prerokovaní  návrhu výročnej správy o činnosti Fondu národného majetku Slovenskej republiky za rok 2004  (tlač </w:t>
      </w:r>
      <w:r w:rsidR="00AC2598">
        <w:rPr>
          <w:rFonts w:ascii="Times New Roman" w:hAnsi="Times New Roman" w:cs="Times New Roman"/>
          <w:b/>
        </w:rPr>
        <w:t>1191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</w:t>
      </w:r>
      <w:r w:rsidR="00342D1B">
        <w:rPr>
          <w:rFonts w:ascii="Times New Roman" w:hAnsi="Times New Roman" w:cs="Times New Roman"/>
        </w:rPr>
        <w:t xml:space="preserve"> a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2D1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5649B1">
      <w:pPr>
        <w:pStyle w:val="BodyText"/>
        <w:rPr>
          <w:rFonts w:ascii="Times New Roman" w:hAnsi="Times New Roman" w:cs="Times New Roman"/>
        </w:rPr>
      </w:pPr>
    </w:p>
    <w:p w:rsidR="005649B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Národnej rady Slovenskej republiky o prerokovaní  návrhu výročnej správy o činnosti Fondu národného majetku Slovenskej republiky za rok 2004  (tlač </w:t>
      </w:r>
      <w:r w:rsidR="00AC2598">
        <w:rPr>
          <w:rFonts w:ascii="Times New Roman" w:hAnsi="Times New Roman" w:cs="Times New Roman"/>
          <w:b/>
        </w:rPr>
        <w:t>1191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pStyle w:val="Heading7"/>
        <w:rPr>
          <w:rFonts w:ascii="Times New Roman" w:hAnsi="Times New Roman" w:cs="Times New Roman"/>
          <w:sz w:val="24"/>
        </w:rPr>
      </w:pPr>
      <w:r w:rsidR="00342D1B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p o v e r u j e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  <w:b/>
          <w:bCs/>
        </w:rPr>
        <w:t>Milana Reháka (</w:t>
      </w:r>
      <w:r>
        <w:rPr>
          <w:rFonts w:ascii="Times New Roman" w:hAnsi="Times New Roman" w:cs="Times New Roman"/>
          <w:bCs/>
        </w:rPr>
        <w:t>Stanislava</w:t>
      </w:r>
      <w:r>
        <w:rPr>
          <w:rFonts w:ascii="Times New Roman" w:hAnsi="Times New Roman" w:cs="Times New Roman"/>
          <w:b/>
          <w:bCs/>
        </w:rPr>
        <w:t xml:space="preserve"> Janiša) </w:t>
      </w:r>
      <w:r>
        <w:rPr>
          <w:rFonts w:ascii="Times New Roman" w:hAnsi="Times New Roman" w:cs="Times New Roman"/>
        </w:rPr>
        <w:t>poslanca Národnej rady Slovenskej republiky - člena výboru pre hospodárstvo, privatizáciu a podnikanie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Z.z. o rokovacom poriadku Národnej rady Slovenskej republiky v znení neskorších predpisov;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342D1B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výsledku rokovania Výboru Národnej rady Slovenskej republiky pre hospodárstvo, privatizáciu a podnikanie predsedu Národnej rady Slovenskej republiky.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Ján  </w:t>
      </w:r>
      <w:r>
        <w:rPr>
          <w:rFonts w:ascii="Times New Roman" w:hAnsi="Times New Roman" w:cs="Times New Roman"/>
          <w:b/>
          <w:bCs/>
        </w:rPr>
        <w:t>R u s n á k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predseda výboru</w:t>
      </w: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649B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34E88" w:rsidP="00134E8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Alojz </w:t>
      </w:r>
      <w:r>
        <w:rPr>
          <w:rFonts w:ascii="Times New Roman" w:hAnsi="Times New Roman" w:cs="Times New Roman"/>
          <w:b/>
        </w:rPr>
        <w:t>P ř i d a l</w:t>
      </w:r>
    </w:p>
    <w:p w:rsidR="00134E88" w:rsidP="00134E8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649B1">
      <w:pPr>
        <w:rPr>
          <w:rFonts w:ascii="Times New Roman" w:hAnsi="Times New Roman" w:cs="Times New Roman"/>
        </w:rPr>
      </w:pPr>
    </w:p>
    <w:p w:rsidR="005649B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4E88"/>
    <w:rsid w:val="00342D1B"/>
    <w:rsid w:val="005649B1"/>
    <w:rsid w:val="00AC259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361</Words>
  <Characters>2063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Hargašová Veronika</cp:lastModifiedBy>
  <cp:revision>15</cp:revision>
  <cp:lastPrinted>2003-06-18T11:46:00Z</cp:lastPrinted>
  <dcterms:created xsi:type="dcterms:W3CDTF">2003-05-26T08:05:00Z</dcterms:created>
  <dcterms:modified xsi:type="dcterms:W3CDTF">2005-06-20T11:00:00Z</dcterms:modified>
</cp:coreProperties>
</file>