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hospodárstvo, privatizáciu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          a podnikanie</w:t>
      </w:r>
      <w:r>
        <w:rPr>
          <w:rFonts w:ascii="Times New Roman" w:hAnsi="Times New Roman" w:cs="Times New Roman"/>
          <w:b/>
          <w:i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17. schôdza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268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hospodárstvo, privatizáciu a podnikanie</w:t>
      </w: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 16.  januára 2004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>k spolo</w:t>
      </w:r>
      <w:r>
        <w:rPr>
          <w:rFonts w:ascii="Times New Roman" w:hAnsi="Times New Roman" w:cs="Times New Roman"/>
        </w:rPr>
        <w:t xml:space="preserve">čnej správe výborov Národnej rady Slovenskej republiky o prerokovaní vládneho návrhu zákona o letiskových spoločnostiach a o zmene a doplnení zákona č. 143/1998 Z. z. o civilnom letectve (letecký zákon) a o zmene a doplnení niektorých zákonov v znení zákona č. 37/2002 Z. z. (tlač </w:t>
      </w:r>
      <w:r>
        <w:rPr>
          <w:rFonts w:ascii="Times New Roman" w:hAnsi="Times New Roman" w:cs="Times New Roman"/>
          <w:b/>
        </w:rPr>
        <w:t>455a</w:t>
      </w:r>
      <w:r>
        <w:rPr>
          <w:rFonts w:ascii="Times New Roman" w:hAnsi="Times New Roman" w:cs="Times New Roman"/>
        </w:rPr>
        <w:t>) v druhom čítaní.</w:t>
      </w: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hospodárstvo, privatizáciu a podnikanie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A.  p r e r o k o v a l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výborov Národnej rady Slovenskej republiky o  prerokovaní vládneh</w:t>
      </w:r>
      <w:r>
        <w:rPr>
          <w:rFonts w:ascii="Times New Roman" w:hAnsi="Times New Roman" w:cs="Times New Roman"/>
        </w:rPr>
        <w:t xml:space="preserve">o návrhu zákona o letiskových spoločnostiach a o zmene a doplnení zákona č. 143/1998 Z. z. o civilnom letectve (letecký zákon) a o zmene a doplnení niektorých zákonov v znení zákona č. 37/2002 Z. z. (tlač </w:t>
      </w:r>
      <w:r>
        <w:rPr>
          <w:rFonts w:ascii="Times New Roman" w:hAnsi="Times New Roman" w:cs="Times New Roman"/>
          <w:b/>
        </w:rPr>
        <w:t>455a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výborov Národnej rady Slovenskej</w:t>
      </w:r>
      <w:r>
        <w:rPr>
          <w:rFonts w:ascii="Times New Roman" w:hAnsi="Times New Roman" w:cs="Times New Roman"/>
        </w:rPr>
        <w:t xml:space="preserve"> republiky o prerokovaní vládneho návrhu zákona o  letiskových spoločnostiach a o zmene a doplnení zákona č. 143/1998 Z. z. o civilnom letectve (letecký zákon) a o zmene a doplnení niektorých zákonov v znení zákona č. 37/2002 Z. z. (tlač </w:t>
      </w:r>
      <w:r>
        <w:rPr>
          <w:rFonts w:ascii="Times New Roman" w:hAnsi="Times New Roman" w:cs="Times New Roman"/>
          <w:b/>
        </w:rPr>
        <w:t>455a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 p o v e r u j e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Branislava </w:t>
      </w:r>
      <w:r>
        <w:rPr>
          <w:rFonts w:ascii="Times New Roman" w:hAnsi="Times New Roman" w:cs="Times New Roman"/>
          <w:b/>
        </w:rPr>
        <w:t>Opate</w:t>
      </w:r>
      <w:r>
        <w:rPr>
          <w:rFonts w:ascii="Times New Roman" w:hAnsi="Times New Roman" w:cs="Times New Roman"/>
          <w:b/>
        </w:rPr>
        <w:t xml:space="preserve">rného </w:t>
      </w:r>
      <w:r>
        <w:rPr>
          <w:rFonts w:ascii="Times New Roman" w:hAnsi="Times New Roman" w:cs="Times New Roman"/>
          <w:bCs/>
        </w:rPr>
        <w:t>(Maroša</w:t>
      </w:r>
      <w:r>
        <w:rPr>
          <w:rFonts w:ascii="Times New Roman" w:hAnsi="Times New Roman" w:cs="Times New Roman"/>
          <w:b/>
          <w:bCs/>
        </w:rPr>
        <w:t xml:space="preserve"> Kondróta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>poslanca Národnej rady Slovenskej republiky - člena výboru pre hospodárstvo, privatizáciu a podnikanie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D.</w:t>
        <w:tab/>
        <w:t>u k l a d á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predsedovi výboru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 výsledku rokovania Výboru Národnej rady Slovenskej republiky pre hospodárstvo, privatizáciu a podnikanie predsedu Národnej rady Slovenskej republiky.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Ján  </w:t>
      </w:r>
      <w:r>
        <w:rPr>
          <w:rFonts w:ascii="Times New Roman" w:hAnsi="Times New Roman" w:cs="Times New Roman"/>
          <w:b/>
          <w:bCs/>
        </w:rPr>
        <w:t>R u s n á k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predseda výboru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 </w:t>
      </w:r>
      <w:r>
        <w:rPr>
          <w:rFonts w:ascii="Times New Roman" w:hAnsi="Times New Roman" w:cs="Times New Roman"/>
          <w:b/>
          <w:bCs/>
        </w:rPr>
        <w:t>J a n i š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  <w:bCs/>
        </w:rPr>
        <w:t>M i k o l a j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408</Words>
  <Characters>2331</Characters>
  <Application>Microsoft Office Word</Application>
  <DocSecurity>0</DocSecurity>
  <Lines>0</Lines>
  <Paragraphs>0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administrator</cp:lastModifiedBy>
  <cp:revision>38</cp:revision>
  <cp:lastPrinted>2004-01-14T13:19:00Z</cp:lastPrinted>
  <dcterms:created xsi:type="dcterms:W3CDTF">2003-04-24T09:31:00Z</dcterms:created>
  <dcterms:modified xsi:type="dcterms:W3CDTF">2004-01-14T13:20:00Z</dcterms:modified>
</cp:coreProperties>
</file>