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0B1" w:rsidP="004A60B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60B1" w:rsidP="004A60B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 xml:space="preserve">8. </w:t>
      </w:r>
      <w:r>
        <w:rPr>
          <w:rFonts w:ascii="Times New Roman" w:hAnsi="Times New Roman" w:cs="Times New Roman"/>
        </w:rPr>
        <w:t>schôdze Výboru Národnej rady Slovenskej republiky pre pôdohospodárstvo, ktorá sa uskutočnila 19</w:t>
      </w:r>
      <w:r>
        <w:rPr>
          <w:rFonts w:ascii="Times New Roman" w:hAnsi="Times New Roman" w:cs="Times New Roman"/>
          <w:b/>
          <w:bCs/>
        </w:rPr>
        <w:t>. mája 2003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 xml:space="preserve">predseda výboru  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CSc. - ospravedlnený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RPr="004A60B1" w:rsidP="004A60B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- </w:t>
      </w:r>
      <w:r w:rsidRPr="004A60B1">
        <w:rPr>
          <w:rFonts w:ascii="Times New Roman" w:hAnsi="Times New Roman" w:cs="Times New Roman"/>
          <w:bCs/>
        </w:rPr>
        <w:t>ospravedlnený</w:t>
      </w:r>
    </w:p>
    <w:p w:rsidR="004A60B1" w:rsidRPr="004A60B1" w:rsidP="004A60B1">
      <w:pPr>
        <w:jc w:val="both"/>
        <w:rPr>
          <w:rFonts w:ascii="Times New Roman" w:hAnsi="Times New Roman" w:cs="Times New Roman"/>
          <w:b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- ospravedlnený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4A60B1" w:rsidP="004A60B1">
      <w:pPr>
        <w:rPr>
          <w:rFonts w:ascii="Times New Roman" w:hAnsi="Times New Roman" w:cs="Times New Roman"/>
        </w:rPr>
      </w:pPr>
    </w:p>
    <w:p w:rsidR="004A60B1" w:rsidP="004A60B1">
      <w:pPr>
        <w:rPr>
          <w:rFonts w:ascii="Times New Roman" w:hAnsi="Times New Roman" w:cs="Times New Roman"/>
        </w:rPr>
      </w:pPr>
    </w:p>
    <w:p w:rsidR="004A60B1" w:rsidP="004A60B1">
      <w:pPr>
        <w:rPr>
          <w:rFonts w:ascii="Times New Roman" w:hAnsi="Times New Roman" w:cs="Times New Roman"/>
        </w:rPr>
      </w:pPr>
    </w:p>
    <w:p w:rsidR="004A60B1" w:rsidP="004A60B1">
      <w:pPr>
        <w:rPr>
          <w:rFonts w:ascii="Times New Roman" w:hAnsi="Times New Roman" w:cs="Times New Roman"/>
        </w:rPr>
      </w:pPr>
    </w:p>
    <w:p w:rsidR="004A60B1" w:rsidP="004A60B1">
      <w:pPr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 w:rsidR="004A60B1" w:rsidP="004A60B1">
      <w:pPr>
        <w:jc w:val="both"/>
        <w:rPr>
          <w:rFonts w:ascii="Times New Roman" w:hAnsi="Times New Roman" w:cs="Times New Roman"/>
          <w:b/>
          <w:bCs/>
        </w:rPr>
      </w:pPr>
    </w:p>
    <w:p w:rsidR="004A60B1" w:rsidP="004A60B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 w:rsidR="004A60B1" w:rsidP="004A60B1">
      <w:pPr>
        <w:rPr>
          <w:rFonts w:ascii="Times New Roman" w:hAnsi="Times New Roman" w:cs="Times New Roman"/>
          <w:b/>
          <w:bCs/>
          <w:u w:val="single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Spoločná správa výborov k návrhu skupiny poslancov Národnej rady Slovenskej republiky na vydanie zákona, ktorým sa mení a dopĺňa  zákon č. 467/2002 Z. z. o výrobe a uvádzaní liehu na trh (tlač 176)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Vládny návrh zákona o integrovanej prevencii a kontrole znečisťovania životného prostredia a o zmene a doplnení niektorých zákonov (tlač 202)</w:t>
      </w: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Vládny návrh skupiny poslancov Národnej rady Slovenskej republiky na vydanie zákona, ktorým sa mení a dopĺňa zákon č. 139/2002 Z. z. o rybárstve (tlač 203)</w:t>
      </w: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Záverečný účet Úradu geodézie, kartografie a katastra SR za rok 2002</w:t>
      </w: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Rôzne</w:t>
      </w: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 </w:t>
      </w:r>
      <w:r>
        <w:rPr>
          <w:rFonts w:ascii="Times New Roman" w:hAnsi="Times New Roman" w:cs="Times New Roman"/>
          <w:b/>
        </w:rPr>
        <w:t>M a x o n.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uviedla v zastúpení neprítomného poslanca Zoltána Horvátha poslankyňa Národnej rady Slovenskej republiky Ing. </w:t>
      </w: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</w:rPr>
        <w:t>Tkáčová.</w:t>
      </w:r>
      <w:r>
        <w:rPr>
          <w:rFonts w:ascii="Times New Roman" w:hAnsi="Times New Roman" w:cs="Times New Roman"/>
        </w:rPr>
        <w:t xml:space="preserve"> 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47 spoločnú správu výborov schválil a poveril výkonom funkcie spoločného spravodajcu poslanca Zoltána Horvátha.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Vládny návrh zákona o integrovanej prevencii a kontrole znečisťovania životného prostredia a o zmene a doplnení niektorých zákonov na rokovaní výboru uviedol minister životného prostredia prof. RNDr. László Miklos, DrSc.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Spravodajcom výboru bol poslanec </w:t>
      </w:r>
      <w:r>
        <w:rPr>
          <w:rFonts w:ascii="Times New Roman" w:hAnsi="Times New Roman" w:cs="Times New Roman"/>
          <w:b/>
        </w:rPr>
        <w:t>Andrej Hajduk.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</w:rPr>
        <w:t>A. Hajduk, R. Hamerlik.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Rozprava ukázala predovšetkým na skutočnosť, že predložený vládny návrh zákona mení a dopĺňa 11 doteraz platných zákonov, z toho 5 v pôsobnosti rezortu Ministerstva pôdohospodárstva Slovenskej republiky.  Ide najmä o zákon o hospodárení v lesoch a štátnej správe lesného hos</w:t>
      </w:r>
      <w:r>
        <w:rPr>
          <w:rFonts w:ascii="Times New Roman" w:hAnsi="Times New Roman" w:cs="Times New Roman"/>
        </w:rPr>
        <w:t xml:space="preserve">podárstva, zákon o ochrane poľnohospodárskeho pôdneho fondu, zákon o vodách, zákon o veterinárnej starostlivosti. Predkladatelia ocenili spoluprácu s rezortom pôdohospodárstva, ktorá bola podľa ich vyjadrenia veľmi konštruktívna a ústretová. V rozprave </w:t>
      </w:r>
      <w:r>
        <w:rPr>
          <w:rFonts w:ascii="Times New Roman" w:hAnsi="Times New Roman" w:cs="Times New Roman"/>
        </w:rPr>
        <w:t xml:space="preserve">sa vyjasnili aj otázky podmienečného súhlasu ministerstva financií pri ďalšom prerokúvaní vládneho návrhu zákona. 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48 s vládnym návrhom zákona súhlasil a odporučil ho Národnej rade schváliť.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3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základe žiadosti skupiny poslancov NR SR – predkladateľov výbor prerokoval návrh zákona bez ich účasti. 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Spravodajkyňou výboru bola poslankyňa Ing. Jarmila </w:t>
      </w:r>
      <w:r>
        <w:rPr>
          <w:rFonts w:ascii="Times New Roman" w:hAnsi="Times New Roman" w:cs="Times New Roman"/>
          <w:b/>
        </w:rPr>
        <w:t>Tkáčová.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ide o jednoduchú novelu, na základe ktorej sa vydávanie rybárskych lístkov vracia späť na obce, výbor bez rozpravy vo svojom uznesení č. 49 s návrhom skupiny poslancov súhlasil a odporučil ho Národnej rade Slovenskej republiky schváliť.</w:t>
      </w: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</w:p>
    <w:p w:rsidR="004A60B1" w:rsidP="004A60B1">
      <w:pPr>
        <w:jc w:val="both"/>
        <w:rPr>
          <w:rFonts w:ascii="Times New Roman" w:hAnsi="Times New Roman" w:cs="Times New Roman"/>
          <w:b/>
        </w:rPr>
      </w:pPr>
    </w:p>
    <w:p w:rsidR="004A60B1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D2E28">
        <w:rPr>
          <w:rFonts w:ascii="Times New Roman" w:hAnsi="Times New Roman" w:cs="Times New Roman"/>
        </w:rPr>
        <w:t xml:space="preserve">Návrh záverečného účtu Úradu geodézie, kartografie a katastra Slovenskej republiky za rok 2002 na rokovaní výboru uviedol podpredseda úradu  Ing. Peter </w:t>
      </w:r>
      <w:r w:rsidR="00AD2E28">
        <w:rPr>
          <w:rFonts w:ascii="Times New Roman" w:hAnsi="Times New Roman" w:cs="Times New Roman"/>
          <w:b/>
        </w:rPr>
        <w:t>Vojtko.</w:t>
      </w:r>
    </w:p>
    <w:p w:rsidR="00AD2E28" w:rsidP="004A60B1">
      <w:pPr>
        <w:jc w:val="both"/>
        <w:rPr>
          <w:rFonts w:ascii="Times New Roman" w:hAnsi="Times New Roman" w:cs="Times New Roman"/>
          <w:b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János </w:t>
      </w:r>
      <w:r>
        <w:rPr>
          <w:rFonts w:ascii="Times New Roman" w:hAnsi="Times New Roman" w:cs="Times New Roman"/>
          <w:b/>
        </w:rPr>
        <w:t>Szigeti</w:t>
      </w:r>
      <w:r>
        <w:rPr>
          <w:rFonts w:ascii="Times New Roman" w:hAnsi="Times New Roman" w:cs="Times New Roman"/>
        </w:rPr>
        <w:t>.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</w:rPr>
        <w:t>A. Hajduk, M. Maxon.</w:t>
      </w:r>
    </w:p>
    <w:p w:rsidR="00AD2E28" w:rsidP="004A60B1">
      <w:pPr>
        <w:jc w:val="both"/>
        <w:rPr>
          <w:rFonts w:ascii="Times New Roman" w:hAnsi="Times New Roman" w:cs="Times New Roman"/>
          <w:b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s návrhom záverečného účtu ÚGKaK  SR súhlasil. (uznesenie č. 50).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  <w:b/>
        </w:rPr>
      </w:pPr>
    </w:p>
    <w:p w:rsidR="00AD2E28" w:rsidP="004A60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rôzne</w:t>
      </w:r>
    </w:p>
    <w:p w:rsidR="00AD2E28" w:rsidP="004A60B1">
      <w:pPr>
        <w:jc w:val="both"/>
        <w:rPr>
          <w:rFonts w:ascii="Times New Roman" w:hAnsi="Times New Roman" w:cs="Times New Roman"/>
          <w:b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základe žiadosti Slovenského združenia výrobcov piva a sladu výbor na rokovaní výboru prijal delegáciu združenia v zložení: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JUDr. Štefan Karšay – prezident</w:t>
      </w: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Ing. Roman Šusták, CSc. – výkonný riaditeľ.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Predstavitelia združenia požiadali o prijatie v súvislosti s pripravovaným návrhom zákona o spotrebnej dani z piva. Uviedli, že produkcia piva a sladu za posledné roky postupne rastie, vytvára ďalšie pracovné príležitosti a dosahuje úspechy aj v zahraničnom obchode. Uvedený trend je ohrozený návrhom „daňovej reformy“ na roky 2004 až 2006. 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prerokoval stanovisko združenia a odporučil Ministerstvu financií SR: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nemeniť metodiku spotrebnej dani z piva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AD2E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dôsledne prihliadať na vytváranie adekvátneho konkurenčného prostredia s krajinami Európskej únie, osobitne však s Českou republikou. </w:t>
      </w:r>
    </w:p>
    <w:p w:rsidR="00AD2E28" w:rsidP="00AD2E28">
      <w:pPr>
        <w:ind w:firstLine="708"/>
        <w:jc w:val="both"/>
        <w:rPr>
          <w:rFonts w:ascii="Times New Roman" w:hAnsi="Times New Roman" w:cs="Times New Roman"/>
        </w:rPr>
      </w:pPr>
    </w:p>
    <w:p w:rsidR="00AD2E28" w:rsidP="00AD2E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Ďalej požiadal Ministerstvo pôdohospodárstva Slovenskej republiky uvedené odporúčania presadzovať na rokovaní vlády Slovenskej republiky.</w:t>
      </w:r>
    </w:p>
    <w:p w:rsidR="00AD2E28" w:rsidP="00AD2E28">
      <w:pPr>
        <w:ind w:firstLine="708"/>
        <w:jc w:val="both"/>
        <w:rPr>
          <w:rFonts w:ascii="Times New Roman" w:hAnsi="Times New Roman" w:cs="Times New Roman"/>
        </w:rPr>
      </w:pPr>
    </w:p>
    <w:p w:rsidR="00AD2E28" w:rsidP="00AD2E28">
      <w:pPr>
        <w:ind w:firstLine="708"/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AD2E28" w:rsidP="00AD2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 </w:t>
        <w:tab/>
        <w:tab/>
        <w:tab/>
        <w:tab/>
        <w:tab/>
        <w:tab/>
        <w:t xml:space="preserve">      predseda výboru  </w:t>
      </w: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P="00AD2E28">
      <w:pPr>
        <w:jc w:val="both"/>
        <w:rPr>
          <w:rFonts w:ascii="Times New Roman" w:hAnsi="Times New Roman" w:cs="Times New Roman"/>
        </w:rPr>
      </w:pPr>
    </w:p>
    <w:p w:rsidR="00AD2E28" w:rsidRPr="00AD2E28" w:rsidP="00AD2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Bratislava 20. mája 2003</w:t>
      </w: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P="004A60B1">
      <w:pPr>
        <w:jc w:val="both"/>
        <w:rPr>
          <w:rFonts w:ascii="Times New Roman" w:hAnsi="Times New Roman" w:cs="Times New Roman"/>
        </w:rPr>
      </w:pPr>
    </w:p>
    <w:p w:rsidR="00AD2E28" w:rsidRPr="00AD2E28" w:rsidP="004A60B1">
      <w:pPr>
        <w:jc w:val="both"/>
        <w:rPr>
          <w:rFonts w:ascii="Times New Roman" w:hAnsi="Times New Roman" w:cs="Times New Roman"/>
        </w:rPr>
      </w:pPr>
    </w:p>
    <w:p w:rsidR="004A60B1" w:rsidP="004A60B1">
      <w:pPr>
        <w:ind w:left="340" w:hanging="340"/>
        <w:jc w:val="both"/>
        <w:rPr>
          <w:rFonts w:ascii="Times New Roman" w:hAnsi="Times New Roman" w:cs="Times New Roman"/>
        </w:rPr>
      </w:pPr>
    </w:p>
    <w:p w:rsidR="004A60B1" w:rsidP="004A60B1">
      <w:pPr>
        <w:rPr>
          <w:rFonts w:ascii="Times New Roman" w:hAnsi="Times New Roman" w:cs="Times New Roman"/>
          <w:b/>
          <w:bCs/>
          <w:u w:val="single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28" w:rsidP="00AD2E2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D2E2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28" w:rsidP="00AD2E2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D2E2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A60B1"/>
    <w:rsid w:val="00534FDE"/>
    <w:rsid w:val="00AD2E2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B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4A60B1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AD2E2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D2E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702</Words>
  <Characters>4002</Characters>
  <Application>Microsoft Office Word</Application>
  <DocSecurity>0</DocSecurity>
  <Lines>0</Lines>
  <Paragraphs>0</Paragraphs>
  <ScaleCrop>false</ScaleCrop>
  <Company>KNRSR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</cp:revision>
  <dcterms:created xsi:type="dcterms:W3CDTF">2003-05-20T10:10:00Z</dcterms:created>
  <dcterms:modified xsi:type="dcterms:W3CDTF">2003-05-20T10:29:00Z</dcterms:modified>
</cp:coreProperties>
</file>