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08B9" w:rsidP="002008B9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Výbor </w:t>
      </w:r>
    </w:p>
    <w:p w:rsidR="002008B9" w:rsidP="002008B9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Národnej rady Slovenskej republiky</w:t>
      </w:r>
    </w:p>
    <w:p w:rsidR="002008B9" w:rsidP="002008B9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pre pôdohospodárstvo</w:t>
      </w:r>
    </w:p>
    <w:p w:rsidR="002008B9" w:rsidP="002008B9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2008B9" w:rsidP="002008B9">
      <w:pPr>
        <w:jc w:val="both"/>
        <w:rPr>
          <w:rFonts w:ascii="Times New Roman" w:hAnsi="Times New Roman" w:cs="Times New Roman"/>
        </w:rPr>
      </w:pPr>
    </w:p>
    <w:p w:rsidR="002008B9" w:rsidP="002008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14. schôdza výboru  </w:t>
      </w:r>
    </w:p>
    <w:p w:rsidR="002008B9" w:rsidP="002008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2008B9" w:rsidP="002008B9">
      <w:pPr>
        <w:jc w:val="both"/>
        <w:rPr>
          <w:rFonts w:ascii="Times New Roman" w:hAnsi="Times New Roman" w:cs="Times New Roman"/>
        </w:rPr>
      </w:pPr>
    </w:p>
    <w:p w:rsidR="002008B9" w:rsidP="002008B9">
      <w:pPr>
        <w:jc w:val="both"/>
        <w:rPr>
          <w:rFonts w:ascii="Times New Roman" w:hAnsi="Times New Roman" w:cs="Times New Roman"/>
        </w:rPr>
      </w:pPr>
    </w:p>
    <w:p w:rsidR="002008B9" w:rsidP="002008B9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82</w:t>
      </w:r>
    </w:p>
    <w:p w:rsidR="002008B9" w:rsidP="002008B9">
      <w:pPr>
        <w:jc w:val="center"/>
        <w:rPr>
          <w:rFonts w:ascii="Times New Roman" w:hAnsi="Times New Roman" w:cs="Times New Roman"/>
          <w:b/>
          <w:bCs/>
        </w:rPr>
      </w:pPr>
    </w:p>
    <w:p w:rsidR="002008B9" w:rsidP="002008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2008B9" w:rsidP="002008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</w:t>
      </w:r>
    </w:p>
    <w:p w:rsidR="002008B9" w:rsidP="002008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pôdohospodárstvo</w:t>
      </w:r>
    </w:p>
    <w:p w:rsidR="002008B9" w:rsidP="002008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 9. septembra 2003</w:t>
      </w:r>
    </w:p>
    <w:p w:rsidR="002008B9" w:rsidP="002008B9">
      <w:pPr>
        <w:jc w:val="center"/>
        <w:rPr>
          <w:rFonts w:ascii="Times New Roman" w:hAnsi="Times New Roman" w:cs="Times New Roman"/>
          <w:b/>
          <w:bCs/>
        </w:rPr>
      </w:pPr>
    </w:p>
    <w:p w:rsidR="002008B9" w:rsidP="002008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spoločnej správe výborov Národnej rady Slovenskej republiky o prerokovaní vládneho návrhu zákona, ktorým sa mení a dopĺňa zákon Národnej ra</w:t>
      </w:r>
      <w:r w:rsidR="00C21DBF">
        <w:rPr>
          <w:rFonts w:ascii="Times New Roman" w:hAnsi="Times New Roman" w:cs="Times New Roman"/>
        </w:rPr>
        <w:t>dy Slovenskej republiky č. 215/1</w:t>
      </w:r>
      <w:r>
        <w:rPr>
          <w:rFonts w:ascii="Times New Roman" w:hAnsi="Times New Roman" w:cs="Times New Roman"/>
        </w:rPr>
        <w:t>995 Z. z. o geodézii a kartografii a o zmene a doplnení zákona č. 455/1991 Zb. o živnostenskom podnikaní (živnostenský zákon) v znení neskorších predpisov (tlač 281)</w:t>
      </w:r>
    </w:p>
    <w:p w:rsidR="002008B9" w:rsidP="002008B9">
      <w:pPr>
        <w:jc w:val="both"/>
        <w:rPr>
          <w:rFonts w:ascii="Times New Roman" w:hAnsi="Times New Roman" w:cs="Times New Roman"/>
        </w:rPr>
      </w:pPr>
    </w:p>
    <w:p w:rsidR="002008B9" w:rsidP="002008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 Národnej rady Slovenskej republiky</w:t>
      </w:r>
    </w:p>
    <w:p w:rsidR="002008B9" w:rsidP="002008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pre pôdohospodárstvo</w:t>
      </w:r>
    </w:p>
    <w:p w:rsidR="002008B9" w:rsidP="002008B9">
      <w:pPr>
        <w:jc w:val="both"/>
        <w:rPr>
          <w:rFonts w:ascii="Times New Roman" w:hAnsi="Times New Roman" w:cs="Times New Roman"/>
          <w:b/>
          <w:bCs/>
        </w:rPr>
      </w:pPr>
    </w:p>
    <w:p w:rsidR="002008B9" w:rsidP="002008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A. s c h v a ľ u j e</w:t>
      </w:r>
    </w:p>
    <w:p w:rsidR="002008B9" w:rsidP="002008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spoločnú správu výborov Národnej rady Slovenskej republiky o prerokovaní vládneho návrhu zákona, ktorým sa mení a dopĺňa zákon Národnej rady Slovenskej republiky č. 215/2995 Z. z. o geodézii a kartografii a o zmene a doplnení zákona č. 455/1991 Zb. o živnostenskom podnikaní (živnostenský zákon) v znení neskorších predpisov;</w:t>
      </w:r>
    </w:p>
    <w:p w:rsidR="002008B9" w:rsidP="002008B9">
      <w:pPr>
        <w:jc w:val="both"/>
        <w:rPr>
          <w:rFonts w:ascii="Times New Roman" w:hAnsi="Times New Roman" w:cs="Times New Roman"/>
        </w:rPr>
      </w:pPr>
    </w:p>
    <w:p w:rsidR="002008B9" w:rsidP="002008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B. p o v</w:t>
      </w:r>
      <w:r>
        <w:rPr>
          <w:rFonts w:ascii="Times New Roman" w:hAnsi="Times New Roman" w:cs="Times New Roman"/>
          <w:b/>
          <w:bCs/>
        </w:rPr>
        <w:t> e r u j e</w:t>
      </w:r>
    </w:p>
    <w:p w:rsidR="002008B9" w:rsidP="002008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spoločného spravodajcu výborov Národnej rady Slovenskej republiky</w:t>
      </w:r>
    </w:p>
    <w:p w:rsidR="002008B9" w:rsidP="002008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Zoltána Horvátha</w:t>
      </w:r>
    </w:p>
    <w:p w:rsidR="002008B9" w:rsidP="002008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1) vystúpiť na schôdzi Národnej rady Slovenskej republiky k uvedenému vládnemu návrhu zákona v druhom a treťom čítaní a predniesť spoločnú správu</w:t>
      </w:r>
    </w:p>
    <w:p w:rsidR="002008B9" w:rsidP="002008B9">
      <w:pPr>
        <w:jc w:val="both"/>
        <w:rPr>
          <w:rFonts w:ascii="Times New Roman" w:hAnsi="Times New Roman" w:cs="Times New Roman"/>
        </w:rPr>
      </w:pPr>
    </w:p>
    <w:p w:rsidR="002008B9" w:rsidP="002008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rade Slovenskej republiky návrhy podľa § 81 ods. 2, § 83 ods. 4, § 84 ods. 1 a § 86 zákona Národnej rady Slovenskej republiky v znení neskorších predpisov;</w:t>
      </w:r>
    </w:p>
    <w:p w:rsidR="002008B9" w:rsidP="002008B9">
      <w:pPr>
        <w:jc w:val="both"/>
        <w:rPr>
          <w:rFonts w:ascii="Times New Roman" w:hAnsi="Times New Roman" w:cs="Times New Roman"/>
        </w:rPr>
      </w:pPr>
    </w:p>
    <w:p w:rsidR="002008B9" w:rsidP="002008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C. u k l a d á</w:t>
      </w:r>
    </w:p>
    <w:p w:rsidR="002008B9" w:rsidP="002008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predsedovi výboru  </w:t>
      </w:r>
    </w:p>
    <w:p w:rsidR="002008B9" w:rsidP="002008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informovať o výsledku rokovania Výboru Národnej rady Slovenskej republiky pre pôdohospodárstvo predsedu Národnej rady Slovenskej republiky.</w:t>
      </w:r>
    </w:p>
    <w:p w:rsidR="002008B9" w:rsidP="002008B9">
      <w:pPr>
        <w:jc w:val="both"/>
        <w:rPr>
          <w:rFonts w:ascii="Times New Roman" w:hAnsi="Times New Roman" w:cs="Times New Roman"/>
        </w:rPr>
      </w:pPr>
    </w:p>
    <w:p w:rsidR="002008B9" w:rsidP="002008B9">
      <w:pPr>
        <w:jc w:val="both"/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p w:rsidR="00A87807">
      <w:pPr>
        <w:rPr>
          <w:rFonts w:ascii="Times New Roman" w:hAnsi="Times New Roman" w:cs="Times New Roman"/>
        </w:rPr>
      </w:pPr>
    </w:p>
    <w:p w:rsidR="00A878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</w:rPr>
        <w:t>M a x o n</w:t>
      </w:r>
    </w:p>
    <w:p w:rsidR="00A878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predseda výboru  </w:t>
      </w:r>
    </w:p>
    <w:p w:rsidR="00A87807">
      <w:pPr>
        <w:rPr>
          <w:rFonts w:ascii="Times New Roman" w:hAnsi="Times New Roman" w:cs="Times New Roman"/>
        </w:rPr>
      </w:pPr>
    </w:p>
    <w:p w:rsidR="00A87807" w:rsidRPr="00A8780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008B9"/>
    <w:rsid w:val="00534FDE"/>
    <w:rsid w:val="00A87807"/>
    <w:rsid w:val="00C21DB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B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268</Words>
  <Characters>1529</Characters>
  <Application>Microsoft Office Word</Application>
  <DocSecurity>0</DocSecurity>
  <Lines>0</Lines>
  <Paragraphs>0</Paragraphs>
  <ScaleCrop>false</ScaleCrop>
  <Company>KNRSR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dcterms:created xsi:type="dcterms:W3CDTF">2003-09-02T11:48:00Z</dcterms:created>
  <dcterms:modified xsi:type="dcterms:W3CDTF">2003-09-09T08:34:00Z</dcterms:modified>
</cp:coreProperties>
</file>