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2F22" w:rsidP="001B2F22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1B2F22" w:rsidP="001B2F22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1B2F22" w:rsidP="001B2F2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1B2F22" w:rsidP="001B2F2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1B2F22" w:rsidRPr="008D1113" w:rsidP="008D1113">
      <w:pPr>
        <w:jc w:val="center"/>
        <w:rPr>
          <w:rFonts w:ascii="Times New Roman" w:hAnsi="Times New Roman" w:cs="Times New Roman"/>
          <w:b/>
        </w:rPr>
      </w:pPr>
      <w:r w:rsidR="008D1113">
        <w:rPr>
          <w:rFonts w:ascii="Times New Roman" w:hAnsi="Times New Roman" w:cs="Times New Roman"/>
          <w:b/>
        </w:rPr>
        <w:t>NOVÉ ZNENIE</w:t>
      </w:r>
    </w:p>
    <w:p w:rsidR="001B2F22" w:rsidP="001B2F22">
      <w:pPr>
        <w:rPr>
          <w:rFonts w:ascii="Times New Roman" w:hAnsi="Times New Roman" w:cs="Times New Roman"/>
          <w:b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1B2F22" w:rsidP="001B2F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729a</w:t>
      </w:r>
    </w:p>
    <w:p w:rsidR="001B2F22" w:rsidP="001B2F2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1B2F22" w:rsidP="001B2F22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1B2F22" w:rsidP="001B2F2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1B2F22" w:rsidP="001B2F2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výborov Národnej rady Slovenskej republiky o prerokovaní návrhu skupiny poslancov </w:t>
      </w:r>
      <w:r w:rsidRPr="001B2F22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na vydanie zákona o navrátení vlastníctva k niektorému nehnuteľnému majetku cirkvám a náboženským spoločnostiam (tlač 729) vo výboroch Národnej rady Slovenskej republiky v druhom čítaní</w:t>
      </w:r>
    </w:p>
    <w:p w:rsidR="001B2F22" w:rsidP="001B2F22">
      <w:pPr>
        <w:jc w:val="both"/>
        <w:rPr>
          <w:rFonts w:ascii="Times New Roman" w:hAnsi="Times New Roman" w:cs="Times New Roman"/>
          <w:b/>
          <w:bCs/>
        </w:rPr>
      </w:pPr>
    </w:p>
    <w:p w:rsidR="001B2F22" w:rsidP="001B2F22">
      <w:pPr>
        <w:jc w:val="both"/>
        <w:rPr>
          <w:rFonts w:ascii="Times New Roman" w:hAnsi="Times New Roman" w:cs="Times New Roman"/>
          <w:b/>
          <w:bCs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1B2F22" w:rsidP="001B2F2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vládnemu návrhu  zákona  podáva Národnej rady Slovenskej republiky v súlade s § 79 ods. 1 zákona Národnej rady Slovenskej republiky č. 350/1996 Z. z. o rokovacom poriadku Národnej rady Slovenskej republiky v znení neskorších predpisov spoločnú správu výborov Národ</w:t>
      </w:r>
      <w:r>
        <w:rPr>
          <w:rFonts w:ascii="Times New Roman" w:hAnsi="Times New Roman" w:cs="Times New Roman"/>
        </w:rPr>
        <w:t>nej rady Slovenskej republiky:</w:t>
      </w: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1B2F22" w:rsidP="001B2F2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1B2F22" w:rsidP="001B2F22">
      <w:pPr>
        <w:jc w:val="center"/>
        <w:rPr>
          <w:rFonts w:ascii="Times New Roman" w:hAnsi="Times New Roman" w:cs="Times New Roman"/>
          <w:b/>
          <w:bCs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1B2F22" w:rsidP="001B2F2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 1030 z 18. júna 2004 pridelila návrh skupiny poslancov Národnej rady Slovenskej republiky na vydanie zákona o navrátení vlastníctva k niektorému nehnuteľnému majetku cirkvám a náboženským spoločnostiam (tlač 729) na prerokovanie týmto výborom:</w:t>
      </w:r>
    </w:p>
    <w:p w:rsidR="001B2F22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Ústavnoprávnemu výboru Národnej rady Slovenskej republiky a</w:t>
      </w:r>
    </w:p>
    <w:p w:rsidR="001B2F22" w:rsidP="001B2F22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Výboru Národnej rady Slovenskej republiky pre pôdohospodárstvo </w:t>
      </w:r>
    </w:p>
    <w:p w:rsidR="001B2F22" w:rsidP="001B2F22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  <w:tab/>
        <w:t>Výboru Národnej rady Slovenskej republiky pre financie, rozpočet a menu a</w:t>
      </w:r>
    </w:p>
    <w:p w:rsidR="001B2F22" w:rsidP="001B2F22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1B2F22">
        <w:rPr>
          <w:rFonts w:ascii="Times New Roman" w:hAnsi="Times New Roman" w:cs="Times New Roman"/>
          <w:b/>
          <w:bCs/>
        </w:rPr>
        <w:t>Výboru Národnej rady Slovenske</w:t>
      </w:r>
      <w:r>
        <w:rPr>
          <w:rFonts w:ascii="Times New Roman" w:hAnsi="Times New Roman" w:cs="Times New Roman"/>
          <w:b/>
          <w:bCs/>
        </w:rPr>
        <w:t>j republiky pre vzdelanie, vedu, šport a mládež,</w:t>
      </w:r>
    </w:p>
    <w:p w:rsidR="001B2F22" w:rsidP="001B2F22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kultúru a médiá</w:t>
      </w:r>
    </w:p>
    <w:p w:rsidR="001B2F22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pôdohospodárstvo.</w:t>
      </w:r>
    </w:p>
    <w:p w:rsidR="001B2F22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 návrh skupiny poslancov v lehote určenej uznesením Národnej rady Slovenskej republiky.</w:t>
      </w:r>
    </w:p>
    <w:p w:rsidR="001B2F22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1B2F22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 určenej lehote gestorskému výboru žiadne stanovisko k predmetnému  návrhu skupiny poslancov  (§ 75 ods. 2 zákona Národnej rady Slovenskej republiky č. 350/996 Z. z. o rokovacom poriadku Národnej rady Slovenskej republiky v znení neskorších predpisov).</w:t>
      </w:r>
    </w:p>
    <w:p w:rsidR="001B2F22" w:rsidP="001B2F22">
      <w:pPr>
        <w:pStyle w:val="BodyText"/>
        <w:rPr>
          <w:rFonts w:ascii="Times New Roman" w:hAnsi="Times New Roman" w:cs="Times New Roman"/>
        </w:rPr>
      </w:pPr>
    </w:p>
    <w:p w:rsidR="00F0179E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1B2F22" w:rsidP="001B2F22">
      <w:pPr>
        <w:pStyle w:val="BodyText"/>
        <w:rPr>
          <w:rFonts w:ascii="Times New Roman" w:hAnsi="Times New Roman" w:cs="Times New Roman"/>
          <w:b/>
          <w:bCs/>
        </w:rPr>
      </w:pPr>
    </w:p>
    <w:p w:rsidR="001B2F22" w:rsidP="001B2F2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</w:t>
      </w:r>
      <w:r>
        <w:rPr>
          <w:rFonts w:ascii="Times New Roman" w:hAnsi="Times New Roman" w:cs="Times New Roman"/>
        </w:rPr>
        <w:t xml:space="preserve"> ktorým bol návrh skupiny poslancov  pridelený zaujali k nemu nasledovné stanoviská:</w:t>
      </w:r>
    </w:p>
    <w:p w:rsidR="001B2F22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 výbor  Národnej  rady  Slovenskej   republiky </w:t>
      </w:r>
      <w:r w:rsidRPr="003107CF" w:rsidR="00ED3A06">
        <w:rPr>
          <w:rFonts w:ascii="Times New Roman" w:hAnsi="Times New Roman" w:cs="Times New Roman"/>
          <w:b/>
        </w:rPr>
        <w:t>neprijal platné uznesenie</w:t>
      </w:r>
      <w:r w:rsidR="00ED3A06">
        <w:rPr>
          <w:rFonts w:ascii="Times New Roman" w:hAnsi="Times New Roman" w:cs="Times New Roman"/>
        </w:rPr>
        <w:t>, nakoľko návrh uznesenia nezískal podporu potrebnej nadpolovičnej väčšiny prítomný</w:t>
      </w:r>
      <w:r w:rsidR="00ED3A06">
        <w:rPr>
          <w:rFonts w:ascii="Times New Roman" w:hAnsi="Times New Roman" w:cs="Times New Roman"/>
        </w:rPr>
        <w:t>ch poslancov.</w:t>
      </w:r>
    </w:p>
    <w:p w:rsidR="001B2F22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 Národnej rady Slovenskej republiky pre pôdohospodárstvo uznesením č.</w:t>
      </w:r>
      <w:r w:rsidR="00B53CC6">
        <w:rPr>
          <w:rFonts w:ascii="Times New Roman" w:hAnsi="Times New Roman" w:cs="Times New Roman"/>
        </w:rPr>
        <w:t xml:space="preserve"> 237</w:t>
      </w:r>
      <w:r>
        <w:rPr>
          <w:rFonts w:ascii="Times New Roman" w:hAnsi="Times New Roman" w:cs="Times New Roman"/>
        </w:rPr>
        <w:t xml:space="preserve">   z</w:t>
      </w:r>
      <w:r w:rsidR="00B53CC6">
        <w:rPr>
          <w:rFonts w:ascii="Times New Roman" w:hAnsi="Times New Roman" w:cs="Times New Roman"/>
        </w:rPr>
        <w:t>o 7. septembra </w:t>
      </w:r>
      <w:r>
        <w:rPr>
          <w:rFonts w:ascii="Times New Roman" w:hAnsi="Times New Roman" w:cs="Times New Roman"/>
        </w:rPr>
        <w:t xml:space="preserve"> 2004 s  návrhom skupiny poslancov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 w:rsidR="001B2F22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financie, rozpočet a menu  uznesením č.</w:t>
      </w:r>
      <w:r w:rsidR="00F0179E">
        <w:rPr>
          <w:rFonts w:ascii="Times New Roman" w:hAnsi="Times New Roman" w:cs="Times New Roman"/>
        </w:rPr>
        <w:t xml:space="preserve"> 426 </w:t>
      </w:r>
      <w:r>
        <w:rPr>
          <w:rFonts w:ascii="Times New Roman" w:hAnsi="Times New Roman" w:cs="Times New Roman"/>
        </w:rPr>
        <w:t>z</w:t>
      </w:r>
      <w:r w:rsidR="00F0179E">
        <w:rPr>
          <w:rFonts w:ascii="Times New Roman" w:hAnsi="Times New Roman" w:cs="Times New Roman"/>
        </w:rPr>
        <w:t> 25. augusta</w:t>
      </w:r>
      <w:r>
        <w:rPr>
          <w:rFonts w:ascii="Times New Roman" w:hAnsi="Times New Roman" w:cs="Times New Roman"/>
        </w:rPr>
        <w:t xml:space="preserve">  2004 s návrhom skupiny poslancov 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 odporučil ho Národnej rade Slovenskej republiky </w:t>
      </w:r>
      <w:r>
        <w:rPr>
          <w:rFonts w:ascii="Times New Roman" w:hAnsi="Times New Roman" w:cs="Times New Roman"/>
          <w:b/>
        </w:rPr>
        <w:t xml:space="preserve">schváliť </w:t>
      </w:r>
      <w:r>
        <w:rPr>
          <w:rFonts w:ascii="Times New Roman" w:hAnsi="Times New Roman" w:cs="Times New Roman"/>
        </w:rPr>
        <w:t>s pripomienkami.</w:t>
      </w:r>
    </w:p>
    <w:p w:rsidR="001B2F22" w:rsidP="001B2F22">
      <w:pPr>
        <w:pStyle w:val="BodyText"/>
        <w:rPr>
          <w:rFonts w:ascii="Times New Roman" w:hAnsi="Times New Roman" w:cs="Times New Roman"/>
        </w:rPr>
      </w:pPr>
    </w:p>
    <w:p w:rsidR="00CC6806" w:rsidP="001B2F22">
      <w:pPr>
        <w:pStyle w:val="BodyText"/>
        <w:rPr>
          <w:rFonts w:ascii="Times New Roman" w:hAnsi="Times New Roman" w:cs="Times New Roman"/>
        </w:rPr>
      </w:pPr>
      <w:r w:rsidR="001B2F22">
        <w:rPr>
          <w:rFonts w:ascii="Times New Roman" w:hAnsi="Times New Roman" w:cs="Times New Roman"/>
        </w:rPr>
        <w:tab/>
        <w:t xml:space="preserve">Výbor Národnej rady Slovenskej republiky pre vzdelanie, vedu, šport a mládež, kultúru a médiá </w:t>
      </w:r>
      <w:r w:rsidRPr="003107CF" w:rsidR="00661D67">
        <w:rPr>
          <w:rFonts w:ascii="Times New Roman" w:hAnsi="Times New Roman" w:cs="Times New Roman"/>
          <w:b/>
        </w:rPr>
        <w:t>neprijal platné uznesenie</w:t>
      </w:r>
      <w:r w:rsidR="00661D67">
        <w:rPr>
          <w:rFonts w:ascii="Times New Roman" w:hAnsi="Times New Roman" w:cs="Times New Roman"/>
        </w:rPr>
        <w:t>, nakoľko návrh uznesenia nezískal podporu potrebnej nadpolovičnej väčšiny prítomných poslancov.</w:t>
      </w:r>
    </w:p>
    <w:p w:rsidR="00F0179E" w:rsidP="001B2F22">
      <w:pPr>
        <w:pStyle w:val="BodyText"/>
        <w:rPr>
          <w:rFonts w:ascii="Times New Roman" w:hAnsi="Times New Roman" w:cs="Times New Roman"/>
        </w:rPr>
      </w:pPr>
    </w:p>
    <w:p w:rsidR="00F0179E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F0179E" w:rsidP="001B2F22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0179E" w:rsidP="001B2F22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0179E" w:rsidP="00F0179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F0179E" w:rsidP="00F0179E">
      <w:pPr>
        <w:pStyle w:val="BodyText"/>
        <w:rPr>
          <w:rFonts w:ascii="Times New Roman" w:hAnsi="Times New Roman" w:cs="Times New Roman"/>
          <w:b/>
          <w:bCs/>
        </w:rPr>
      </w:pPr>
    </w:p>
    <w:p w:rsidR="00F0179E" w:rsidP="00F0179E">
      <w:pPr>
        <w:autoSpaceDE/>
        <w:autoSpaceDN/>
        <w:spacing w:line="34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1. </w:t>
      </w:r>
      <w:r>
        <w:rPr>
          <w:rFonts w:ascii="Times New Roman" w:hAnsi="Times New Roman" w:cs="Times New Roman"/>
          <w:b/>
        </w:rPr>
        <w:t>Nahradiť nadpis zákona takto:</w:t>
      </w:r>
    </w:p>
    <w:p w:rsidR="00F0179E" w:rsidP="00F0179E">
      <w:pPr>
        <w:autoSpaceDE/>
        <w:autoSpaceDN/>
        <w:spacing w:line="259" w:lineRule="exact"/>
        <w:jc w:val="both"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spacing w:line="259" w:lineRule="exact"/>
        <w:jc w:val="both"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spacing w:line="259" w:lineRule="exact"/>
        <w:ind w:left="36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</w:p>
    <w:p w:rsidR="00F0179E" w:rsidP="00F0179E">
      <w:pPr>
        <w:autoSpaceDE/>
        <w:autoSpaceDN/>
        <w:spacing w:line="465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skupiny poslancov Národnej rady Slovenskej republiky</w:t>
      </w:r>
    </w:p>
    <w:p w:rsidR="00F0179E" w:rsidP="00F0179E">
      <w:pPr>
        <w:tabs>
          <w:tab w:val="center" w:pos="4416"/>
        </w:tabs>
        <w:autoSpaceDE/>
        <w:autoSpaceDN/>
        <w:spacing w:line="29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0179E" w:rsidP="00F0179E">
      <w:pPr>
        <w:tabs>
          <w:tab w:val="center" w:pos="4416"/>
        </w:tabs>
        <w:autoSpaceDE/>
        <w:autoSpaceDN/>
        <w:spacing w:line="29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ZÁKON</w:t>
      </w:r>
    </w:p>
    <w:p w:rsidR="00F0179E" w:rsidP="00F0179E">
      <w:pPr>
        <w:tabs>
          <w:tab w:val="left" w:pos="3715"/>
          <w:tab w:val="left" w:leader="dot" w:pos="4723"/>
        </w:tabs>
        <w:autoSpaceDE/>
        <w:autoSpaceDN/>
        <w:spacing w:line="29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</w:t>
        <w:tab/>
        <w:t>2004</w:t>
      </w:r>
    </w:p>
    <w:p w:rsidR="00F0179E" w:rsidP="00F0179E">
      <w:pPr>
        <w:tabs>
          <w:tab w:val="center" w:pos="4416"/>
        </w:tabs>
        <w:autoSpaceDE/>
        <w:autoSpaceDN/>
        <w:spacing w:line="30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 navrátení vlastníctva k niektorému nehnuteľnému majetku cirkvám</w:t>
      </w:r>
    </w:p>
    <w:p w:rsidR="00F0179E" w:rsidP="00F0179E">
      <w:pPr>
        <w:autoSpaceDE/>
        <w:autoSpaceDN/>
        <w:spacing w:line="29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 náboženským spoločnostiam</w:t>
      </w:r>
    </w:p>
    <w:p w:rsidR="00F0179E" w:rsidP="00F0179E">
      <w:pPr>
        <w:autoSpaceDE/>
        <w:autoSpaceDN/>
        <w:spacing w:line="427" w:lineRule="exact"/>
        <w:ind w:left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 legislatívno-technickú úpravu</w:t>
      </w:r>
    </w:p>
    <w:p w:rsidR="00F0179E" w:rsidP="00F0179E">
      <w:pPr>
        <w:autoSpaceDE/>
        <w:autoSpaceDN/>
        <w:spacing w:line="331" w:lineRule="exact"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F0179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 w:rsidRPr="00B53CC6" w:rsidR="00B53CC6">
        <w:rPr>
          <w:rFonts w:ascii="Times New Roman" w:hAnsi="Times New Roman" w:cs="Times New Roman"/>
          <w:b/>
        </w:rPr>
        <w:t>Výbor Národnej rady Slovenskej republiky pre pôdohospodárstvo</w:t>
      </w:r>
    </w:p>
    <w:p w:rsidR="00B53CC6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107CF">
        <w:rPr>
          <w:rFonts w:ascii="Times New Roman" w:hAnsi="Times New Roman" w:cs="Times New Roman"/>
          <w:b/>
        </w:rPr>
        <w:t xml:space="preserve"> schváliť</w:t>
      </w:r>
    </w:p>
    <w:p w:rsidR="00F0179E" w:rsidP="00F0179E">
      <w:pPr>
        <w:autoSpaceDE/>
        <w:autoSpaceDN/>
        <w:spacing w:line="331" w:lineRule="exact"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V § 1 ods. 1 znie:</w:t>
      </w:r>
    </w:p>
    <w:p w:rsidR="00F0179E" w:rsidP="00F0179E">
      <w:pPr>
        <w:autoSpaceDE/>
        <w:autoSpaceDN/>
        <w:ind w:left="384" w:hanging="3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Tento zákon upravuje navrátenie vlastníckeho práva k niektorým nehnuteľným veciam, ktoré neboli vydané podľa osobitného predpisu 1) , a to k pozemkom, ktoré sú poľnohospodárskou pôdou2), alebo do nej patria, k hospodárskym budovám a iným stavbám patriacim k pôvodnej poľnohospodárskej usadlosti, bez ohľadu na neskoršiu zmenu ich skutočného využitia, k pozemkom lesného pôdneho fondu3), s ktorými sa vydávajú aj investičné lesné cesty alebo ich časti vybudované z prostriedkov štátu, hospodárske budovy a ostatné stavby, ktoré boli pred rozhodujúcim obdobím vo vlastníctve cirkví a náboženských spoločnosti, bez ohľadu na neskoršiu zmenu ich skutočného využitia.</w:t>
      </w:r>
    </w:p>
    <w:p w:rsidR="00F0179E" w:rsidP="00F0179E">
      <w:pPr>
        <w:autoSpaceDE/>
        <w:autoSpaceDN/>
        <w:ind w:left="4321"/>
        <w:jc w:val="both"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ind w:left="4321"/>
        <w:jc w:val="both"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ind w:left="43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 legislatívno-technické úpravy aj o vecné dopl</w:t>
      </w:r>
      <w:r>
        <w:rPr>
          <w:rFonts w:ascii="Times New Roman" w:hAnsi="Times New Roman" w:cs="Times New Roman"/>
        </w:rPr>
        <w:t>nenie k predmetu zákona.</w:t>
      </w: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F0179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B53CC6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107CF">
        <w:rPr>
          <w:rFonts w:ascii="Times New Roman" w:hAnsi="Times New Roman" w:cs="Times New Roman"/>
          <w:b/>
        </w:rPr>
        <w:t xml:space="preserve"> </w:t>
      </w:r>
      <w:r w:rsidR="003E4FBD">
        <w:rPr>
          <w:rFonts w:ascii="Times New Roman" w:hAnsi="Times New Roman" w:cs="Times New Roman"/>
          <w:b/>
        </w:rPr>
        <w:t>ne</w:t>
      </w:r>
      <w:r w:rsidR="003107CF">
        <w:rPr>
          <w:rFonts w:ascii="Times New Roman" w:hAnsi="Times New Roman" w:cs="Times New Roman"/>
          <w:b/>
        </w:rPr>
        <w:t>schváliť</w:t>
      </w:r>
    </w:p>
    <w:p w:rsidR="00F0179E" w:rsidP="00F0179E">
      <w:pPr>
        <w:autoSpaceDE/>
        <w:autoSpaceDN/>
        <w:spacing w:line="331" w:lineRule="exact"/>
        <w:rPr>
          <w:rFonts w:ascii="Times New Roman" w:hAnsi="Times New Roman" w:cs="Times New Roman"/>
          <w:b/>
        </w:rPr>
      </w:pPr>
    </w:p>
    <w:p w:rsidR="003E4FBD" w:rsidRPr="00F147AF" w:rsidP="003E4FB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F147A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F147AF">
        <w:rPr>
          <w:rFonts w:ascii="Times New Roman" w:hAnsi="Times New Roman" w:cs="Times New Roman"/>
        </w:rPr>
        <w:t>V § 1 ods. 1 znie:</w:t>
      </w:r>
    </w:p>
    <w:p w:rsidR="003E4FBD" w:rsidRPr="00F147AF" w:rsidP="003E4FBD">
      <w:pPr>
        <w:jc w:val="both"/>
        <w:rPr>
          <w:rFonts w:ascii="Times New Roman" w:hAnsi="Times New Roman" w:cs="Times New Roman"/>
        </w:rPr>
      </w:pPr>
    </w:p>
    <w:p w:rsidR="003E4FBD" w:rsidRPr="00F147AF" w:rsidP="003E4FBD">
      <w:pPr>
        <w:ind w:left="255"/>
        <w:jc w:val="both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>„ (1) Tento zákon upravuje navrátenie vlastníctva k niektorým nehnuteľným veciam, ktoré neboli vydané cirkvám a náboženským spoločnostiam podľa osobitného zákona1).Vlastnícke   právo sa navracia k nehnuteľným veciam, ktoré tvoria</w:t>
      </w:r>
    </w:p>
    <w:p w:rsidR="003E4FBD" w:rsidRPr="00F147AF" w:rsidP="003E4FBD">
      <w:pPr>
        <w:numPr>
          <w:ilvl w:val="0"/>
          <w:numId w:val="6"/>
        </w:numPr>
        <w:tabs>
          <w:tab w:val="left" w:pos="1335"/>
        </w:tabs>
        <w:jc w:val="both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pozemky, ktoré  sú  poľnohospodárskou  pôdou2),  alebo  do  nej  patria, </w:t>
      </w:r>
    </w:p>
    <w:p w:rsidR="003E4FBD" w:rsidRPr="00F147AF" w:rsidP="003E4FBD">
      <w:pPr>
        <w:numPr>
          <w:ilvl w:val="0"/>
          <w:numId w:val="6"/>
        </w:numPr>
        <w:tabs>
          <w:tab w:val="left" w:pos="1335"/>
        </w:tabs>
        <w:jc w:val="both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pozemky lesného pôdneho fondu3), s ktorými sa vydávajú aj investičné lesné cesty alebo ich časti vybudované z prostriedkov štátu, </w:t>
      </w:r>
    </w:p>
    <w:p w:rsidR="003E4FBD" w:rsidRPr="00F147AF" w:rsidP="003E4FBD">
      <w:pPr>
        <w:numPr>
          <w:ilvl w:val="0"/>
          <w:numId w:val="6"/>
        </w:numPr>
        <w:tabs>
          <w:tab w:val="left" w:pos="1335"/>
        </w:tabs>
        <w:jc w:val="both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>hospodárske budovy a ostatné stavby slúžiace poľnohospodárskej výrobe a lesnej výrobe, ktoré boli pred rozhodným obdobím vo vlastníctve cirkví a náboženských spoločností, a to bez ohľadu na neskoršiu zmenu ich skutočného využitia.“.</w:t>
      </w:r>
    </w:p>
    <w:p w:rsidR="003E4FBD" w:rsidRPr="00F147AF" w:rsidP="003E4FBD">
      <w:pPr>
        <w:jc w:val="both"/>
        <w:rPr>
          <w:rFonts w:ascii="Times New Roman" w:hAnsi="Times New Roman" w:cs="Times New Roman"/>
        </w:rPr>
      </w:pPr>
    </w:p>
    <w:p w:rsidR="003E4FBD" w:rsidRPr="00F147AF" w:rsidP="003E4FBD">
      <w:pPr>
        <w:ind w:left="4248"/>
        <w:jc w:val="both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>Ide o legislatívno</w:t>
      </w:r>
      <w:r>
        <w:rPr>
          <w:rFonts w:ascii="Times New Roman" w:hAnsi="Times New Roman" w:cs="Times New Roman"/>
        </w:rPr>
        <w:t>-</w:t>
      </w:r>
      <w:r w:rsidRPr="00F147AF">
        <w:rPr>
          <w:rFonts w:ascii="Times New Roman" w:hAnsi="Times New Roman" w:cs="Times New Roman"/>
        </w:rPr>
        <w:t xml:space="preserve">technické úpravy aj o vecné doplnenie predmetu  zákona  </w:t>
      </w:r>
    </w:p>
    <w:p w:rsidR="003E4FBD" w:rsidP="003E4FBD">
      <w:pPr>
        <w:jc w:val="both"/>
        <w:rPr>
          <w:rFonts w:ascii="Times New Roman" w:hAnsi="Times New Roman" w:cs="Times New Roman"/>
        </w:rPr>
      </w:pPr>
    </w:p>
    <w:p w:rsidR="003E4FBD" w:rsidP="003E4FBD">
      <w:pPr>
        <w:jc w:val="center"/>
        <w:rPr>
          <w:rFonts w:ascii="Times New Roman" w:hAnsi="Times New Roman" w:cs="Times New Roman"/>
          <w:b/>
        </w:rPr>
      </w:pPr>
      <w:r w:rsidRPr="003E4FB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3E4FBD" w:rsidP="003E4FBD">
      <w:pPr>
        <w:jc w:val="center"/>
        <w:rPr>
          <w:rFonts w:ascii="Times New Roman" w:hAnsi="Times New Roman" w:cs="Times New Roman"/>
          <w:b/>
        </w:rPr>
      </w:pPr>
    </w:p>
    <w:p w:rsidR="003E4FBD" w:rsidP="003E4F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E4FBD" w:rsidP="003E4FBD">
      <w:pPr>
        <w:jc w:val="center"/>
        <w:rPr>
          <w:rFonts w:ascii="Times New Roman" w:hAnsi="Times New Roman" w:cs="Times New Roman"/>
          <w:b/>
        </w:rPr>
      </w:pPr>
    </w:p>
    <w:p w:rsidR="003E4FBD" w:rsidP="003E4FBD">
      <w:pPr>
        <w:jc w:val="center"/>
        <w:rPr>
          <w:rFonts w:ascii="Times New Roman" w:hAnsi="Times New Roman" w:cs="Times New Roman"/>
          <w:b/>
        </w:rPr>
      </w:pPr>
    </w:p>
    <w:p w:rsidR="003E4FBD" w:rsidRPr="003E4FBD" w:rsidP="003E4FBD">
      <w:pPr>
        <w:jc w:val="center"/>
        <w:rPr>
          <w:rFonts w:ascii="Times New Roman" w:hAnsi="Times New Roman" w:cs="Times New Roman"/>
          <w:b/>
        </w:rPr>
      </w:pPr>
    </w:p>
    <w:p w:rsidR="003E4FBD" w:rsidRPr="00F147AF" w:rsidP="003E4FB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F147A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F147AF">
        <w:rPr>
          <w:rFonts w:ascii="Times New Roman" w:hAnsi="Times New Roman" w:cs="Times New Roman"/>
        </w:rPr>
        <w:t>§ 1 ods.2 znie:</w:t>
      </w:r>
    </w:p>
    <w:p w:rsidR="003E4FBD" w:rsidRPr="00F147AF" w:rsidP="003E4FBD">
      <w:pPr>
        <w:jc w:val="both"/>
        <w:rPr>
          <w:rFonts w:ascii="Times New Roman" w:hAnsi="Times New Roman" w:cs="Times New Roman"/>
        </w:rPr>
      </w:pPr>
    </w:p>
    <w:p w:rsidR="003E4FBD" w:rsidRPr="00F147AF" w:rsidP="003E4FBD">
      <w:pPr>
        <w:jc w:val="both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F147AF">
        <w:rPr>
          <w:rFonts w:ascii="Times New Roman" w:hAnsi="Times New Roman" w:cs="Times New Roman"/>
        </w:rPr>
        <w:t xml:space="preserve">„(2) Právo na navrátenie nehnuteľných vecí podľa tohto zákona môžu uplatniť oprávnené osoby, ktorých vlastnícke práva boli odňaté v období od 8. mája 1945, židovským náboženským </w:t>
      </w:r>
      <w:r>
        <w:rPr>
          <w:rFonts w:ascii="Times New Roman" w:hAnsi="Times New Roman" w:cs="Times New Roman"/>
        </w:rPr>
        <w:t xml:space="preserve"> </w:t>
      </w:r>
      <w:r w:rsidRPr="00F147AF">
        <w:rPr>
          <w:rFonts w:ascii="Times New Roman" w:hAnsi="Times New Roman" w:cs="Times New Roman"/>
        </w:rPr>
        <w:t>obciam od 2. novembra 1938 do 1.januára 1990 ( ďalej len „rozhodné obdobi</w:t>
      </w:r>
      <w:r w:rsidRPr="00F147AF">
        <w:rPr>
          <w:rFonts w:ascii="Times New Roman" w:hAnsi="Times New Roman" w:cs="Times New Roman"/>
        </w:rPr>
        <w:t>e“ ).“.</w:t>
      </w:r>
    </w:p>
    <w:p w:rsidR="003E4FBD" w:rsidRPr="00F147AF" w:rsidP="003E4FBD">
      <w:pPr>
        <w:jc w:val="both"/>
        <w:rPr>
          <w:rFonts w:ascii="Times New Roman" w:hAnsi="Times New Roman" w:cs="Times New Roman"/>
        </w:rPr>
      </w:pPr>
    </w:p>
    <w:p w:rsidR="003E4FBD" w:rsidRPr="00F147AF" w:rsidP="003E4FBD">
      <w:pPr>
        <w:ind w:left="4245"/>
        <w:jc w:val="both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>Ide o časové a vecné doplnenie  rozhodného obdobia</w:t>
      </w:r>
    </w:p>
    <w:p w:rsidR="003E4FBD" w:rsidP="003E4FBD">
      <w:pPr>
        <w:jc w:val="both"/>
        <w:rPr>
          <w:rFonts w:ascii="Times New Roman" w:hAnsi="Times New Roman" w:cs="Times New Roman"/>
        </w:rPr>
      </w:pPr>
    </w:p>
    <w:p w:rsidR="003E4FBD" w:rsidP="003E4FBD">
      <w:pPr>
        <w:jc w:val="center"/>
        <w:rPr>
          <w:rFonts w:ascii="Times New Roman" w:hAnsi="Times New Roman" w:cs="Times New Roman"/>
          <w:b/>
        </w:rPr>
      </w:pPr>
      <w:r w:rsidRPr="003E4FBD">
        <w:rPr>
          <w:rFonts w:ascii="Times New Roman" w:hAnsi="Times New Roman" w:cs="Times New Roman"/>
          <w:b/>
        </w:rPr>
        <w:t>Výbor Národnej rady Slovenskej republiky pre pôdohospodárstvo</w:t>
      </w:r>
    </w:p>
    <w:p w:rsidR="003E4FBD" w:rsidRPr="003E4FBD" w:rsidP="003E4F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Gestorský výbor odporúča schváliť</w:t>
      </w:r>
    </w:p>
    <w:p w:rsidR="00F0179E" w:rsidP="00F0179E">
      <w:pPr>
        <w:autoSpaceDE/>
        <w:autoSpaceDN/>
        <w:jc w:val="both"/>
        <w:rPr>
          <w:rFonts w:ascii="Times New Roman" w:hAnsi="Times New Roman" w:cs="Times New Roman"/>
          <w:b/>
        </w:rPr>
      </w:pPr>
    </w:p>
    <w:p w:rsidR="003E4FBD" w:rsidRPr="003E4FBD" w:rsidP="00F0179E">
      <w:pPr>
        <w:autoSpaceDE/>
        <w:autoSpaceDN/>
        <w:jc w:val="both"/>
        <w:rPr>
          <w:rFonts w:ascii="Times New Roman" w:hAnsi="Times New Roman" w:cs="Times New Roman"/>
          <w:b/>
        </w:rPr>
      </w:pPr>
    </w:p>
    <w:p w:rsidR="00F0179E" w:rsidP="00155E59">
      <w:pPr>
        <w:autoSpaceDE/>
        <w:autoSpaceDN/>
        <w:jc w:val="both"/>
        <w:rPr>
          <w:rFonts w:ascii="Times New Roman" w:hAnsi="Times New Roman" w:cs="Times New Roman"/>
        </w:rPr>
      </w:pPr>
      <w:r w:rsidR="003E4FB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 V § 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ods. 2 znie</w:t>
      </w:r>
      <w:r>
        <w:rPr>
          <w:rFonts w:ascii="Times New Roman" w:hAnsi="Times New Roman" w:cs="Times New Roman"/>
        </w:rPr>
        <w:t xml:space="preserve"> :</w:t>
      </w:r>
    </w:p>
    <w:p w:rsidR="00F0179E" w:rsidP="00155E59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slovami "</w:t>
      </w:r>
      <w:r w:rsidR="00155E59">
        <w:rPr>
          <w:rFonts w:ascii="Times New Roman" w:hAnsi="Times New Roman" w:cs="Times New Roman"/>
        </w:rPr>
        <w:t xml:space="preserve">v osobitnom predpise" vypustiť </w:t>
      </w:r>
      <w:r>
        <w:rPr>
          <w:rFonts w:ascii="Times New Roman" w:hAnsi="Times New Roman" w:cs="Times New Roman"/>
        </w:rPr>
        <w:t xml:space="preserve"> text "ktoré v rozhodujúcom ob</w:t>
      </w:r>
      <w:r>
        <w:rPr>
          <w:rFonts w:ascii="Times New Roman" w:hAnsi="Times New Roman" w:cs="Times New Roman"/>
        </w:rPr>
        <w:t>dobí prešli do vlastníctva štátu alebo obce spôsobom uvedeným v osobitnom predpise".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 legislatívno-technickú a jazykovú úpravu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F0179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B53CC6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107CF">
        <w:rPr>
          <w:rFonts w:ascii="Times New Roman" w:hAnsi="Times New Roman" w:cs="Times New Roman"/>
          <w:b/>
        </w:rPr>
        <w:t xml:space="preserve"> </w:t>
      </w:r>
      <w:r w:rsidR="003E4FBD">
        <w:rPr>
          <w:rFonts w:ascii="Times New Roman" w:hAnsi="Times New Roman" w:cs="Times New Roman"/>
          <w:b/>
        </w:rPr>
        <w:t>ne</w:t>
      </w:r>
      <w:r w:rsidR="003107CF">
        <w:rPr>
          <w:rFonts w:ascii="Times New Roman" w:hAnsi="Times New Roman" w:cs="Times New Roman"/>
          <w:b/>
        </w:rPr>
        <w:t>schváliť</w:t>
      </w:r>
    </w:p>
    <w:p w:rsidR="00F0179E" w:rsidP="00F0179E">
      <w:pPr>
        <w:autoSpaceDE/>
        <w:autoSpaceDN/>
        <w:spacing w:line="331" w:lineRule="exact"/>
        <w:rPr>
          <w:rFonts w:ascii="Times New Roman" w:hAnsi="Times New Roman" w:cs="Times New Roman"/>
          <w:b/>
        </w:rPr>
      </w:pPr>
    </w:p>
    <w:p w:rsidR="00B53CC6" w:rsidRPr="00B53CC6" w:rsidP="00B53CC6">
      <w:pPr>
        <w:jc w:val="both"/>
        <w:rPr>
          <w:rFonts w:ascii="Times New Roman" w:hAnsi="Times New Roman" w:cs="Times New Roman"/>
          <w:b/>
        </w:rPr>
      </w:pPr>
      <w:r w:rsidR="003E4FB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. </w:t>
      </w:r>
      <w:r w:rsidRPr="00B53CC6">
        <w:rPr>
          <w:rFonts w:ascii="Times New Roman" w:hAnsi="Times New Roman" w:cs="Times New Roman"/>
          <w:b/>
        </w:rPr>
        <w:t xml:space="preserve">§ 1 ods. </w:t>
      </w:r>
      <w:r w:rsidRPr="00B53CC6">
        <w:rPr>
          <w:rFonts w:ascii="Times New Roman" w:hAnsi="Times New Roman" w:cs="Times New Roman"/>
          <w:b/>
        </w:rPr>
        <w:t>3 znie:</w:t>
      </w:r>
    </w:p>
    <w:p w:rsidR="00B53CC6" w:rsidP="00B53C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„(3) Vlastníctvo k nehnuteľnostiam uvedeným v prílohe prechádza na reformovanú kresťanskú cirkev na Slovensku“.</w:t>
      </w:r>
    </w:p>
    <w:p w:rsidR="00B53CC6" w:rsidRPr="00373300" w:rsidP="00B53CC6">
      <w:pPr>
        <w:jc w:val="both"/>
        <w:rPr>
          <w:rFonts w:ascii="Times New Roman" w:hAnsi="Times New Roman" w:cs="Times New Roman"/>
        </w:rPr>
      </w:pPr>
    </w:p>
    <w:p w:rsidR="00B53CC6" w:rsidP="00B53CC6">
      <w:pPr>
        <w:ind w:left="424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Vzhľadom na to, že evanjelickej cirkvi augsburského vyznania na Slovensku boli majetky dané len do správy uznesením Zboru povereníkov Slovenskej národnej rady zo dňa 3. augusta 1945 o úprave pomerov evanjelickej cirkvi augsburského vyznania na Slovensku, navrhuje sa, aby majetok, ktorý spravovala prešiel do jej vlastníctva.</w:t>
      </w:r>
    </w:p>
    <w:p w:rsidR="00B53CC6" w:rsidP="00F0179E">
      <w:pPr>
        <w:autoSpaceDE/>
        <w:autoSpaceDN/>
        <w:spacing w:line="331" w:lineRule="exact"/>
        <w:rPr>
          <w:rFonts w:ascii="Times New Roman" w:hAnsi="Times New Roman" w:cs="Times New Roman"/>
          <w:b/>
        </w:rPr>
      </w:pPr>
    </w:p>
    <w:p w:rsidR="00F0179E" w:rsidP="00B53CC6">
      <w:pPr>
        <w:autoSpaceDE/>
        <w:autoSpaceDN/>
        <w:jc w:val="center"/>
        <w:rPr>
          <w:rFonts w:ascii="Times New Roman" w:hAnsi="Times New Roman" w:cs="Times New Roman"/>
          <w:b/>
        </w:rPr>
      </w:pPr>
      <w:r w:rsidRPr="00B53CC6" w:rsidR="00B53CC6">
        <w:rPr>
          <w:rFonts w:ascii="Times New Roman" w:hAnsi="Times New Roman" w:cs="Times New Roman"/>
          <w:b/>
        </w:rPr>
        <w:t>Výbor Národnej rady Slovenskej republiky pre pôdohospodárstv</w:t>
      </w:r>
      <w:r w:rsidRPr="00B53CC6" w:rsidR="00B53CC6">
        <w:rPr>
          <w:rFonts w:ascii="Times New Roman" w:hAnsi="Times New Roman" w:cs="Times New Roman"/>
          <w:b/>
        </w:rPr>
        <w:t>o</w:t>
      </w:r>
    </w:p>
    <w:p w:rsidR="00B53CC6" w:rsidP="00B53CC6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B53CC6" w:rsidP="00B53CC6">
      <w:pPr>
        <w:autoSpaceDE/>
        <w:autoSpaceDN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Gestorský výbor odporúča </w:t>
      </w:r>
      <w:r w:rsidR="003107CF">
        <w:rPr>
          <w:rFonts w:ascii="Times New Roman" w:hAnsi="Times New Roman" w:cs="Times New Roman"/>
          <w:b/>
        </w:rPr>
        <w:t>schváliť</w:t>
      </w:r>
    </w:p>
    <w:p w:rsidR="00B53CC6" w:rsidP="00B53CC6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B53CC6" w:rsidRPr="00B53CC6" w:rsidP="00B53CC6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F0179E" w:rsidRPr="00F0179E" w:rsidP="00F0179E">
      <w:pPr>
        <w:autoSpaceDE/>
        <w:autoSpaceDN/>
        <w:rPr>
          <w:rFonts w:ascii="Times New Roman" w:hAnsi="Times New Roman" w:cs="Times New Roman"/>
          <w:b/>
        </w:rPr>
      </w:pPr>
      <w:r w:rsidR="003E4FBD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 V § 2 text znie:</w:t>
      </w: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Právo na vrátenie vlastníctva k nehnuteľným veciam podľa tohto zákona môže uplatniť oprávnená osoba. Oprávnenými osobami sú štátom registrované cirkvi a náboženské spoločnosti so sídlom v Slovens</w:t>
      </w:r>
      <w:r>
        <w:rPr>
          <w:rFonts w:ascii="Times New Roman" w:hAnsi="Times New Roman" w:cs="Times New Roman"/>
        </w:rPr>
        <w:t>kej republike vrátane ich subjektov s odvodenou právnou subjektivitou 5) , ktorých vec prešla do vlastníctva štátu alebo obce.“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ind w:left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 nové vymedzenie oprávnenej osoby, nakoľko sa jedna o nový návrh zákona</w:t>
      </w: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F0179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B53CC6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107CF">
        <w:rPr>
          <w:rFonts w:ascii="Times New Roman" w:hAnsi="Times New Roman" w:cs="Times New Roman"/>
          <w:b/>
        </w:rPr>
        <w:t xml:space="preserve"> </w:t>
      </w:r>
      <w:r w:rsidR="003E4FBD">
        <w:rPr>
          <w:rFonts w:ascii="Times New Roman" w:hAnsi="Times New Roman" w:cs="Times New Roman"/>
          <w:b/>
        </w:rPr>
        <w:t>ne</w:t>
      </w:r>
      <w:r w:rsidR="003107CF">
        <w:rPr>
          <w:rFonts w:ascii="Times New Roman" w:hAnsi="Times New Roman" w:cs="Times New Roman"/>
          <w:b/>
        </w:rPr>
        <w:t>schváliť</w:t>
      </w:r>
    </w:p>
    <w:p w:rsidR="00F0179E" w:rsidP="00F0179E">
      <w:pPr>
        <w:autoSpaceDE/>
        <w:autoSpaceDN/>
        <w:spacing w:line="331" w:lineRule="exact"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</w:p>
    <w:p w:rsidR="003E4FBD" w:rsidRPr="003E4FBD" w:rsidP="003E4FB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F147A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F147AF">
        <w:rPr>
          <w:rFonts w:ascii="Times New Roman" w:hAnsi="Times New Roman" w:cs="Times New Roman"/>
        </w:rPr>
        <w:t>§ 2  znie:</w:t>
      </w:r>
    </w:p>
    <w:p w:rsidR="003E4FBD" w:rsidRPr="00F147AF" w:rsidP="003E4FBD">
      <w:pPr>
        <w:jc w:val="both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    „ Oprávnenými osobami sú štátom registrované cirkvi a náboženské spoločnosti so sídlom v Slovenskej republike vrátane ich útvarov s právnou subjektivitou 4) , ktorých nehnuteľná</w:t>
      </w:r>
      <w:r w:rsidRPr="00F147AF">
        <w:rPr>
          <w:rFonts w:ascii="Times New Roman" w:hAnsi="Times New Roman" w:cs="Times New Roman"/>
        </w:rPr>
        <w:t xml:space="preserve"> vec prešla do vlastníctva štátu alebo obce v rozhodnom období v prípadoch uvedených v § 4 ods. l.“.</w:t>
      </w:r>
    </w:p>
    <w:p w:rsidR="003E4FBD" w:rsidRPr="00F147AF" w:rsidP="003E4FBD">
      <w:pPr>
        <w:jc w:val="both"/>
        <w:rPr>
          <w:rFonts w:ascii="Times New Roman" w:hAnsi="Times New Roman" w:cs="Times New Roman"/>
        </w:rPr>
      </w:pPr>
    </w:p>
    <w:p w:rsidR="003E4FBD" w:rsidRPr="00F147AF" w:rsidP="003E4FBD">
      <w:pPr>
        <w:ind w:left="4245"/>
        <w:jc w:val="both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Ide o nové vymedzenie oprávnenej osoby, nakoľko sa jedna o nový návrh zákona        </w:t>
      </w:r>
    </w:p>
    <w:p w:rsidR="003E4FBD" w:rsidP="003E4FBD">
      <w:pPr>
        <w:jc w:val="both"/>
        <w:rPr>
          <w:rFonts w:ascii="Times New Roman" w:hAnsi="Times New Roman" w:cs="Times New Roman"/>
          <w:b/>
          <w:bCs/>
        </w:rPr>
      </w:pPr>
    </w:p>
    <w:p w:rsidR="003E4FBD" w:rsidP="003E4FBD">
      <w:pPr>
        <w:jc w:val="center"/>
        <w:rPr>
          <w:rFonts w:ascii="Times New Roman" w:hAnsi="Times New Roman" w:cs="Times New Roman"/>
          <w:b/>
          <w:bCs/>
        </w:rPr>
      </w:pPr>
      <w:r w:rsidRPr="003E4FBD">
        <w:rPr>
          <w:rFonts w:ascii="Times New Roman" w:hAnsi="Times New Roman" w:cs="Times New Roman"/>
          <w:b/>
          <w:bCs/>
        </w:rPr>
        <w:t>Výbor Národnej rady Slovenskej republiky pre pôdohospodárstvo</w:t>
      </w:r>
    </w:p>
    <w:p w:rsidR="003E4FBD" w:rsidP="003E4FBD">
      <w:pPr>
        <w:jc w:val="center"/>
        <w:rPr>
          <w:rFonts w:ascii="Times New Roman" w:hAnsi="Times New Roman" w:cs="Times New Roman"/>
          <w:b/>
          <w:bCs/>
        </w:rPr>
      </w:pPr>
    </w:p>
    <w:p w:rsidR="003E4FBD" w:rsidP="003E4FB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 w:rsidR="00F0179E" w:rsidP="00F0179E">
      <w:pPr>
        <w:autoSpaceDE/>
        <w:autoSpaceDN/>
        <w:rPr>
          <w:rFonts w:ascii="Times New Roman" w:hAnsi="Times New Roman" w:cs="Times New Roman"/>
          <w:b/>
        </w:rPr>
      </w:pPr>
    </w:p>
    <w:p w:rsidR="003E4FBD" w:rsidP="00F0179E">
      <w:pPr>
        <w:autoSpaceDE/>
        <w:autoSpaceDN/>
        <w:rPr>
          <w:rFonts w:ascii="Times New Roman" w:hAnsi="Times New Roman" w:cs="Times New Roman"/>
          <w:b/>
        </w:rPr>
      </w:pPr>
    </w:p>
    <w:p w:rsidR="00F0179E" w:rsidRPr="00F0179E" w:rsidP="00F0179E">
      <w:pPr>
        <w:autoSpaceDE/>
        <w:autoSpaceDN/>
        <w:rPr>
          <w:rFonts w:ascii="Times New Roman" w:hAnsi="Times New Roman" w:cs="Times New Roman"/>
          <w:b/>
        </w:rPr>
      </w:pPr>
      <w:r w:rsidR="003E4FBD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 V § 3 text znie:</w:t>
      </w: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Povinnými osobami sú právnické osoby, ktoré ku dňu nadobudnutia účinnosti tohto zákona majú k veciam vo vlastníctve Slovenskej republiky alebo obce právo hospodárenia alebo právo správy a vec držia.“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 nové vymedzenie povinnej osoby, nakoľko sa jedna o nový návrh zákona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F0179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 w:rsidRPr="00B53CC6" w:rsidR="00B53CC6">
        <w:rPr>
          <w:rFonts w:ascii="Times New Roman" w:hAnsi="Times New Roman" w:cs="Times New Roman"/>
          <w:b/>
        </w:rPr>
        <w:t>Výbor Národnej rady Slovenskej republiky pre pôdohospodárstvo</w:t>
      </w:r>
    </w:p>
    <w:p w:rsidR="00B53CC6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107CF">
        <w:rPr>
          <w:rFonts w:ascii="Times New Roman" w:hAnsi="Times New Roman" w:cs="Times New Roman"/>
          <w:b/>
        </w:rPr>
        <w:t xml:space="preserve"> schváliť</w:t>
      </w:r>
    </w:p>
    <w:p w:rsidR="00F0179E" w:rsidP="00F0179E">
      <w:pPr>
        <w:autoSpaceDE/>
        <w:autoSpaceDN/>
        <w:spacing w:line="331" w:lineRule="exact"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rPr>
          <w:rFonts w:ascii="Times New Roman" w:hAnsi="Times New Roman" w:cs="Times New Roman"/>
        </w:rPr>
      </w:pPr>
      <w:r w:rsidR="003E4FBD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. V § 4</w:t>
      </w:r>
      <w:r>
        <w:rPr>
          <w:rFonts w:ascii="Times New Roman" w:hAnsi="Times New Roman" w:cs="Times New Roman"/>
        </w:rPr>
        <w:t xml:space="preserve"> doplniť nový odsek 1, ktorý znie: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 Oprávnenej osobe sa navráti vlastníctvo k nehnuteľným veciam, ktoré prešli do vlastníctva štátu alebo obce spôsobom uvedeným v osobitnom predpise </w:t>
      </w: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>).“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Ostatné odseky prečíslovať a v novom odseku 3 vypustiť' odkaz 12).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Ide o presun daného textu z pôvodného § 1 ods. 2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F0179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B53CC6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107CF">
        <w:rPr>
          <w:rFonts w:ascii="Times New Roman" w:hAnsi="Times New Roman" w:cs="Times New Roman"/>
          <w:b/>
        </w:rPr>
        <w:t xml:space="preserve"> neschváliť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B53CC6" w:rsidRPr="00F147AF" w:rsidP="00B53CC6">
      <w:pPr>
        <w:pStyle w:val="BodyText"/>
        <w:rPr>
          <w:rFonts w:ascii="Times New Roman" w:hAnsi="Times New Roman" w:cs="Times New Roman"/>
          <w:b/>
          <w:bCs/>
        </w:rPr>
      </w:pPr>
      <w:r w:rsidR="003E4FBD">
        <w:rPr>
          <w:rFonts w:ascii="Times New Roman" w:hAnsi="Times New Roman" w:cs="Times New Roman"/>
          <w:b/>
          <w:bCs/>
        </w:rPr>
        <w:t>11</w:t>
      </w:r>
      <w:r w:rsidRPr="00F147A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F147AF">
        <w:rPr>
          <w:rFonts w:ascii="Times New Roman" w:hAnsi="Times New Roman" w:cs="Times New Roman"/>
        </w:rPr>
        <w:t>V § 4 doplniť nový odsek 1, ktorý znie:</w:t>
      </w:r>
    </w:p>
    <w:p w:rsidR="00B53CC6" w:rsidRPr="00F147AF" w:rsidP="00B53CC6">
      <w:pPr>
        <w:pStyle w:val="BodyText"/>
        <w:rPr>
          <w:rFonts w:ascii="Times New Roman" w:hAnsi="Times New Roman" w:cs="Times New Roman"/>
        </w:rPr>
      </w:pPr>
    </w:p>
    <w:p w:rsidR="00B53CC6" w:rsidRPr="00F147AF" w:rsidP="00B53CC6">
      <w:pPr>
        <w:pStyle w:val="BodyText"/>
        <w:ind w:left="180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>„ (1) Oprávnenej osobe sa navráti vlastníctv</w:t>
      </w:r>
      <w:r w:rsidRPr="00F147AF">
        <w:rPr>
          <w:rFonts w:ascii="Times New Roman" w:hAnsi="Times New Roman" w:cs="Times New Roman"/>
        </w:rPr>
        <w:t>o k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nehnuteľným veciam, ktoré prešli do vlastníctva štátu alebo obce  na základe</w:t>
      </w:r>
    </w:p>
    <w:p w:rsidR="00B53CC6" w:rsidRPr="00F147AF" w:rsidP="00B53CC6">
      <w:pPr>
        <w:pStyle w:val="BodyText"/>
        <w:ind w:left="180"/>
        <w:rPr>
          <w:rFonts w:ascii="Times New Roman" w:hAnsi="Times New Roman" w:cs="Times New Roman"/>
        </w:rPr>
      </w:pPr>
    </w:p>
    <w:p w:rsidR="00B53CC6" w:rsidRPr="00F147AF" w:rsidP="00B53CC6">
      <w:pPr>
        <w:pStyle w:val="BodyText"/>
        <w:ind w:left="255"/>
        <w:jc w:val="lef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a)  odňatia   bez   náhrady   postupom   podľa   nariadenia   Slovenskej  národnej    </w:t>
      </w:r>
    </w:p>
    <w:p w:rsidR="00B53CC6" w:rsidRPr="00F147AF" w:rsidP="00B53CC6">
      <w:pPr>
        <w:pStyle w:val="BodyText"/>
        <w:ind w:left="255"/>
        <w:jc w:val="lef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     rady  č. 34/1945 Zb. SNR  o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 xml:space="preserve">poštátnení    školstva  na  Slovensku,  nariadenia </w:t>
      </w:r>
    </w:p>
    <w:p w:rsidR="00B53CC6" w:rsidRPr="00F147AF" w:rsidP="00B53CC6">
      <w:pPr>
        <w:pStyle w:val="BodyText"/>
        <w:ind w:left="255"/>
        <w:jc w:val="lef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     Slovenskej    národnej   rady  č. 47/1945 Zb.  SNR  o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 xml:space="preserve">poštátnení  majetku  pri   </w:t>
      </w:r>
    </w:p>
    <w:p w:rsidR="00B53CC6" w:rsidRPr="00F147AF" w:rsidP="00B53CC6">
      <w:pPr>
        <w:pStyle w:val="BodyText"/>
        <w:jc w:val="lef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        školách    poštátnených  nariadením  Slovenskej národnej rady č. 34/1945 Zb.,</w:t>
      </w:r>
    </w:p>
    <w:p w:rsidR="00B53CC6" w:rsidRPr="00F147AF" w:rsidP="00B53CC6">
      <w:pPr>
        <w:pStyle w:val="BodyText"/>
        <w:numPr>
          <w:ilvl w:val="0"/>
          <w:numId w:val="2"/>
        </w:numPr>
        <w:tabs>
          <w:tab w:val="left" w:pos="540"/>
        </w:tabs>
        <w:jc w:val="lef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>odňatia bez náhrady postupom podľa zákona č.185/1948 Zb. o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poštátnení liečebných a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oš</w:t>
      </w:r>
      <w:r w:rsidRPr="00F147AF">
        <w:rPr>
          <w:rFonts w:ascii="Times New Roman" w:hAnsi="Times New Roman" w:cs="Times New Roman"/>
        </w:rPr>
        <w:t>etrovacích ústavov a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organizácií štátnej ústavnej liečebnej starostlivosti,</w:t>
      </w:r>
    </w:p>
    <w:p w:rsidR="00B53CC6" w:rsidRPr="00F147AF" w:rsidP="00B53CC6">
      <w:pPr>
        <w:pStyle w:val="BodyText"/>
        <w:numPr>
          <w:ilvl w:val="0"/>
          <w:numId w:val="2"/>
        </w:numPr>
        <w:tabs>
          <w:tab w:val="left" w:pos="540"/>
        </w:tabs>
        <w:jc w:val="lef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>odňatia bez náhrady postupom podľa zákona č.142/1947 Zb. o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revízií prvej pozemkovej reformy alebo podľa zákona č.46/1948 Zb. o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novej pozemkovej reforme ( trvalej úprave vlastníct</w:t>
      </w:r>
      <w:r w:rsidRPr="00F147AF">
        <w:rPr>
          <w:rFonts w:ascii="Times New Roman" w:hAnsi="Times New Roman" w:cs="Times New Roman"/>
        </w:rPr>
        <w:t>va k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poľnohospodárskej a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lesnej pôde),</w:t>
      </w:r>
    </w:p>
    <w:p w:rsidR="00B53CC6" w:rsidRPr="00F147AF" w:rsidP="00B53CC6">
      <w:pPr>
        <w:pStyle w:val="BodyText"/>
        <w:numPr>
          <w:ilvl w:val="0"/>
          <w:numId w:val="2"/>
        </w:numPr>
        <w:tabs>
          <w:tab w:val="left" w:pos="540"/>
        </w:tabs>
        <w:jc w:val="lef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>darovacích zmlúv o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prevode nehnuteľností uzavretých darcom v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tiesni,</w:t>
      </w:r>
    </w:p>
    <w:p w:rsidR="00B53CC6" w:rsidRPr="00F147AF" w:rsidP="00B53CC6">
      <w:pPr>
        <w:pStyle w:val="BodyText"/>
        <w:numPr>
          <w:ilvl w:val="0"/>
          <w:numId w:val="2"/>
        </w:numPr>
        <w:tabs>
          <w:tab w:val="left" w:pos="540"/>
        </w:tabs>
        <w:jc w:val="lef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>kúpnych zmlúv o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prevode nehnuteľností uzavretých v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tiesní za nápadne nevýhodných podmienok,</w:t>
      </w:r>
    </w:p>
    <w:p w:rsidR="00B53CC6" w:rsidRPr="00F147AF" w:rsidP="00B53CC6">
      <w:pPr>
        <w:pStyle w:val="BodyText"/>
        <w:numPr>
          <w:ilvl w:val="0"/>
          <w:numId w:val="2"/>
        </w:numPr>
        <w:tabs>
          <w:tab w:val="left" w:pos="540"/>
        </w:tabs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>vyvlastnenia za náhradu, ak nehnuteľnosť existuje a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nikdy neslúžila na účel, na ktorý bola vyvlastnená,</w:t>
      </w:r>
    </w:p>
    <w:p w:rsidR="00B53CC6" w:rsidRPr="00F147AF" w:rsidP="00B53CC6">
      <w:pPr>
        <w:pStyle w:val="BodyText"/>
        <w:numPr>
          <w:ilvl w:val="0"/>
          <w:numId w:val="2"/>
        </w:numPr>
        <w:tabs>
          <w:tab w:val="left" w:pos="540"/>
        </w:tabs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>vyvlastnenia bez  vyplatenia náhrady,</w:t>
      </w:r>
    </w:p>
    <w:p w:rsidR="00B53CC6" w:rsidRPr="00F147AF" w:rsidP="00B53CC6">
      <w:pPr>
        <w:pStyle w:val="BodyText"/>
        <w:rPr>
          <w:rFonts w:ascii="Times New Roman" w:hAnsi="Times New Roman" w:cs="Times New Roman"/>
          <w:vertAlign w:val="superscript"/>
        </w:rPr>
      </w:pPr>
      <w:r w:rsidRPr="00F147AF">
        <w:rPr>
          <w:rFonts w:ascii="Times New Roman" w:hAnsi="Times New Roman" w:cs="Times New Roman"/>
        </w:rPr>
        <w:t xml:space="preserve">   h)  prevzatia bez právneho dôvodu.“.</w:t>
      </w:r>
    </w:p>
    <w:p w:rsidR="00B53CC6" w:rsidRPr="00F147AF" w:rsidP="00B53CC6">
      <w:pPr>
        <w:pStyle w:val="BodyText"/>
        <w:rPr>
          <w:rFonts w:ascii="Times New Roman" w:hAnsi="Times New Roman" w:cs="Times New Roman"/>
          <w:vertAlign w:val="superscript"/>
        </w:rPr>
      </w:pPr>
    </w:p>
    <w:p w:rsidR="00B53CC6" w:rsidRPr="00F147AF" w:rsidP="00B53CC6">
      <w:pPr>
        <w:pStyle w:val="BodyText"/>
        <w:rPr>
          <w:rFonts w:ascii="Times New Roman" w:hAnsi="Times New Roman" w:cs="Times New Roman"/>
        </w:rPr>
      </w:pPr>
    </w:p>
    <w:p w:rsidR="00B53CC6" w:rsidRPr="00F147AF" w:rsidP="00B53CC6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    V § 4 prečíslovať pôvodný odsek 1 na odsek 2, ktorý znie: </w:t>
      </w:r>
    </w:p>
    <w:p w:rsidR="00B53CC6" w:rsidRPr="00F147AF" w:rsidP="00B53CC6">
      <w:pPr>
        <w:pStyle w:val="BodyText"/>
        <w:rPr>
          <w:rFonts w:ascii="Times New Roman" w:hAnsi="Times New Roman" w:cs="Times New Roman"/>
          <w:vertAlign w:val="superscript"/>
        </w:rPr>
      </w:pPr>
    </w:p>
    <w:p w:rsidR="00B53CC6" w:rsidRPr="00F147AF" w:rsidP="00B53CC6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  <w:vertAlign w:val="superscript"/>
        </w:rPr>
        <w:t xml:space="preserve">   </w:t>
      </w:r>
      <w:r w:rsidRPr="00F147AF">
        <w:rPr>
          <w:rFonts w:ascii="Times New Roman" w:hAnsi="Times New Roman" w:cs="Times New Roman"/>
        </w:rPr>
        <w:t>„ (2)</w:t>
      </w:r>
      <w:r w:rsidRPr="00F147AF">
        <w:rPr>
          <w:rFonts w:ascii="Times New Roman" w:hAnsi="Times New Roman" w:cs="Times New Roman"/>
          <w:vertAlign w:val="superscript"/>
        </w:rPr>
        <w:t xml:space="preserve">      </w:t>
      </w:r>
      <w:r w:rsidRPr="00F147AF">
        <w:rPr>
          <w:rFonts w:ascii="Times New Roman" w:hAnsi="Times New Roman" w:cs="Times New Roman"/>
        </w:rPr>
        <w:t>Vlastníctvo k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pozemkom alebo ich častiam nemožno navrátiť, ak</w:t>
      </w:r>
    </w:p>
    <w:p w:rsidR="00B53CC6" w:rsidRPr="00F147AF" w:rsidP="00B53CC6">
      <w:pPr>
        <w:pStyle w:val="BodyText"/>
        <w:numPr>
          <w:ilvl w:val="0"/>
          <w:numId w:val="3"/>
        </w:numPr>
        <w:tabs>
          <w:tab w:val="left" w:pos="585"/>
        </w:tabs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>na pozemku bol po prevode do vlastníctva štátu zriadený cintorín,</w:t>
      </w:r>
    </w:p>
    <w:p w:rsidR="00B53CC6" w:rsidRPr="00F147AF" w:rsidP="00B53CC6">
      <w:pPr>
        <w:pStyle w:val="BodyText"/>
        <w:numPr>
          <w:ilvl w:val="0"/>
          <w:numId w:val="3"/>
        </w:numPr>
        <w:tabs>
          <w:tab w:val="left" w:pos="585"/>
        </w:tabs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>pozemok bol po prechode alebo prevode do vlastníctva štátu alebo právnickej osoby zastavaný; ak bol pozemok zastavaný stavbou, ktorá slúži pre zariadenia telesnej kultúry, zdravo</w:t>
      </w:r>
      <w:r w:rsidRPr="00F147AF">
        <w:rPr>
          <w:rFonts w:ascii="Times New Roman" w:hAnsi="Times New Roman" w:cs="Times New Roman"/>
        </w:rPr>
        <w:t>tníctva a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kultúry, na poskytovanie služieb sociálnej starostlivosti alebo sociálnych služieb pre pracovnú rehabilitáciu a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zamestnávanie zdravotne postihnutých osôb a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na školské účely, nemožno vydať ani susediace pozemky slúžiace na tieto účely,</w:t>
      </w:r>
    </w:p>
    <w:p w:rsidR="00B53CC6" w:rsidRPr="00F147AF" w:rsidP="00B53CC6">
      <w:pPr>
        <w:pStyle w:val="BodyText"/>
        <w:numPr>
          <w:ilvl w:val="0"/>
          <w:numId w:val="3"/>
        </w:numPr>
        <w:tabs>
          <w:tab w:val="left" w:pos="585"/>
        </w:tabs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na pozemku </w:t>
      </w:r>
      <w:r w:rsidRPr="00F147AF">
        <w:rPr>
          <w:rFonts w:ascii="Times New Roman" w:hAnsi="Times New Roman" w:cs="Times New Roman"/>
        </w:rPr>
        <w:t xml:space="preserve">bola zriadená záhradková alebo chatová osada </w:t>
      </w:r>
      <w:r w:rsidRPr="00F147AF">
        <w:rPr>
          <w:rFonts w:ascii="Times New Roman" w:hAnsi="Times New Roman" w:cs="Times New Roman"/>
          <w:vertAlign w:val="superscript"/>
        </w:rPr>
        <w:t>5)</w:t>
      </w:r>
      <w:r w:rsidRPr="00F147AF">
        <w:rPr>
          <w:rFonts w:ascii="Times New Roman" w:hAnsi="Times New Roman" w:cs="Times New Roman"/>
        </w:rPr>
        <w:t>,</w:t>
      </w:r>
    </w:p>
    <w:p w:rsidR="00B53CC6" w:rsidRPr="00F147AF" w:rsidP="00B53CC6">
      <w:pPr>
        <w:pStyle w:val="BodyText"/>
        <w:numPr>
          <w:ilvl w:val="0"/>
          <w:numId w:val="3"/>
        </w:numPr>
        <w:tabs>
          <w:tab w:val="left" w:pos="585"/>
        </w:tabs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>na pozemku sú telovýchovné a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športové zariadenia,</w:t>
      </w:r>
    </w:p>
    <w:p w:rsidR="00B53CC6" w:rsidRPr="00F147AF" w:rsidP="00B53CC6">
      <w:pPr>
        <w:pStyle w:val="BodyText"/>
        <w:numPr>
          <w:ilvl w:val="0"/>
          <w:numId w:val="3"/>
        </w:numPr>
        <w:tabs>
          <w:tab w:val="left" w:pos="585"/>
        </w:tabs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>slúžia na účely obrany štátu, ťažbu nerastov, sú na území chráneného náleziská, chráneného parku, záhrady a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študijnej plochy, pásma hygienickej ochrany vodných zdrojov I. stupňa  alebo vo vnútornom kúpeľnom území,</w:t>
      </w:r>
    </w:p>
    <w:p w:rsidR="00B53CC6" w:rsidRPr="00F147AF" w:rsidP="00B53CC6">
      <w:pPr>
        <w:pStyle w:val="BodyText"/>
        <w:numPr>
          <w:ilvl w:val="0"/>
          <w:numId w:val="3"/>
        </w:numPr>
        <w:tabs>
          <w:tab w:val="left" w:pos="585"/>
        </w:tabs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pozemku bolo zriadené právo osobného užívania v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prípade, ak ide o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pozemok, ktorý osoby nadobudli od štátu alebo ho takto užívajú aj so stavbou na pozemku v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dobrej viere, že nejde o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vlastníctvo cirkví alebo náboženskej spoločnosti.“.</w:t>
      </w:r>
    </w:p>
    <w:p w:rsidR="00B53CC6" w:rsidRPr="00F147AF" w:rsidP="00B53CC6">
      <w:pPr>
        <w:pStyle w:val="BodyText"/>
        <w:rPr>
          <w:rFonts w:ascii="Times New Roman" w:hAnsi="Times New Roman" w:cs="Times New Roman"/>
          <w:vertAlign w:val="superscript"/>
        </w:rPr>
      </w:pPr>
    </w:p>
    <w:p w:rsidR="00B53CC6" w:rsidRPr="00F147AF" w:rsidP="00B53CC6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  <w:vertAlign w:val="superscript"/>
        </w:rPr>
        <w:t xml:space="preserve">      </w:t>
      </w:r>
      <w:r w:rsidRPr="00F147AF">
        <w:rPr>
          <w:rFonts w:ascii="Times New Roman" w:hAnsi="Times New Roman" w:cs="Times New Roman"/>
        </w:rPr>
        <w:t>V § 4 prečíslovať pôvodný odsek 2 na nový odsek 3 a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 xml:space="preserve">novom odseku 3 vypustiť odkaz </w:t>
      </w:r>
      <w:r w:rsidRPr="00F147AF">
        <w:rPr>
          <w:rFonts w:ascii="Times New Roman" w:hAnsi="Times New Roman" w:cs="Times New Roman"/>
          <w:vertAlign w:val="superscript"/>
        </w:rPr>
        <w:t>12)</w:t>
      </w:r>
      <w:r w:rsidRPr="00F147AF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 xml:space="preserve">doplniť za slová“ ku dňu“ slovo „ nadobudnutia“. </w:t>
      </w:r>
    </w:p>
    <w:p w:rsidR="00B53CC6" w:rsidRPr="00F147AF" w:rsidP="00B53CC6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 </w:t>
      </w:r>
    </w:p>
    <w:p w:rsidR="00B53CC6" w:rsidRPr="00F147AF" w:rsidP="00B53CC6">
      <w:pPr>
        <w:pStyle w:val="BodyText"/>
        <w:ind w:left="4245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>Ide o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presun daného textu z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pôvodného §  1 ods. 2  a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 xml:space="preserve">konkretizovanie   </w:t>
      </w:r>
      <w:r w:rsidRPr="00F147AF">
        <w:rPr>
          <w:rFonts w:ascii="Times New Roman" w:hAnsi="Times New Roman" w:cs="Times New Roman"/>
        </w:rPr>
        <w:t>právnych titulov prechodu vlastníctva na štát alebo obce , lebo sa jedná o</w:t>
      </w:r>
      <w:r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 xml:space="preserve">nový zákon    </w:t>
      </w:r>
    </w:p>
    <w:p w:rsidR="00B53CC6" w:rsidP="00B53CC6">
      <w:pPr>
        <w:pStyle w:val="BodyText"/>
        <w:jc w:val="center"/>
        <w:rPr>
          <w:rFonts w:ascii="Times New Roman" w:hAnsi="Times New Roman" w:cs="Times New Roman"/>
          <w:b/>
        </w:rPr>
      </w:pPr>
    </w:p>
    <w:p w:rsidR="00B53CC6" w:rsidP="00B53CC6">
      <w:pPr>
        <w:pStyle w:val="BodyText"/>
        <w:jc w:val="center"/>
        <w:rPr>
          <w:rFonts w:ascii="Times New Roman" w:hAnsi="Times New Roman" w:cs="Times New Roman"/>
          <w:b/>
        </w:rPr>
      </w:pPr>
      <w:r w:rsidRPr="00B53CC6">
        <w:rPr>
          <w:rFonts w:ascii="Times New Roman" w:hAnsi="Times New Roman" w:cs="Times New Roman"/>
          <w:b/>
        </w:rPr>
        <w:t>Výbor Národnej rady Slovenskej republiky pre pôdohospodárstvo</w:t>
      </w:r>
    </w:p>
    <w:p w:rsidR="00B53CC6" w:rsidP="00B53CC6">
      <w:pPr>
        <w:pStyle w:val="BodyText"/>
        <w:jc w:val="center"/>
        <w:rPr>
          <w:rFonts w:ascii="Times New Roman" w:hAnsi="Times New Roman" w:cs="Times New Roman"/>
          <w:b/>
        </w:rPr>
      </w:pPr>
    </w:p>
    <w:p w:rsidR="00B53CC6" w:rsidP="00B53CC6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107CF">
        <w:rPr>
          <w:rFonts w:ascii="Times New Roman" w:hAnsi="Times New Roman" w:cs="Times New Roman"/>
          <w:b/>
        </w:rPr>
        <w:t xml:space="preserve"> schváliť</w:t>
      </w:r>
    </w:p>
    <w:p w:rsidR="00B53CC6" w:rsidRPr="00B53CC6" w:rsidP="00B53CC6">
      <w:pPr>
        <w:pStyle w:val="BodyText"/>
        <w:jc w:val="center"/>
        <w:rPr>
          <w:rFonts w:ascii="Times New Roman" w:hAnsi="Times New Roman" w:cs="Times New Roman"/>
          <w:b/>
        </w:rPr>
      </w:pPr>
    </w:p>
    <w:p w:rsidR="00B53CC6" w:rsidRPr="00F147AF" w:rsidP="00B53CC6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 </w:t>
      </w:r>
    </w:p>
    <w:p w:rsidR="00B53CC6" w:rsidRPr="00F147AF" w:rsidP="00B53CC6">
      <w:pPr>
        <w:pStyle w:val="BodyText"/>
        <w:rPr>
          <w:rFonts w:ascii="Times New Roman" w:hAnsi="Times New Roman" w:cs="Times New Roman"/>
          <w:b/>
          <w:bCs/>
        </w:rPr>
      </w:pPr>
      <w:r w:rsidR="003E4FBD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Cs/>
        </w:rPr>
        <w:t xml:space="preserve">. </w:t>
      </w:r>
      <w:r w:rsidRPr="00F147AF">
        <w:rPr>
          <w:rFonts w:ascii="Times New Roman" w:hAnsi="Times New Roman" w:cs="Times New Roman"/>
          <w:b/>
          <w:bCs/>
        </w:rPr>
        <w:t xml:space="preserve"> </w:t>
      </w:r>
      <w:r w:rsidRPr="00F147AF">
        <w:rPr>
          <w:rFonts w:ascii="Times New Roman" w:hAnsi="Times New Roman" w:cs="Times New Roman"/>
        </w:rPr>
        <w:t>V § 5 ods. l doplniť za slová  „ 12 mesiacov od“ slovo „ nad</w:t>
      </w:r>
      <w:r w:rsidRPr="00F147AF">
        <w:rPr>
          <w:rFonts w:ascii="Times New Roman" w:hAnsi="Times New Roman" w:cs="Times New Roman"/>
        </w:rPr>
        <w:t>obudnutia“.</w:t>
      </w:r>
    </w:p>
    <w:p w:rsidR="00B53CC6" w:rsidP="00B53CC6">
      <w:pPr>
        <w:pStyle w:val="BodyText"/>
        <w:rPr>
          <w:rFonts w:ascii="Times New Roman" w:hAnsi="Times New Roman" w:cs="Times New Roman"/>
        </w:rPr>
      </w:pPr>
    </w:p>
    <w:p w:rsidR="00C71CE2" w:rsidP="00B53CC6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Ide o legislatívno-technické upresnenie textu.</w:t>
      </w:r>
    </w:p>
    <w:p w:rsidR="00C71CE2" w:rsidP="00B53CC6">
      <w:pPr>
        <w:pStyle w:val="BodyText"/>
        <w:rPr>
          <w:rFonts w:ascii="Times New Roman" w:hAnsi="Times New Roman" w:cs="Times New Roman"/>
        </w:rPr>
      </w:pPr>
    </w:p>
    <w:p w:rsidR="00C71CE2" w:rsidP="00C71CE2">
      <w:pPr>
        <w:pStyle w:val="BodyText"/>
        <w:jc w:val="center"/>
        <w:rPr>
          <w:rFonts w:ascii="Times New Roman" w:hAnsi="Times New Roman" w:cs="Times New Roman"/>
          <w:b/>
        </w:rPr>
      </w:pPr>
      <w:r w:rsidRPr="00C71CE2">
        <w:rPr>
          <w:rFonts w:ascii="Times New Roman" w:hAnsi="Times New Roman" w:cs="Times New Roman"/>
          <w:b/>
        </w:rPr>
        <w:t>Výbor Národnej rady Slovenskej republiky pre pôdohospodárstvo</w:t>
      </w:r>
    </w:p>
    <w:p w:rsidR="00C71CE2" w:rsidP="00C71CE2">
      <w:pPr>
        <w:pStyle w:val="BodyText"/>
        <w:jc w:val="center"/>
        <w:rPr>
          <w:rFonts w:ascii="Times New Roman" w:hAnsi="Times New Roman" w:cs="Times New Roman"/>
          <w:b/>
        </w:rPr>
      </w:pPr>
    </w:p>
    <w:p w:rsidR="00C71CE2" w:rsidP="00C71CE2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Gestorský výbor odporúča </w:t>
      </w:r>
      <w:r w:rsidR="003107CF">
        <w:rPr>
          <w:rFonts w:ascii="Times New Roman" w:hAnsi="Times New Roman" w:cs="Times New Roman"/>
          <w:b/>
        </w:rPr>
        <w:t>schváliť</w:t>
      </w:r>
    </w:p>
    <w:p w:rsidR="00C71CE2" w:rsidP="00C71CE2">
      <w:pPr>
        <w:pStyle w:val="BodyText"/>
        <w:jc w:val="center"/>
        <w:rPr>
          <w:rFonts w:ascii="Times New Roman" w:hAnsi="Times New Roman" w:cs="Times New Roman"/>
          <w:b/>
        </w:rPr>
      </w:pPr>
    </w:p>
    <w:p w:rsidR="00C71CE2" w:rsidRPr="00C71CE2" w:rsidP="00C71CE2">
      <w:pPr>
        <w:pStyle w:val="BodyText"/>
        <w:jc w:val="center"/>
        <w:rPr>
          <w:rFonts w:ascii="Times New Roman" w:hAnsi="Times New Roman" w:cs="Times New Roman"/>
          <w:b/>
        </w:rPr>
      </w:pPr>
    </w:p>
    <w:p w:rsidR="00B53CC6" w:rsidRPr="00F147AF" w:rsidP="00B53CC6">
      <w:pPr>
        <w:pStyle w:val="BodyText"/>
        <w:rPr>
          <w:rFonts w:ascii="Times New Roman" w:hAnsi="Times New Roman" w:cs="Times New Roman"/>
          <w:b/>
          <w:bCs/>
        </w:rPr>
      </w:pPr>
      <w:r w:rsidR="003E4FBD">
        <w:rPr>
          <w:rFonts w:ascii="Times New Roman" w:hAnsi="Times New Roman" w:cs="Times New Roman"/>
          <w:b/>
          <w:bCs/>
        </w:rPr>
        <w:t>13</w:t>
      </w:r>
      <w:r w:rsidRPr="00F147A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F147AF">
        <w:rPr>
          <w:rFonts w:ascii="Times New Roman" w:hAnsi="Times New Roman" w:cs="Times New Roman"/>
        </w:rPr>
        <w:t>V § 5 odsek 4 za slová „ povinnej osobe“ a</w:t>
      </w:r>
      <w:r w:rsidR="00C71CE2"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za slová „ neuplatnila na súde“ doplniť slo</w:t>
      </w:r>
      <w:r w:rsidRPr="00F147AF">
        <w:rPr>
          <w:rFonts w:ascii="Times New Roman" w:hAnsi="Times New Roman" w:cs="Times New Roman"/>
        </w:rPr>
        <w:t>vo „ v</w:t>
      </w:r>
      <w:r w:rsidR="00C71CE2"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 xml:space="preserve">lehote“.    </w:t>
      </w:r>
    </w:p>
    <w:p w:rsidR="00B53CC6" w:rsidRPr="00F147AF" w:rsidP="00B53CC6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     </w:t>
      </w:r>
    </w:p>
    <w:p w:rsidR="00B53CC6" w:rsidP="00B53CC6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ab/>
        <w:tab/>
        <w:tab/>
        <w:tab/>
        <w:t>Ide o</w:t>
      </w:r>
      <w:r w:rsidR="00C71CE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úpravu legislatívno-</w:t>
      </w:r>
      <w:r w:rsidRPr="00F147AF">
        <w:rPr>
          <w:rFonts w:ascii="Times New Roman" w:hAnsi="Times New Roman" w:cs="Times New Roman"/>
        </w:rPr>
        <w:t>technickú a</w:t>
      </w:r>
      <w:r w:rsidR="00C71CE2">
        <w:rPr>
          <w:rFonts w:ascii="Times New Roman" w:hAnsi="Times New Roman" w:cs="Times New Roman"/>
        </w:rPr>
        <w:t> </w:t>
      </w:r>
      <w:r w:rsidRPr="00F147AF">
        <w:rPr>
          <w:rFonts w:ascii="Times New Roman" w:hAnsi="Times New Roman" w:cs="Times New Roman"/>
        </w:rPr>
        <w:t>jazykovú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C71CE2" w:rsidRPr="00C71CE2" w:rsidP="00C71CE2">
      <w:pPr>
        <w:autoSpaceDE/>
        <w:autoSpaceDN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C71CE2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 menu</w:t>
      </w:r>
    </w:p>
    <w:p w:rsidR="00B53CC6" w:rsidP="00C71CE2">
      <w:pPr>
        <w:autoSpaceDE/>
        <w:autoSpaceDN/>
        <w:jc w:val="center"/>
        <w:rPr>
          <w:rFonts w:ascii="Times New Roman" w:hAnsi="Times New Roman" w:cs="Times New Roman"/>
          <w:b/>
        </w:rPr>
      </w:pPr>
      <w:r w:rsidR="00C71CE2">
        <w:rPr>
          <w:rFonts w:ascii="Times New Roman" w:hAnsi="Times New Roman" w:cs="Times New Roman"/>
          <w:b/>
        </w:rPr>
        <w:t xml:space="preserve">Výbor </w:t>
      </w:r>
      <w:r w:rsidRPr="00C71CE2" w:rsidR="00C71CE2">
        <w:rPr>
          <w:rFonts w:ascii="Times New Roman" w:hAnsi="Times New Roman" w:cs="Times New Roman"/>
          <w:b/>
        </w:rPr>
        <w:t>Národnej rady Slovenskej republiky</w:t>
      </w:r>
      <w:r w:rsidR="00C71CE2">
        <w:rPr>
          <w:rFonts w:ascii="Times New Roman" w:hAnsi="Times New Roman" w:cs="Times New Roman"/>
          <w:b/>
        </w:rPr>
        <w:t xml:space="preserve"> pre pôdohospodárstvo</w:t>
      </w:r>
    </w:p>
    <w:p w:rsidR="00C71CE2" w:rsidP="00C71CE2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C71CE2" w:rsidP="00C71CE2">
      <w:pPr>
        <w:autoSpaceDE/>
        <w:autoSpaceDN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Gestorský výbor odporúča </w:t>
      </w:r>
      <w:r w:rsidR="003107CF">
        <w:rPr>
          <w:rFonts w:ascii="Times New Roman" w:hAnsi="Times New Roman" w:cs="Times New Roman"/>
          <w:b/>
        </w:rPr>
        <w:t>schváliť</w:t>
      </w:r>
    </w:p>
    <w:p w:rsidR="00C71CE2" w:rsidRPr="00C71CE2" w:rsidP="00C71CE2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C71CE2" w:rsidRPr="00F147AF" w:rsidP="00C71CE2">
      <w:pPr>
        <w:pStyle w:val="BodyText"/>
        <w:rPr>
          <w:rFonts w:ascii="Times New Roman" w:hAnsi="Times New Roman" w:cs="Times New Roman"/>
          <w:b/>
          <w:bCs/>
        </w:rPr>
      </w:pPr>
      <w:r w:rsidR="003E4FBD">
        <w:rPr>
          <w:rFonts w:ascii="Times New Roman" w:hAnsi="Times New Roman" w:cs="Times New Roman"/>
          <w:b/>
          <w:bCs/>
        </w:rPr>
        <w:t>14</w:t>
      </w:r>
      <w:r w:rsidRPr="00F147A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F147AF">
        <w:rPr>
          <w:rFonts w:ascii="Times New Roman" w:hAnsi="Times New Roman" w:cs="Times New Roman"/>
        </w:rPr>
        <w:t>V § 5 ods. 4 v 2 riadku slová</w:t>
      </w:r>
      <w:r>
        <w:rPr>
          <w:rFonts w:ascii="Times New Roman" w:hAnsi="Times New Roman" w:cs="Times New Roman"/>
        </w:rPr>
        <w:t xml:space="preserve"> “</w:t>
      </w:r>
      <w:r w:rsidRPr="00F147AF">
        <w:rPr>
          <w:rFonts w:ascii="Times New Roman" w:hAnsi="Times New Roman" w:cs="Times New Roman"/>
        </w:rPr>
        <w:t>predpis“ nahradiť slovom „ zákon“.</w:t>
      </w:r>
    </w:p>
    <w:p w:rsidR="00C71CE2" w:rsidP="00C71CE2">
      <w:pPr>
        <w:pStyle w:val="BodyText"/>
        <w:rPr>
          <w:rFonts w:ascii="Times New Roman" w:hAnsi="Times New Roman" w:cs="Times New Roman"/>
        </w:rPr>
      </w:pPr>
    </w:p>
    <w:p w:rsidR="00C71CE2" w:rsidP="00C71CE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Legislatívno-technická úprava.</w:t>
      </w:r>
    </w:p>
    <w:p w:rsidR="00C71CE2" w:rsidP="00C71CE2">
      <w:pPr>
        <w:pStyle w:val="BodyText"/>
        <w:rPr>
          <w:rFonts w:ascii="Times New Roman" w:hAnsi="Times New Roman" w:cs="Times New Roman"/>
        </w:rPr>
      </w:pPr>
    </w:p>
    <w:p w:rsidR="00C71CE2" w:rsidP="00C71CE2">
      <w:pPr>
        <w:pStyle w:val="BodyText"/>
        <w:jc w:val="center"/>
        <w:rPr>
          <w:rFonts w:ascii="Times New Roman" w:hAnsi="Times New Roman" w:cs="Times New Roman"/>
          <w:b/>
        </w:rPr>
      </w:pPr>
      <w:r w:rsidRPr="00C71CE2">
        <w:rPr>
          <w:rFonts w:ascii="Times New Roman" w:hAnsi="Times New Roman" w:cs="Times New Roman"/>
          <w:b/>
        </w:rPr>
        <w:t>Výbor Národnej rady Slovenskej republiky pre pôdohospodárstvo</w:t>
      </w:r>
    </w:p>
    <w:p w:rsidR="00C71CE2" w:rsidP="00C71CE2">
      <w:pPr>
        <w:pStyle w:val="BodyText"/>
        <w:jc w:val="center"/>
        <w:rPr>
          <w:rFonts w:ascii="Times New Roman" w:hAnsi="Times New Roman" w:cs="Times New Roman"/>
          <w:b/>
        </w:rPr>
      </w:pPr>
    </w:p>
    <w:p w:rsidR="00C71CE2" w:rsidP="00C71CE2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107CF">
        <w:rPr>
          <w:rFonts w:ascii="Times New Roman" w:hAnsi="Times New Roman" w:cs="Times New Roman"/>
          <w:b/>
        </w:rPr>
        <w:t xml:space="preserve"> schváliť</w:t>
      </w:r>
    </w:p>
    <w:p w:rsidR="00C71CE2" w:rsidP="00C71CE2">
      <w:pPr>
        <w:pStyle w:val="BodyText"/>
        <w:jc w:val="center"/>
        <w:rPr>
          <w:rFonts w:ascii="Times New Roman" w:hAnsi="Times New Roman" w:cs="Times New Roman"/>
          <w:b/>
        </w:rPr>
      </w:pPr>
    </w:p>
    <w:p w:rsidR="00C71CE2" w:rsidRPr="00C71CE2" w:rsidP="00C71CE2">
      <w:pPr>
        <w:pStyle w:val="BodyText"/>
        <w:jc w:val="center"/>
        <w:rPr>
          <w:rFonts w:ascii="Times New Roman" w:hAnsi="Times New Roman" w:cs="Times New Roman"/>
          <w:b/>
        </w:rPr>
      </w:pPr>
    </w:p>
    <w:p w:rsidR="00C71CE2" w:rsidRPr="00F147AF" w:rsidP="00C71CE2">
      <w:pPr>
        <w:pStyle w:val="BodyText"/>
        <w:rPr>
          <w:rFonts w:ascii="Times New Roman" w:hAnsi="Times New Roman" w:cs="Times New Roman"/>
          <w:b/>
          <w:bCs/>
        </w:rPr>
      </w:pPr>
      <w:r w:rsidR="003E4FBD">
        <w:rPr>
          <w:rFonts w:ascii="Times New Roman" w:hAnsi="Times New Roman" w:cs="Times New Roman"/>
          <w:b/>
          <w:bCs/>
        </w:rPr>
        <w:t>15</w:t>
      </w:r>
      <w:r w:rsidRPr="00F147A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F147AF">
        <w:rPr>
          <w:rFonts w:ascii="Times New Roman" w:hAnsi="Times New Roman" w:cs="Times New Roman"/>
        </w:rPr>
        <w:t>V § 6 v druhej vete za slovo</w:t>
      </w:r>
      <w:r>
        <w:rPr>
          <w:rFonts w:ascii="Times New Roman" w:hAnsi="Times New Roman" w:cs="Times New Roman"/>
        </w:rPr>
        <w:t xml:space="preserve"> </w:t>
      </w:r>
      <w:r w:rsidRPr="00F147AF">
        <w:rPr>
          <w:rFonts w:ascii="Times New Roman" w:hAnsi="Times New Roman" w:cs="Times New Roman"/>
        </w:rPr>
        <w:t>“Od“ doplniť slovo „ nadobudnutia“.</w:t>
      </w:r>
    </w:p>
    <w:p w:rsidR="00C71CE2" w:rsidP="00C71CE2">
      <w:pPr>
        <w:pStyle w:val="BodyText"/>
        <w:rPr>
          <w:rFonts w:ascii="Times New Roman" w:hAnsi="Times New Roman" w:cs="Times New Roman"/>
        </w:rPr>
      </w:pPr>
    </w:p>
    <w:p w:rsidR="00F0179E" w:rsidP="00C71CE2">
      <w:pPr>
        <w:autoSpaceDE/>
        <w:autoSpaceDN/>
        <w:spacing w:line="331" w:lineRule="exact"/>
        <w:rPr>
          <w:rFonts w:ascii="Times New Roman" w:hAnsi="Times New Roman" w:cs="Times New Roman"/>
          <w:b/>
        </w:rPr>
      </w:pPr>
      <w:r w:rsidR="00C71CE2">
        <w:rPr>
          <w:rFonts w:ascii="Times New Roman" w:hAnsi="Times New Roman" w:cs="Times New Roman"/>
        </w:rPr>
        <w:tab/>
        <w:tab/>
        <w:tab/>
        <w:tab/>
        <w:tab/>
        <w:tab/>
        <w:t>Ide o legislatívno-technické upresnenie textu.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C71CE2" w:rsidP="00C71CE2">
      <w:pPr>
        <w:autoSpaceDE/>
        <w:autoSpaceDN/>
        <w:jc w:val="center"/>
        <w:rPr>
          <w:rFonts w:ascii="Times New Roman" w:hAnsi="Times New Roman" w:cs="Times New Roman"/>
          <w:b/>
        </w:rPr>
      </w:pPr>
      <w:r w:rsidRPr="00C71CE2">
        <w:rPr>
          <w:rFonts w:ascii="Times New Roman" w:hAnsi="Times New Roman" w:cs="Times New Roman"/>
          <w:b/>
        </w:rPr>
        <w:t>Výbor Národnej rady Slovenskej republiky pre pôdohospodárstvo</w:t>
      </w:r>
    </w:p>
    <w:p w:rsidR="00C71CE2" w:rsidRPr="00C71CE2" w:rsidP="00C71CE2">
      <w:pPr>
        <w:autoSpaceDE/>
        <w:autoSpaceDN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Gestorský výbor odporúča</w:t>
      </w:r>
      <w:r w:rsidR="003107CF">
        <w:rPr>
          <w:rFonts w:ascii="Times New Roman" w:hAnsi="Times New Roman" w:cs="Times New Roman"/>
          <w:b/>
        </w:rPr>
        <w:t xml:space="preserve"> schváliť</w:t>
      </w:r>
    </w:p>
    <w:p w:rsidR="00C71CE2" w:rsidP="00F0179E">
      <w:pPr>
        <w:autoSpaceDE/>
        <w:autoSpaceDN/>
        <w:rPr>
          <w:rFonts w:ascii="Times New Roman" w:hAnsi="Times New Roman" w:cs="Times New Roman"/>
          <w:b/>
        </w:rPr>
      </w:pPr>
    </w:p>
    <w:p w:rsidR="00C71CE2" w:rsidP="00F0179E">
      <w:pPr>
        <w:autoSpaceDE/>
        <w:autoSpaceDN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rPr>
          <w:rFonts w:ascii="Times New Roman" w:hAnsi="Times New Roman" w:cs="Times New Roman"/>
          <w:b/>
        </w:rPr>
      </w:pPr>
      <w:r w:rsidR="003E4FBD">
        <w:rPr>
          <w:rFonts w:ascii="Times New Roman" w:hAnsi="Times New Roman" w:cs="Times New Roman"/>
          <w:b/>
        </w:rPr>
        <w:t>16</w:t>
      </w:r>
      <w:r>
        <w:rPr>
          <w:rFonts w:ascii="Times New Roman" w:hAnsi="Times New Roman" w:cs="Times New Roman"/>
          <w:b/>
        </w:rPr>
        <w:t>. V § 8 text znie:</w:t>
      </w:r>
    </w:p>
    <w:p w:rsidR="00F0179E" w:rsidP="00F0179E">
      <w:pPr>
        <w:autoSpaceDE/>
        <w:autoSpaceDN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Tento zákon nadobúda účinnosť 1. novembra 2004.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ind w:left="4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potrebné ustanoviť konkrétny dátum nadobudnutia účinnosti zákona.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283B54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F0179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 w:rsidRPr="00C71CE2" w:rsidR="00C71CE2">
        <w:rPr>
          <w:rFonts w:ascii="Times New Roman" w:hAnsi="Times New Roman" w:cs="Times New Roman"/>
          <w:b/>
        </w:rPr>
        <w:t>Výbor Národnej rady Slovenskej republiky pre pôdohospodárstvo</w:t>
      </w:r>
    </w:p>
    <w:p w:rsidR="00C71CE2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107CF">
        <w:rPr>
          <w:rFonts w:ascii="Times New Roman" w:hAnsi="Times New Roman" w:cs="Times New Roman"/>
          <w:b/>
        </w:rPr>
        <w:t xml:space="preserve"> schváliť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C71CE2" w:rsidP="00C71CE2">
      <w:pPr>
        <w:pStyle w:val="BodyText"/>
        <w:rPr>
          <w:rFonts w:ascii="Times New Roman" w:hAnsi="Times New Roman" w:cs="Times New Roman"/>
          <w:b/>
          <w:bCs/>
        </w:rPr>
      </w:pPr>
    </w:p>
    <w:p w:rsidR="00C71CE2" w:rsidP="00F0179E">
      <w:pPr>
        <w:autoSpaceDE/>
        <w:autoSpaceDN/>
        <w:jc w:val="both"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  <w:r w:rsidR="00283B54"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  <w:b/>
        </w:rPr>
        <w:t>. Upraviť očíslovanie odkazov</w:t>
      </w:r>
      <w:r>
        <w:rPr>
          <w:rFonts w:ascii="Times New Roman" w:hAnsi="Times New Roman" w:cs="Times New Roman"/>
        </w:rPr>
        <w:t xml:space="preserve"> a poznámok pod čiarou k ním podľa poradia začínajúc odkazom podľa vzostupného poradia od 1 do 9 a súčasne sa upraví očíslovanie poznámok pod čiarou nasledovne: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Upraviť očíslovanie odkazov  a poznámok  pod číslom k nim takto : 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numPr>
          <w:ilvl w:val="0"/>
          <w:numId w:val="1"/>
        </w:numPr>
        <w:tabs>
          <w:tab w:val="left" w:pos="720"/>
        </w:tabs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§ 1 ods.2 odkaz   9 prečíslovať na odkaz 4</w:t>
      </w:r>
    </w:p>
    <w:p w:rsidR="00F0179E" w:rsidP="00F0179E">
      <w:pPr>
        <w:numPr>
          <w:ilvl w:val="0"/>
          <w:numId w:val="1"/>
        </w:numPr>
        <w:tabs>
          <w:tab w:val="left" w:pos="720"/>
        </w:tabs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ods. 4 odkaz  4 prečíslovať na odkaz 8</w:t>
      </w:r>
    </w:p>
    <w:p w:rsidR="00F0179E" w:rsidP="00F0179E">
      <w:pPr>
        <w:numPr>
          <w:ilvl w:val="0"/>
          <w:numId w:val="1"/>
        </w:numPr>
        <w:tabs>
          <w:tab w:val="left" w:pos="720"/>
        </w:tabs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ods. 4 odkaz  5 prečíslovať na odkaz 9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Ide o legislatívno-technickú úpravu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Zákon Slovenskej národnej rady č.282/1993 Z. z. o zmiernení niektorých majetkových krívd spôsobených cirkvám a náboženským spoločnostiam v znení zákona č.97/2002 Z. z.</w:t>
      </w: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 xml:space="preserve"> Zákon č. 220/2004 Z .z. o ochrane a využívaní poľnohospodárskej pôdy.</w:t>
      </w: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3)</w:t>
      </w:r>
      <w:r>
        <w:rPr>
          <w:rFonts w:ascii="Times New Roman" w:hAnsi="Times New Roman" w:cs="Times New Roman"/>
        </w:rPr>
        <w:t xml:space="preserve"> Zákon Slovenskej národnej rady č. 61/1977 Zb. o lesoch v znení neskorších predpisov</w:t>
      </w: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4)</w:t>
      </w:r>
      <w:r>
        <w:rPr>
          <w:rFonts w:ascii="Times New Roman" w:hAnsi="Times New Roman" w:cs="Times New Roman"/>
        </w:rPr>
        <w:t xml:space="preserve"> § 1 ods. 1 zákona Národnej rady Slovenskej Z. z. o zmiernení niektorých majetkových krívd spôsobených cirkvám  a náboženským spoločnostiam.</w:t>
      </w: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5)</w:t>
      </w:r>
      <w:r>
        <w:rPr>
          <w:rFonts w:ascii="Times New Roman" w:hAnsi="Times New Roman" w:cs="Times New Roman"/>
        </w:rPr>
        <w:t xml:space="preserve"> Zákon č.308/1991 Zb. o slobode náboženskej viery a postavení cirkví a náboženských spoločnosti v znení zákona č.394/2000 Z. z.</w:t>
      </w: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6)</w:t>
      </w:r>
      <w:r>
        <w:rPr>
          <w:rFonts w:ascii="Times New Roman" w:hAnsi="Times New Roman" w:cs="Times New Roman"/>
        </w:rPr>
        <w:t xml:space="preserve"> § 4 ods. 2 zákona národnej rady Slovenskej republiky č.282/1993 Z. z. o zmiernení následkov niektorých majetkových krívd spôsobených cirkvám a náboženským spoločnostiam.</w:t>
      </w:r>
    </w:p>
    <w:p w:rsidR="00155E59" w:rsidP="00F0179E">
      <w:pPr>
        <w:autoSpaceDE/>
        <w:autoSpaceDN/>
        <w:jc w:val="both"/>
        <w:rPr>
          <w:rFonts w:ascii="Times New Roman" w:hAnsi="Times New Roman" w:cs="Times New Roman"/>
          <w:vertAlign w:val="superscript"/>
        </w:rPr>
      </w:pP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7)</w:t>
      </w:r>
      <w:r>
        <w:rPr>
          <w:rFonts w:ascii="Times New Roman" w:hAnsi="Times New Roman" w:cs="Times New Roman"/>
        </w:rPr>
        <w:t xml:space="preserve"> § 7 ods. 1 zákona národnej rady Slovenskej republiky č.282/1993 Z. z. o zmiernení následkov niektorých majetkových krívd spôsobených cirkvám a náboženským spoločnostiam.</w:t>
      </w: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8)</w:t>
      </w:r>
      <w:r>
        <w:rPr>
          <w:rFonts w:ascii="Times New Roman" w:hAnsi="Times New Roman" w:cs="Times New Roman"/>
        </w:rPr>
        <w:t xml:space="preserve"> § 5 ods. 1 zákona národnej rady Slovenskej republiky č.282/1993 Z. z. o zmiernení následkov niektorých majetkových krívd spôsobených cirkvám a náboženským spoločnostiam.</w:t>
      </w: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9)</w:t>
      </w:r>
      <w:r>
        <w:rPr>
          <w:rFonts w:ascii="Times New Roman" w:hAnsi="Times New Roman" w:cs="Times New Roman"/>
        </w:rPr>
        <w:t xml:space="preserve"> § 5 ods. 2 zákona národnej rady Slovenskej republiky č.282/1993 Z. z. o zmiernení následkov niektorých majetkových krívd spôsobených cirkvám a náboženským spoločnostiam.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3E4FBD">
      <w:pPr>
        <w:autoSpaceDE/>
        <w:autoSpaceDN/>
        <w:jc w:val="center"/>
        <w:rPr>
          <w:rFonts w:ascii="Times New Roman" w:hAnsi="Times New Roman" w:cs="Times New Roman"/>
          <w:b/>
        </w:rPr>
      </w:pPr>
      <w:r w:rsidR="003E4FBD">
        <w:rPr>
          <w:rFonts w:ascii="Times New Roman" w:hAnsi="Times New Roman" w:cs="Times New Roman"/>
          <w:b/>
        </w:rPr>
        <w:t xml:space="preserve">Výbor </w:t>
      </w:r>
      <w:r w:rsidRPr="003E4FBD" w:rsidR="003E4FBD">
        <w:rPr>
          <w:rFonts w:ascii="Times New Roman" w:hAnsi="Times New Roman" w:cs="Times New Roman"/>
          <w:b/>
        </w:rPr>
        <w:t>Národnej rady Slovenskej republiky</w:t>
      </w:r>
      <w:r w:rsidR="003E4FBD">
        <w:rPr>
          <w:rFonts w:ascii="Times New Roman" w:hAnsi="Times New Roman" w:cs="Times New Roman"/>
          <w:b/>
        </w:rPr>
        <w:t xml:space="preserve"> pre financie, rozpočet a menu</w:t>
      </w:r>
    </w:p>
    <w:p w:rsidR="003E4FBD" w:rsidP="003E4FBD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3E4FBD" w:rsidP="003E4FBD">
      <w:pPr>
        <w:autoSpaceDE/>
        <w:autoSpaceDN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neschváliť</w:t>
      </w:r>
    </w:p>
    <w:p w:rsidR="003E4FBD" w:rsidP="003E4FBD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283B54" w:rsidP="003E4FBD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283B54" w:rsidRPr="00F147AF" w:rsidP="00283B54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18</w:t>
      </w:r>
      <w:r w:rsidRPr="00F147A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F147AF">
        <w:rPr>
          <w:rFonts w:ascii="Times New Roman" w:hAnsi="Times New Roman" w:cs="Times New Roman"/>
        </w:rPr>
        <w:t xml:space="preserve">V  § 5 ods. 4 sa odkaz </w:t>
      </w:r>
      <w:r w:rsidRPr="00F147AF">
        <w:rPr>
          <w:rFonts w:ascii="Times New Roman" w:hAnsi="Times New Roman" w:cs="Times New Roman"/>
          <w:vertAlign w:val="superscript"/>
        </w:rPr>
        <w:t>4)</w:t>
      </w:r>
      <w:r w:rsidRPr="00F147AF">
        <w:rPr>
          <w:rFonts w:ascii="Times New Roman" w:hAnsi="Times New Roman" w:cs="Times New Roman"/>
        </w:rPr>
        <w:t xml:space="preserve"> mení na odkaz </w:t>
      </w:r>
      <w:r w:rsidRPr="00F147AF">
        <w:rPr>
          <w:rFonts w:ascii="Times New Roman" w:hAnsi="Times New Roman" w:cs="Times New Roman"/>
          <w:vertAlign w:val="superscript"/>
        </w:rPr>
        <w:t>6)</w:t>
      </w:r>
      <w:r w:rsidRPr="00F147AF">
        <w:rPr>
          <w:rFonts w:ascii="Times New Roman" w:hAnsi="Times New Roman" w:cs="Times New Roman"/>
        </w:rPr>
        <w:t xml:space="preserve"> a v §5 ods. 4 sa odkaz </w:t>
      </w:r>
      <w:r w:rsidRPr="00F147AF">
        <w:rPr>
          <w:rFonts w:ascii="Times New Roman" w:hAnsi="Times New Roman" w:cs="Times New Roman"/>
          <w:vertAlign w:val="superscript"/>
        </w:rPr>
        <w:t>5)</w:t>
      </w:r>
      <w:r w:rsidRPr="00F147AF">
        <w:rPr>
          <w:rFonts w:ascii="Times New Roman" w:hAnsi="Times New Roman" w:cs="Times New Roman"/>
        </w:rPr>
        <w:t xml:space="preserve">mení na odkaz </w:t>
      </w:r>
      <w:r w:rsidRPr="00F147AF">
        <w:rPr>
          <w:rFonts w:ascii="Times New Roman" w:hAnsi="Times New Roman" w:cs="Times New Roman"/>
          <w:vertAlign w:val="superscript"/>
        </w:rPr>
        <w:t>7)</w:t>
      </w:r>
      <w:r w:rsidRPr="00F147AF">
        <w:rPr>
          <w:rFonts w:ascii="Times New Roman" w:hAnsi="Times New Roman" w:cs="Times New Roman"/>
        </w:rPr>
        <w:t xml:space="preserve"> </w:t>
      </w: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    Odkazy pod čiarou sa upravujú takto: </w:t>
      </w: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                          </w:t>
      </w: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  <w:vertAlign w:val="superscript"/>
        </w:rPr>
        <w:t>1)</w:t>
      </w:r>
      <w:r w:rsidRPr="00F147AF">
        <w:rPr>
          <w:rFonts w:ascii="Times New Roman" w:hAnsi="Times New Roman" w:cs="Times New Roman"/>
        </w:rPr>
        <w:t xml:space="preserve"> Zákon Slovenskej národnej rady č.282/1993 Z. z. o zmiernení niektorých majetkových krívd spôsobených cirkvám a náboženským spoločnostiam v znení zákona č.97/2002 Z. z.</w:t>
      </w: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  <w:vertAlign w:val="superscript"/>
        </w:rPr>
        <w:t>2)</w:t>
      </w:r>
      <w:r w:rsidRPr="00F147AF">
        <w:rPr>
          <w:rFonts w:ascii="Times New Roman" w:hAnsi="Times New Roman" w:cs="Times New Roman"/>
        </w:rPr>
        <w:t xml:space="preserve"> Zákon č. 220/2004 Z.</w:t>
      </w:r>
      <w:r>
        <w:rPr>
          <w:rFonts w:ascii="Times New Roman" w:hAnsi="Times New Roman" w:cs="Times New Roman"/>
        </w:rPr>
        <w:t xml:space="preserve"> </w:t>
      </w:r>
      <w:r w:rsidRPr="00F147AF">
        <w:rPr>
          <w:rFonts w:ascii="Times New Roman" w:hAnsi="Times New Roman" w:cs="Times New Roman"/>
        </w:rPr>
        <w:t>z. o ochrane a využívaní poľnohospodárskej pôdy.</w:t>
      </w: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  <w:vertAlign w:val="superscript"/>
        </w:rPr>
        <w:t>3 )</w:t>
      </w:r>
      <w:r w:rsidRPr="00F147AF">
        <w:rPr>
          <w:rFonts w:ascii="Times New Roman" w:hAnsi="Times New Roman" w:cs="Times New Roman"/>
        </w:rPr>
        <w:t xml:space="preserve">  Zákon Slovenskej národnej rady č. 61/1977 Zb. o lesoch v znení neskorších predpisov </w:t>
      </w:r>
    </w:p>
    <w:p w:rsidR="00283B54" w:rsidRPr="00F147AF" w:rsidP="00283B54">
      <w:pPr>
        <w:pStyle w:val="BodyText"/>
        <w:rPr>
          <w:rFonts w:ascii="Times New Roman" w:hAnsi="Times New Roman" w:cs="Times New Roman"/>
          <w:vertAlign w:val="superscript"/>
        </w:rPr>
      </w:pP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  <w:vertAlign w:val="superscript"/>
        </w:rPr>
        <w:t xml:space="preserve">4) </w:t>
      </w:r>
      <w:r w:rsidRPr="00F147AF">
        <w:rPr>
          <w:rFonts w:ascii="Times New Roman" w:hAnsi="Times New Roman" w:cs="Times New Roman"/>
        </w:rPr>
        <w:t>Zákon č.308/1991 Zb. o slobode náboženskej viery a postavení cirkví a náboženských spoločnosti v znení zákona č.394/2000 Z.</w:t>
      </w:r>
      <w:r>
        <w:rPr>
          <w:rFonts w:ascii="Times New Roman" w:hAnsi="Times New Roman" w:cs="Times New Roman"/>
        </w:rPr>
        <w:t xml:space="preserve"> </w:t>
      </w:r>
      <w:r w:rsidRPr="00F147AF">
        <w:rPr>
          <w:rFonts w:ascii="Times New Roman" w:hAnsi="Times New Roman" w:cs="Times New Roman"/>
        </w:rPr>
        <w:t>z.</w:t>
      </w: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  <w:vertAlign w:val="superscript"/>
        </w:rPr>
        <w:t>5)</w:t>
      </w:r>
      <w:r w:rsidRPr="00F147AF">
        <w:rPr>
          <w:rFonts w:ascii="Times New Roman" w:hAnsi="Times New Roman" w:cs="Times New Roman"/>
        </w:rPr>
        <w:t xml:space="preserve"> § 43  zákona   č. 50/1976 Zb.   o  územnom      plánovaní a stavebnom  poriadku   </w:t>
      </w: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</w:rPr>
        <w:t xml:space="preserve">    ( stavebný zákon) v znení neskorších predpisov.</w:t>
      </w: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  <w:vertAlign w:val="superscript"/>
        </w:rPr>
        <w:t>6)</w:t>
      </w:r>
      <w:r w:rsidRPr="00F147AF">
        <w:rPr>
          <w:rFonts w:ascii="Times New Roman" w:hAnsi="Times New Roman" w:cs="Times New Roman"/>
        </w:rPr>
        <w:t xml:space="preserve"> 5  ods. 1 zákona národnej rady Slovenskej republiky č.282/1993 Z. z. o zmiernení následkov niektorých majetkových krívd spôsobených cirkvám a náboženským spoločnostiam. </w:t>
      </w: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  <w:vertAlign w:val="superscript"/>
        </w:rPr>
        <w:t>7)</w:t>
      </w:r>
      <w:r w:rsidRPr="00F147AF">
        <w:rPr>
          <w:rFonts w:ascii="Times New Roman" w:hAnsi="Times New Roman" w:cs="Times New Roman"/>
        </w:rPr>
        <w:t>§ 5 ods. 2 zákona národnej rady Slovenskej republiky č.282/1993 Z. z. o zmiernení následkov niektorých majetkových krívd spôsobených cirkvám a náboženským spoločnostiam.</w:t>
      </w: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</w:p>
    <w:p w:rsidR="00283B54" w:rsidRPr="00F147AF" w:rsidP="00283B54">
      <w:pPr>
        <w:pStyle w:val="BodyText"/>
        <w:rPr>
          <w:rFonts w:ascii="Times New Roman" w:hAnsi="Times New Roman" w:cs="Times New Roman"/>
        </w:rPr>
      </w:pPr>
      <w:r w:rsidRPr="00F147AF">
        <w:rPr>
          <w:rFonts w:ascii="Times New Roman" w:hAnsi="Times New Roman" w:cs="Times New Roman"/>
          <w:vertAlign w:val="superscript"/>
        </w:rPr>
        <w:t xml:space="preserve">  </w:t>
      </w:r>
      <w:r w:rsidRPr="00F147AF">
        <w:rPr>
          <w:rFonts w:ascii="Times New Roman" w:hAnsi="Times New Roman" w:cs="Times New Roman"/>
        </w:rPr>
        <w:t xml:space="preserve">   </w:t>
      </w:r>
      <w:r w:rsidRPr="00F147AF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  <w:r>
        <w:rPr>
          <w:rFonts w:ascii="Times New Roman" w:hAnsi="Times New Roman" w:cs="Times New Roman"/>
          <w:vertAlign w:val="superscript"/>
        </w:rPr>
        <w:tab/>
        <w:tab/>
        <w:tab/>
        <w:tab/>
      </w:r>
      <w:r>
        <w:rPr>
          <w:rFonts w:ascii="Times New Roman" w:hAnsi="Times New Roman" w:cs="Times New Roman"/>
        </w:rPr>
        <w:t>Ide o legislatívno-</w:t>
      </w:r>
      <w:r w:rsidRPr="00F147AF">
        <w:rPr>
          <w:rFonts w:ascii="Times New Roman" w:hAnsi="Times New Roman" w:cs="Times New Roman"/>
        </w:rPr>
        <w:t>technickú úpravu</w:t>
      </w:r>
    </w:p>
    <w:p w:rsidR="00283B54" w:rsidP="00283B5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83B54" w:rsidP="00283B5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E4FBD" w:rsidP="003E4FBD">
      <w:pPr>
        <w:autoSpaceDE/>
        <w:autoSpaceDN/>
        <w:jc w:val="center"/>
        <w:rPr>
          <w:rFonts w:ascii="Times New Roman" w:hAnsi="Times New Roman" w:cs="Times New Roman"/>
          <w:b/>
        </w:rPr>
      </w:pPr>
      <w:r w:rsidRPr="00283B54" w:rsidR="00283B54">
        <w:rPr>
          <w:rFonts w:ascii="Times New Roman" w:hAnsi="Times New Roman" w:cs="Times New Roman"/>
          <w:b/>
        </w:rPr>
        <w:t>Výbor Národnej rady Slovenskej republiky pre pôdohospodárstvo</w:t>
      </w:r>
    </w:p>
    <w:p w:rsidR="00283B54" w:rsidP="003E4FBD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283B54" w:rsidP="003E4FBD">
      <w:pPr>
        <w:autoSpaceDE/>
        <w:autoSpaceDN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283B54" w:rsidP="003E4FBD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283B54" w:rsidP="003E4FBD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rPr>
          <w:rFonts w:ascii="Times New Roman" w:hAnsi="Times New Roman" w:cs="Times New Roman"/>
        </w:rPr>
      </w:pPr>
      <w:r w:rsidR="00283B54">
        <w:rPr>
          <w:rFonts w:ascii="Times New Roman" w:hAnsi="Times New Roman" w:cs="Times New Roman"/>
          <w:b/>
        </w:rPr>
        <w:t>19</w:t>
      </w:r>
      <w:r>
        <w:rPr>
          <w:rFonts w:ascii="Times New Roman" w:hAnsi="Times New Roman" w:cs="Times New Roman"/>
          <w:b/>
        </w:rPr>
        <w:t>. V § 2, 3 a 6</w:t>
      </w:r>
      <w:r>
        <w:rPr>
          <w:rFonts w:ascii="Times New Roman" w:hAnsi="Times New Roman" w:cs="Times New Roman"/>
        </w:rPr>
        <w:t xml:space="preserve"> vypustiť označenie odseku 1.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 legislatívno-technickú úpravu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F0179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 w:rsidRPr="00956CE6" w:rsidR="00956CE6">
        <w:rPr>
          <w:rFonts w:ascii="Times New Roman" w:hAnsi="Times New Roman" w:cs="Times New Roman"/>
          <w:b/>
        </w:rPr>
        <w:t>Výbor Národnej rady Slovenskej republiky pre pôdohospodárstvo</w:t>
      </w:r>
    </w:p>
    <w:p w:rsidR="00956CE6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107CF">
        <w:rPr>
          <w:rFonts w:ascii="Times New Roman" w:hAnsi="Times New Roman" w:cs="Times New Roman"/>
          <w:b/>
        </w:rPr>
        <w:t xml:space="preserve"> schváliť</w:t>
      </w:r>
    </w:p>
    <w:p w:rsidR="00F0179E" w:rsidP="00F0179E">
      <w:pPr>
        <w:autoSpaceDE/>
        <w:autoSpaceDN/>
        <w:spacing w:line="331" w:lineRule="exact"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283B54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jc w:val="both"/>
        <w:rPr>
          <w:rFonts w:ascii="Times New Roman" w:hAnsi="Times New Roman" w:cs="Times New Roman"/>
        </w:rPr>
      </w:pPr>
      <w:r w:rsidR="00283B54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. V návrhu zákona v § 4</w:t>
      </w:r>
      <w:r>
        <w:rPr>
          <w:rFonts w:ascii="Times New Roman" w:hAnsi="Times New Roman" w:cs="Times New Roman"/>
        </w:rPr>
        <w:t xml:space="preserve"> odsek 2 , v § 5 ods. l a v § 6 sa slová" ku dňu účinnosti" alebo od "účinnosti" nahrádzajú slovami" ku dňu nadobudnutia účinnosti" resp. od "nadobudnutia účinnosti".</w:t>
      </w:r>
    </w:p>
    <w:p w:rsidR="00F0179E" w:rsidP="00F0179E">
      <w:pPr>
        <w:autoSpaceDE/>
        <w:autoSpaceDN/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 legislatívno-technickú a jazykovú úpravu</w:t>
      </w:r>
    </w:p>
    <w:p w:rsidR="00F0179E" w:rsidP="00F0179E">
      <w:pPr>
        <w:rPr>
          <w:rFonts w:ascii="Times New Roman" w:hAnsi="Times New Roman" w:cs="Times New Roman"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 w:rsidR="001B2F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Výbor </w:t>
      </w:r>
      <w:r w:rsidRPr="00F0179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956CE6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</w:p>
    <w:p w:rsidR="00F0179E" w:rsidP="00F0179E">
      <w:pPr>
        <w:autoSpaceDE/>
        <w:autoSpaceDN/>
        <w:spacing w:line="331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3107CF">
        <w:rPr>
          <w:rFonts w:ascii="Times New Roman" w:hAnsi="Times New Roman" w:cs="Times New Roman"/>
          <w:b/>
        </w:rPr>
        <w:t xml:space="preserve"> </w:t>
      </w:r>
      <w:r w:rsidR="00283B54">
        <w:rPr>
          <w:rFonts w:ascii="Times New Roman" w:hAnsi="Times New Roman" w:cs="Times New Roman"/>
          <w:b/>
        </w:rPr>
        <w:t>ne</w:t>
      </w:r>
      <w:r w:rsidR="003107CF">
        <w:rPr>
          <w:rFonts w:ascii="Times New Roman" w:hAnsi="Times New Roman" w:cs="Times New Roman"/>
          <w:b/>
        </w:rPr>
        <w:t>schváliť</w:t>
      </w:r>
    </w:p>
    <w:p w:rsidR="00F0179E" w:rsidP="00F0179E">
      <w:pPr>
        <w:autoSpaceDE/>
        <w:autoSpaceDN/>
        <w:spacing w:line="331" w:lineRule="exact"/>
        <w:rPr>
          <w:rFonts w:ascii="Times New Roman" w:hAnsi="Times New Roman" w:cs="Times New Roman"/>
          <w:b/>
        </w:rPr>
      </w:pPr>
    </w:p>
    <w:p w:rsidR="001B2F22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pStyle w:val="BodyTextIndent"/>
        <w:ind w:firstLine="0"/>
        <w:rPr>
          <w:rFonts w:ascii="Times New Roman" w:hAnsi="Times New Roman" w:cs="Times New Roman"/>
        </w:rPr>
      </w:pPr>
    </w:p>
    <w:p w:rsidR="001B2F22" w:rsidP="001B2F22">
      <w:pPr>
        <w:pStyle w:val="BodyText"/>
        <w:rPr>
          <w:rFonts w:ascii="Times New Roman" w:hAnsi="Times New Roman" w:cs="Times New Roman"/>
          <w:b/>
          <w:bCs/>
        </w:rPr>
      </w:pPr>
    </w:p>
    <w:p w:rsidR="001B2F22" w:rsidP="001B2F22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1B2F22" w:rsidP="001B2F22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2F22" w:rsidP="001B2F2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1B2F22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</w:t>
      </w:r>
      <w:r w:rsidR="003107CF">
        <w:rPr>
          <w:rFonts w:ascii="Times New Roman" w:hAnsi="Times New Roman" w:cs="Times New Roman"/>
        </w:rPr>
        <w:t xml:space="preserve"> 1</w:t>
      </w:r>
      <w:r w:rsidR="00292883">
        <w:rPr>
          <w:rFonts w:ascii="Times New Roman" w:hAnsi="Times New Roman" w:cs="Times New Roman"/>
        </w:rPr>
        <w:t xml:space="preserve">, 3, 4, </w:t>
      </w:r>
      <w:r w:rsidR="005A1DE9">
        <w:rPr>
          <w:rFonts w:ascii="Times New Roman" w:hAnsi="Times New Roman" w:cs="Times New Roman"/>
        </w:rPr>
        <w:t>8, 9, 11, 12, 13, 14, 15, 16, 18, 19</w:t>
      </w:r>
      <w:r>
        <w:rPr>
          <w:rFonts w:ascii="Times New Roman" w:hAnsi="Times New Roman" w:cs="Times New Roman"/>
        </w:rPr>
        <w:t xml:space="preserve">  hlasovať spoločne s návrhom gestorského výboru uvedené body schváliť.</w:t>
      </w:r>
    </w:p>
    <w:p w:rsidR="005A1DE9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pStyle w:val="BodyText"/>
        <w:rPr>
          <w:rFonts w:ascii="Times New Roman" w:hAnsi="Times New Roman" w:cs="Times New Roman"/>
        </w:rPr>
      </w:pPr>
      <w:r w:rsidR="005A1DE9">
        <w:rPr>
          <w:rFonts w:ascii="Times New Roman" w:hAnsi="Times New Roman" w:cs="Times New Roman"/>
        </w:rPr>
        <w:tab/>
        <w:t>O bode spoločnej správy č. 6</w:t>
      </w:r>
      <w:r w:rsidR="003107CF">
        <w:rPr>
          <w:rFonts w:ascii="Times New Roman" w:hAnsi="Times New Roman" w:cs="Times New Roman"/>
        </w:rPr>
        <w:t xml:space="preserve"> hlasovať osobitne, s návrhom gestorského výboru schváliť.</w:t>
      </w:r>
    </w:p>
    <w:p w:rsidR="003107CF" w:rsidP="001B2F22">
      <w:pPr>
        <w:pStyle w:val="BodyText"/>
        <w:rPr>
          <w:rFonts w:ascii="Times New Roman" w:hAnsi="Times New Roman" w:cs="Times New Roman"/>
        </w:rPr>
      </w:pPr>
    </w:p>
    <w:p w:rsidR="003107CF" w:rsidP="001B2F22">
      <w:pPr>
        <w:pStyle w:val="BodyText"/>
        <w:rPr>
          <w:rFonts w:ascii="Times New Roman" w:hAnsi="Times New Roman" w:cs="Times New Roman"/>
        </w:rPr>
      </w:pPr>
      <w:r w:rsidR="005A1DE9">
        <w:rPr>
          <w:rFonts w:ascii="Times New Roman" w:hAnsi="Times New Roman" w:cs="Times New Roman"/>
        </w:rPr>
        <w:tab/>
        <w:t>O bodoch spoločnej správy č. 2, 5, 7, 10, 17, 20</w:t>
      </w:r>
      <w:r>
        <w:rPr>
          <w:rFonts w:ascii="Times New Roman" w:hAnsi="Times New Roman" w:cs="Times New Roman"/>
        </w:rPr>
        <w:t xml:space="preserve"> hlasovať</w:t>
      </w:r>
      <w:r w:rsidR="005A1DE9">
        <w:rPr>
          <w:rFonts w:ascii="Times New Roman" w:hAnsi="Times New Roman" w:cs="Times New Roman"/>
        </w:rPr>
        <w:t xml:space="preserve"> spoločne</w:t>
      </w:r>
      <w:r>
        <w:rPr>
          <w:rFonts w:ascii="Times New Roman" w:hAnsi="Times New Roman" w:cs="Times New Roman"/>
        </w:rPr>
        <w:t>, s návrhom gestorského výboru neschváliť.</w:t>
      </w:r>
    </w:p>
    <w:p w:rsidR="001B2F22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1B2F22" w:rsidP="001B2F22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2F22" w:rsidP="001B2F22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2F22" w:rsidP="001B2F2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na základe stanovísk výborov k</w:t>
      </w:r>
      <w:r w:rsidR="00CC680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návrhu</w:t>
      </w:r>
      <w:r w:rsidR="00CC6806">
        <w:rPr>
          <w:rFonts w:ascii="Times New Roman" w:hAnsi="Times New Roman" w:cs="Times New Roman"/>
        </w:rPr>
        <w:t xml:space="preserve"> skupiny poslancov</w:t>
      </w:r>
      <w:r>
        <w:rPr>
          <w:rFonts w:ascii="Times New Roman" w:hAnsi="Times New Roman" w:cs="Times New Roman"/>
        </w:rPr>
        <w:t xml:space="preserve">  vyjadrených v ich uzneseniach uvedených pod bodom III. tejto správy a v stanoviskách poslancov gestorského výboru vyjadrených v rozprave k tomuto  návrhu</w:t>
      </w:r>
      <w:r w:rsidR="00CC6806">
        <w:rPr>
          <w:rFonts w:ascii="Times New Roman" w:hAnsi="Times New Roman" w:cs="Times New Roman"/>
        </w:rPr>
        <w:t xml:space="preserve"> skupiny poslancov</w:t>
      </w:r>
      <w:r>
        <w:rPr>
          <w:rFonts w:ascii="Times New Roman" w:hAnsi="Times New Roman" w:cs="Times New Roman"/>
        </w:rPr>
        <w:t xml:space="preserve">  v súlade s § 79 ods. 4 a § 83 zákona Národnej rady Slovenskej republiky č. 350/1996 Z. z. o rokovacom poriadku Národnej rady Slovenskej republiky v znení neskorších predpisov odporúča Národnej rade Slovenskej republiky </w:t>
      </w:r>
      <w:r w:rsidR="00CC6806">
        <w:rPr>
          <w:rFonts w:ascii="Times New Roman" w:hAnsi="Times New Roman" w:cs="Times New Roman"/>
        </w:rPr>
        <w:t>návrh skupiny poslancov Národnej rady Slovenskej republiky na vydanie zákona o navrátení vlastníctva k niektorému nehnuteľnému majetku cirkvám a náboženským spoločnostiam (tlač 729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1B2F22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</w:t>
      </w:r>
      <w:r>
        <w:rPr>
          <w:rFonts w:ascii="Times New Roman" w:hAnsi="Times New Roman" w:cs="Times New Roman"/>
          <w:bCs/>
        </w:rPr>
        <w:t xml:space="preserve"> návrh</w:t>
      </w:r>
      <w:r w:rsidR="00CC6806">
        <w:rPr>
          <w:rFonts w:ascii="Times New Roman" w:hAnsi="Times New Roman" w:cs="Times New Roman"/>
          <w:bCs/>
        </w:rPr>
        <w:t xml:space="preserve">u skupiny poslancov </w:t>
      </w:r>
      <w:r w:rsidRPr="00CC6806" w:rsidR="00CC6806">
        <w:rPr>
          <w:rFonts w:ascii="Times New Roman" w:hAnsi="Times New Roman" w:cs="Times New Roman"/>
          <w:bCs/>
        </w:rPr>
        <w:t>Národnej rady Slovenskej republiky</w:t>
      </w:r>
      <w:r w:rsidR="00CC6806">
        <w:rPr>
          <w:rFonts w:ascii="Times New Roman" w:hAnsi="Times New Roman" w:cs="Times New Roman"/>
          <w:bCs/>
        </w:rPr>
        <w:t xml:space="preserve"> na vydanie zákona o navrátení vlastníctva k niektorému nehnuteľnému majetku cirkvám a náboženským spoločnostiam</w:t>
      </w:r>
      <w:r w:rsidR="00CC6806">
        <w:rPr>
          <w:rFonts w:ascii="Times New Roman" w:hAnsi="Times New Roman" w:cs="Times New Roman"/>
        </w:rPr>
        <w:t xml:space="preserve"> (tlač 729</w:t>
      </w:r>
      <w:r>
        <w:rPr>
          <w:rFonts w:ascii="Times New Roman" w:hAnsi="Times New Roman" w:cs="Times New Roman"/>
        </w:rPr>
        <w:t xml:space="preserve">) vo </w:t>
      </w:r>
      <w:r w:rsidR="000269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výboroch </w:t>
      </w:r>
      <w:r w:rsidR="000269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Národnej </w:t>
      </w:r>
      <w:r w:rsidR="000269D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rady </w:t>
      </w:r>
      <w:r w:rsidR="000269D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Slovenskej </w:t>
      </w:r>
      <w:r w:rsidR="000269D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republiky </w:t>
      </w:r>
      <w:r w:rsidR="000269D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v </w:t>
      </w:r>
      <w:r w:rsidR="000269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druhom čítaní  bola schválená   uznesením   Výboru   Národnej rady Slovenskej republiky pre pôdohospodárstvo č.</w:t>
      </w:r>
      <w:r w:rsidR="0082114F">
        <w:rPr>
          <w:rFonts w:ascii="Times New Roman" w:hAnsi="Times New Roman" w:cs="Times New Roman"/>
        </w:rPr>
        <w:t xml:space="preserve"> 240  z 9. septembra </w:t>
      </w:r>
      <w:r>
        <w:rPr>
          <w:rFonts w:ascii="Times New Roman" w:hAnsi="Times New Roman" w:cs="Times New Roman"/>
        </w:rPr>
        <w:t xml:space="preserve"> 2004.</w:t>
      </w:r>
    </w:p>
    <w:p w:rsidR="001B2F22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1B2F22" w:rsidP="001B2F22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1B2F22" w:rsidP="001B2F22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1B2F22" w:rsidP="001B2F22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1B2F22" w:rsidP="001B2F22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1B2F22" w:rsidP="001B2F22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1B2F22" w:rsidP="001B2F22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1B2F22" w:rsidRPr="006F6220" w:rsidP="001B2F22">
      <w:pPr>
        <w:pStyle w:val="BodyText"/>
        <w:jc w:val="center"/>
        <w:rPr>
          <w:rFonts w:ascii="Times New Roman" w:hAnsi="Times New Roman" w:cs="Times New Roman"/>
          <w:bCs/>
        </w:rPr>
      </w:pPr>
      <w:r w:rsidR="002729E4">
        <w:rPr>
          <w:rFonts w:ascii="Times New Roman" w:hAnsi="Times New Roman" w:cs="Times New Roman"/>
          <w:bCs/>
        </w:rPr>
        <w:t xml:space="preserve">Ing. Miroslav   </w:t>
      </w:r>
      <w:r w:rsidR="002729E4">
        <w:rPr>
          <w:rFonts w:ascii="Times New Roman" w:hAnsi="Times New Roman" w:cs="Times New Roman"/>
          <w:b/>
          <w:bCs/>
        </w:rPr>
        <w:t>M a x o</w:t>
      </w:r>
      <w:r w:rsidR="006F6220">
        <w:rPr>
          <w:rFonts w:ascii="Times New Roman" w:hAnsi="Times New Roman" w:cs="Times New Roman"/>
          <w:b/>
          <w:bCs/>
        </w:rPr>
        <w:t> </w:t>
      </w:r>
      <w:r w:rsidR="002729E4">
        <w:rPr>
          <w:rFonts w:ascii="Times New Roman" w:hAnsi="Times New Roman" w:cs="Times New Roman"/>
          <w:b/>
          <w:bCs/>
        </w:rPr>
        <w:t>n</w:t>
      </w:r>
      <w:r w:rsidR="006F6220">
        <w:rPr>
          <w:rFonts w:ascii="Times New Roman" w:hAnsi="Times New Roman" w:cs="Times New Roman"/>
          <w:b/>
          <w:bCs/>
        </w:rPr>
        <w:t xml:space="preserve">  </w:t>
      </w:r>
      <w:r w:rsidR="006F6220">
        <w:rPr>
          <w:rFonts w:ascii="Times New Roman" w:hAnsi="Times New Roman" w:cs="Times New Roman"/>
          <w:bCs/>
        </w:rPr>
        <w:t>v. r.</w:t>
      </w:r>
    </w:p>
    <w:p w:rsidR="001B2F22" w:rsidP="005A1DE9">
      <w:pPr>
        <w:pStyle w:val="BodyText"/>
        <w:jc w:val="center"/>
        <w:rPr>
          <w:rFonts w:ascii="Times New Roman" w:hAnsi="Times New Roman" w:cs="Times New Roman"/>
        </w:rPr>
      </w:pPr>
      <w:r w:rsidR="002729E4">
        <w:rPr>
          <w:rFonts w:ascii="Times New Roman" w:hAnsi="Times New Roman" w:cs="Times New Roman"/>
        </w:rPr>
        <w:t xml:space="preserve">predseda výboru </w:t>
      </w: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</w:rPr>
      </w:pPr>
    </w:p>
    <w:p w:rsidR="005A1DE9" w:rsidRPr="005A1DE9" w:rsidP="005A1DE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EF3295" w:rsidP="00EF3295">
      <w:pPr>
        <w:pStyle w:val="Heading1"/>
        <w:ind w:left="2832" w:firstLine="708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Príloha k zákonu č. .../2004</w:t>
      </w:r>
    </w:p>
    <w:p w:rsidR="00EF3295" w:rsidP="00EF3295">
      <w:pPr>
        <w:rPr>
          <w:rFonts w:ascii="Times New Roman" w:hAnsi="Times New Roman" w:cs="Times New Roman"/>
        </w:rPr>
      </w:pPr>
    </w:p>
    <w:p w:rsidR="00EF3295" w:rsidP="00EF3295">
      <w:pPr>
        <w:numPr>
          <w:ilvl w:val="0"/>
          <w:numId w:val="4"/>
        </w:numPr>
        <w:tabs>
          <w:tab w:val="left" w:pos="360"/>
          <w:tab w:val="left" w:pos="720"/>
        </w:tabs>
        <w:ind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 k.ú. Višňové, okres Revúca</w:t>
      </w:r>
    </w:p>
    <w:p w:rsidR="00EF3295" w:rsidP="00EF3295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Kostol a cintorín</w:t>
      </w:r>
    </w:p>
    <w:p w:rsidR="00EF3295" w:rsidP="00EF3295">
      <w:pPr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podľa pozemkovej knihy :</w:t>
      </w:r>
    </w:p>
    <w:p w:rsidR="00EF3295" w:rsidP="00EF329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PK vložky : 55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Vlastník : Reformovaná cirkev 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Parc.č. 2 - kostol a okolie (výmera 40 štv. siah)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 č. 376 – cintorín ( výmera 508 štv. siah )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Stav podľa katastra nehnuteľností register E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Vlastník: Slovenská republika, v správe SPF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Užívateľ: na C – parcelu je užívateľ Evan. cirkev AV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vlastníctva č. 77 ( SPF), parc. č. 2, výmera 334 m</w:t>
      </w: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- kostol</w:t>
      </w:r>
    </w:p>
    <w:p w:rsidR="00EF3295" w:rsidP="00EF3295">
      <w:pPr>
        <w:ind w:firstLine="360"/>
        <w:rPr>
          <w:rFonts w:ascii="Times New Roman" w:hAnsi="Times New Roman" w:cs="Times New Roman"/>
        </w:rPr>
      </w:pPr>
    </w:p>
    <w:p w:rsidR="00EF3295" w:rsidP="00EF3295">
      <w:pPr>
        <w:numPr>
          <w:ilvl w:val="0"/>
          <w:numId w:val="4"/>
        </w:numPr>
        <w:tabs>
          <w:tab w:val="left" w:pos="360"/>
          <w:tab w:val="left" w:pos="720"/>
        </w:tabs>
        <w:ind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k.ú. Otročok, okres Revúca</w:t>
      </w:r>
    </w:p>
    <w:p w:rsidR="00EF3295" w:rsidP="00EF32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Kostol a cintorín</w:t>
      </w:r>
    </w:p>
    <w:p w:rsidR="00EF3295" w:rsidP="00EF3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u w:val="single"/>
        </w:rPr>
        <w:t>Stav podľa pozemkovej knihy</w:t>
      </w:r>
      <w:r>
        <w:rPr>
          <w:rFonts w:ascii="Times New Roman" w:hAnsi="Times New Roman" w:cs="Times New Roman"/>
        </w:rPr>
        <w:t xml:space="preserve"> :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PK vložky : 320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Vlastník: Reformovaná cirkev 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 č. 35/a - kostol a okolie (výmera 629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 č. 263/a – cintorín ( výmera 17 919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Stav podľa katastra nehnuteľností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register E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Vlastník: Reformovaná cirkev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Užívateľ: nie je evidovaná v KN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vlastníctva č. nie je </w:t>
      </w:r>
    </w:p>
    <w:p w:rsidR="00EF3295" w:rsidP="00EF3295">
      <w:pPr>
        <w:rPr>
          <w:rFonts w:ascii="Times New Roman" w:hAnsi="Times New Roman" w:cs="Times New Roman"/>
        </w:rPr>
      </w:pPr>
    </w:p>
    <w:p w:rsidR="00EF3295" w:rsidP="00EF32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3.   k.ú. Žiar, okres Revúca</w:t>
      </w:r>
    </w:p>
    <w:p w:rsidR="00EF3295" w:rsidP="00EF32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Kostol  a cintorín</w:t>
      </w:r>
    </w:p>
    <w:p w:rsidR="00EF3295" w:rsidP="00EF3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u w:val="single"/>
        </w:rPr>
        <w:t>Stav podľa pozemkovej knihy</w:t>
      </w:r>
      <w:r>
        <w:rPr>
          <w:rFonts w:ascii="Times New Roman" w:hAnsi="Times New Roman" w:cs="Times New Roman"/>
        </w:rPr>
        <w:t xml:space="preserve"> :</w:t>
      </w:r>
    </w:p>
    <w:p w:rsidR="00EF3295" w:rsidP="00EF3295">
      <w:pPr>
        <w:rPr>
          <w:rFonts w:ascii="Times New Roman" w:hAnsi="Times New Roman" w:cs="Times New Roman"/>
        </w:rPr>
      </w:pPr>
    </w:p>
    <w:p w:rsidR="00EF3295" w:rsidP="00EF3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Číslo PK vložky : 2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Vlastník : Reformovaná cirkev 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Parc.č. 31-  kostol a okolie (výmera 1497 štv. siah)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 č. 32 – cintorín ( výmera 1296 štv. siah)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Stav podľa katastra nehnuteľností register E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Vlastník: Reformovaná cirkev (SPF)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Užívateľ: Grebeczová Irma r. Polgáriová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List vlastníctva č. 168, parc.č. 31, výmera 4729 m</w:t>
      </w:r>
      <w:r>
        <w:rPr>
          <w:rFonts w:ascii="Times New Roman" w:hAnsi="Times New Roman" w:cs="Times New Roman"/>
          <w:vertAlign w:val="superscript"/>
        </w:rPr>
        <w:t>2</w:t>
      </w:r>
    </w:p>
    <w:p w:rsidR="00EF3295" w:rsidP="00EF3295">
      <w:pPr>
        <w:rPr>
          <w:rFonts w:ascii="Times New Roman" w:hAnsi="Times New Roman" w:cs="Times New Roman"/>
        </w:rPr>
      </w:pPr>
    </w:p>
    <w:p w:rsidR="00EF3295" w:rsidP="00EF3295">
      <w:pPr>
        <w:rPr>
          <w:rFonts w:ascii="Times New Roman" w:hAnsi="Times New Roman" w:cs="Times New Roman"/>
        </w:rPr>
      </w:pPr>
    </w:p>
    <w:p w:rsidR="00EF3295" w:rsidP="00EF3295">
      <w:pPr>
        <w:rPr>
          <w:rFonts w:ascii="Times New Roman" w:hAnsi="Times New Roman" w:cs="Times New Roman"/>
        </w:rPr>
      </w:pPr>
    </w:p>
    <w:p w:rsidR="00EF3295" w:rsidP="00EF3295">
      <w:pPr>
        <w:rPr>
          <w:rFonts w:ascii="Times New Roman" w:hAnsi="Times New Roman" w:cs="Times New Roman"/>
        </w:rPr>
      </w:pPr>
    </w:p>
    <w:p w:rsidR="00EF3295" w:rsidP="00EF3295">
      <w:pPr>
        <w:rPr>
          <w:rFonts w:ascii="Times New Roman" w:hAnsi="Times New Roman" w:cs="Times New Roman"/>
        </w:rPr>
      </w:pPr>
    </w:p>
    <w:p w:rsidR="00EF3295" w:rsidP="00EF3295">
      <w:pPr>
        <w:numPr>
          <w:ilvl w:val="0"/>
          <w:numId w:val="5"/>
        </w:numPr>
        <w:tabs>
          <w:tab w:val="left" w:pos="360"/>
          <w:tab w:val="left" w:pos="720"/>
        </w:tabs>
        <w:ind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k.ú. Rašice, okres Revúca</w:t>
      </w:r>
    </w:p>
    <w:p w:rsidR="00EF3295" w:rsidP="00EF32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Kostol </w:t>
      </w:r>
    </w:p>
    <w:p w:rsidR="00EF3295" w:rsidP="00EF3295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u w:val="single"/>
        </w:rPr>
        <w:t>Stav podľa pozemkovej knihy :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PK vložky 68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Vlastník : Reformovaná cirkev 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 č. 1 - kostol (výmera 46 siah)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Stav podľa katastra nehnuteľností register E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Vlastník: Obec Rašice 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Užívateľ: Obec Rašice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List vlastníctva č.161 – parc.č.1 výmera 154 m</w:t>
      </w:r>
      <w:r>
        <w:rPr>
          <w:rFonts w:ascii="Times New Roman" w:hAnsi="Times New Roman" w:cs="Times New Roman"/>
          <w:vertAlign w:val="superscript"/>
        </w:rPr>
        <w:t>2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</w:p>
    <w:p w:rsidR="00EF3295" w:rsidP="00EF3295">
      <w:pPr>
        <w:rPr>
          <w:rFonts w:ascii="Times New Roman" w:hAnsi="Times New Roman" w:cs="Times New Roman"/>
        </w:rPr>
      </w:pPr>
    </w:p>
    <w:p w:rsidR="00EF3295" w:rsidP="00EF32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  k.ú. Polina , okres Revúca</w:t>
      </w:r>
    </w:p>
    <w:p w:rsidR="00EF3295" w:rsidP="00EF3295">
      <w:pPr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>cintorín  </w:t>
      </w:r>
    </w:p>
    <w:p w:rsidR="00EF3295" w:rsidP="00EF3295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u w:val="single"/>
        </w:rPr>
        <w:t>Stav podľa pozemkovej knihy :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PK vložky 378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Vlastník : Evanjelická reformovaná cirkev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č.p. 1189/1. ( E-parcela)( výmera 4316 m </w:t>
      </w: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)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Stav podľa katastra nehnuteľností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Vlastník: Obec Polina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Užívateľ: Reformovaná cirkev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vlastníctva č. 359</w:t>
      </w:r>
    </w:p>
    <w:p w:rsidR="00EF3295" w:rsidP="00EF3295">
      <w:pPr>
        <w:rPr>
          <w:rFonts w:ascii="Times New Roman" w:hAnsi="Times New Roman" w:cs="Times New Roman"/>
        </w:rPr>
      </w:pPr>
    </w:p>
    <w:p w:rsidR="00EF3295" w:rsidP="00EF3295">
      <w:pPr>
        <w:rPr>
          <w:rFonts w:ascii="Times New Roman" w:hAnsi="Times New Roman" w:cs="Times New Roman"/>
        </w:rPr>
      </w:pPr>
    </w:p>
    <w:p w:rsidR="00EF3295" w:rsidP="00EF32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  k.ú Behynce, okres Revúca</w:t>
      </w:r>
    </w:p>
    <w:p w:rsidR="00EF3295" w:rsidP="00EF32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Kostol a cintorín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Stav podľa pozemkovej knihy :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PK vložky : 2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Parc.č. : 53 – kostol ( výmera 48 štv. siah ) tiež vo vložke 198</w:t>
      </w:r>
    </w:p>
    <w:p w:rsidR="00EF3295" w:rsidP="00EF3295">
      <w:pPr>
        <w:pStyle w:val="Heading2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Parc.č. : 56 -  cintorín ( výmera 1256 štv. siah )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Vlastník : Reformovaná cirkev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Stav podľa katastra nehnuteľností: 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č.p. .1 ( C-parcela) - kostol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Vlastník: Reformovaná cirkev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Užívateľ: Reformovaná cirkev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List vlastníctva č. 106, parc.č. 1, výmera 579 m</w:t>
      </w:r>
      <w:r>
        <w:rPr>
          <w:rFonts w:ascii="Times New Roman" w:hAnsi="Times New Roman" w:cs="Times New Roman"/>
          <w:vertAlign w:val="superscript"/>
        </w:rPr>
        <w:t>2</w:t>
      </w:r>
    </w:p>
    <w:p w:rsidR="00EF3295" w:rsidP="00EF3295">
      <w:pPr>
        <w:rPr>
          <w:rFonts w:ascii="Times New Roman" w:hAnsi="Times New Roman" w:cs="Times New Roman"/>
        </w:rPr>
      </w:pPr>
    </w:p>
    <w:p w:rsidR="00EF3295" w:rsidP="00EF3295">
      <w:pPr>
        <w:rPr>
          <w:rFonts w:ascii="Times New Roman" w:hAnsi="Times New Roman" w:cs="Times New Roman"/>
        </w:rPr>
      </w:pPr>
    </w:p>
    <w:p w:rsidR="00EF3295" w:rsidP="00EF32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  k. ú. Stránska, okres Rimavská Sobota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 xml:space="preserve">Kostol 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Stav podľa pozemkovej knihy :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Číslo PK vložky : </w:t>
      </w:r>
      <w:r>
        <w:rPr>
          <w:rFonts w:ascii="Times New Roman" w:hAnsi="Times New Roman" w:cs="Times New Roman"/>
          <w:b/>
          <w:bCs/>
        </w:rPr>
        <w:t>1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Parc.č. : 1,  reformátsky dom (448 štv.siah)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Vlastník : Reformovaná cirkev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Stav podľa katastra nehnuteľností: 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Vlastník: Reformovaná cirkev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Užívateľ: Reformovaná cirkev (evid list č.78)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vlastníctva č. 225 pre parcelu súboru „E“ č.1</w:t>
      </w:r>
    </w:p>
    <w:p w:rsidR="00EF3295" w:rsidP="00EF3295">
      <w:pPr>
        <w:rPr>
          <w:rFonts w:ascii="Times New Roman" w:hAnsi="Times New Roman" w:cs="Times New Roman"/>
        </w:rPr>
      </w:pPr>
    </w:p>
    <w:p w:rsidR="00EF3295" w:rsidP="00EF32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  k. ú. Hubovo, okres Rimavská Sobota</w:t>
      </w:r>
    </w:p>
    <w:p w:rsidR="00EF3295" w:rsidP="00EF32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Kostol , cintorín a fara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Stav podľa pozemkovej knihy :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Číslo PK vložky : </w:t>
      </w:r>
      <w:r>
        <w:rPr>
          <w:rFonts w:ascii="Times New Roman" w:hAnsi="Times New Roman" w:cs="Times New Roman"/>
          <w:b/>
          <w:bCs/>
        </w:rPr>
        <w:t>1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Parc.č. : 60/b  kostol a zvonica (výmera 100 štv.siah), 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Parc. 833/b cintorín (.....štv. siah )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Číslo PK vložky : </w:t>
      </w:r>
      <w:r>
        <w:rPr>
          <w:rFonts w:ascii="Times New Roman" w:hAnsi="Times New Roman" w:cs="Times New Roman"/>
          <w:b/>
          <w:bCs/>
        </w:rPr>
        <w:t>53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Parc.č. : 60/a fara ( výmera 302 štv. siah )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Vlastník : Reformovaná cirkev v Hubove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Stav podľa katastra nehnuteľností: 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Vlastník: - parc.  súboru „C“: 158 zast. 44m2, 159 zast. 42m2, 160 zast. 162m2, 161 zast. 184m2, 162 zast. 32m2,– Obec Hubovo LV č. 469 ( pôvod. parcely 60/a,60/b),</w:t>
      </w:r>
    </w:p>
    <w:p w:rsidR="00EF3295" w:rsidP="00EF3295">
      <w:pPr>
        <w:spacing w:before="120"/>
        <w:ind w:firstLine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parcely súboru „E“: 833/2 ost.p. 8344m2 – SR-Krajský úrad v B. Bystrici LV č.539</w:t>
      </w:r>
    </w:p>
    <w:p w:rsidR="00EF3295" w:rsidP="00EF3295">
      <w:pPr>
        <w:rPr>
          <w:rFonts w:ascii="Times New Roman" w:hAnsi="Times New Roman" w:cs="Times New Roman"/>
        </w:rPr>
      </w:pPr>
    </w:p>
    <w:p w:rsidR="00EF3295" w:rsidP="00EF3295">
      <w:pPr>
        <w:rPr>
          <w:rFonts w:ascii="Times New Roman" w:hAnsi="Times New Roman" w:cs="Times New Roman"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EF3295" w:rsidP="001B2F22">
      <w:pPr>
        <w:jc w:val="both"/>
        <w:rPr>
          <w:rFonts w:ascii="Times New Roman" w:hAnsi="Times New Roman" w:cs="Times New Roman"/>
        </w:rPr>
      </w:pPr>
    </w:p>
    <w:p w:rsidR="00EF3295" w:rsidP="001B2F22">
      <w:pPr>
        <w:jc w:val="both"/>
        <w:rPr>
          <w:rFonts w:ascii="Times New Roman" w:hAnsi="Times New Roman" w:cs="Times New Roman"/>
        </w:rPr>
      </w:pPr>
    </w:p>
    <w:p w:rsidR="00EF3295" w:rsidP="001B2F22">
      <w:pPr>
        <w:jc w:val="both"/>
        <w:rPr>
          <w:rFonts w:ascii="Times New Roman" w:hAnsi="Times New Roman" w:cs="Times New Roman"/>
        </w:rPr>
      </w:pPr>
    </w:p>
    <w:p w:rsidR="00EF3295" w:rsidP="001B2F22">
      <w:pPr>
        <w:jc w:val="both"/>
        <w:rPr>
          <w:rFonts w:ascii="Times New Roman" w:hAnsi="Times New Roman" w:cs="Times New Roman"/>
        </w:rPr>
      </w:pPr>
    </w:p>
    <w:p w:rsidR="00EF3295" w:rsidP="001B2F22">
      <w:pPr>
        <w:jc w:val="both"/>
        <w:rPr>
          <w:rFonts w:ascii="Times New Roman" w:hAnsi="Times New Roman" w:cs="Times New Roman"/>
        </w:rPr>
      </w:pPr>
    </w:p>
    <w:p w:rsidR="00EF3295" w:rsidP="001B2F22">
      <w:pPr>
        <w:jc w:val="both"/>
        <w:rPr>
          <w:rFonts w:ascii="Times New Roman" w:hAnsi="Times New Roman" w:cs="Times New Roman"/>
        </w:rPr>
      </w:pPr>
    </w:p>
    <w:p w:rsidR="00EF3295" w:rsidP="001B2F22">
      <w:pPr>
        <w:jc w:val="both"/>
        <w:rPr>
          <w:rFonts w:ascii="Times New Roman" w:hAnsi="Times New Roman" w:cs="Times New Roman"/>
        </w:rPr>
      </w:pPr>
    </w:p>
    <w:p w:rsidR="00EF3295" w:rsidP="001B2F22">
      <w:pPr>
        <w:jc w:val="both"/>
        <w:rPr>
          <w:rFonts w:ascii="Times New Roman" w:hAnsi="Times New Roman" w:cs="Times New Roman"/>
        </w:rPr>
      </w:pPr>
    </w:p>
    <w:p w:rsidR="00EF3295" w:rsidP="001B2F22">
      <w:pPr>
        <w:jc w:val="both"/>
        <w:rPr>
          <w:rFonts w:ascii="Times New Roman" w:hAnsi="Times New Roman" w:cs="Times New Roman"/>
        </w:rPr>
      </w:pPr>
    </w:p>
    <w:p w:rsidR="00EF3295" w:rsidP="001B2F22">
      <w:pPr>
        <w:jc w:val="both"/>
        <w:rPr>
          <w:rFonts w:ascii="Times New Roman" w:hAnsi="Times New Roman" w:cs="Times New Roman"/>
        </w:rPr>
      </w:pPr>
    </w:p>
    <w:p w:rsidR="00EF3295" w:rsidP="001B2F22">
      <w:pPr>
        <w:jc w:val="both"/>
        <w:rPr>
          <w:rFonts w:ascii="Times New Roman" w:hAnsi="Times New Roman" w:cs="Times New Roman"/>
        </w:rPr>
      </w:pPr>
    </w:p>
    <w:p w:rsidR="005A1DE9" w:rsidP="005A1DE9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5A1DE9" w:rsidP="005A1DE9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5A1DE9" w:rsidP="005A1DE9">
      <w:pPr>
        <w:jc w:val="both"/>
        <w:rPr>
          <w:rFonts w:ascii="Times New Roman" w:hAnsi="Times New Roman" w:cs="Times New Roman"/>
        </w:rPr>
      </w:pPr>
    </w:p>
    <w:p w:rsidR="005A1DE9" w:rsidP="005A1DE9">
      <w:pPr>
        <w:jc w:val="both"/>
        <w:rPr>
          <w:rFonts w:ascii="Times New Roman" w:hAnsi="Times New Roman" w:cs="Times New Roman"/>
        </w:rPr>
      </w:pPr>
    </w:p>
    <w:p w:rsidR="005A1DE9" w:rsidP="005A1DE9">
      <w:pPr>
        <w:jc w:val="both"/>
        <w:rPr>
          <w:rFonts w:ascii="Times New Roman" w:hAnsi="Times New Roman" w:cs="Times New Roman"/>
        </w:rPr>
      </w:pPr>
    </w:p>
    <w:p w:rsidR="005A1DE9" w:rsidP="005A1DE9">
      <w:pPr>
        <w:jc w:val="both"/>
        <w:rPr>
          <w:rFonts w:ascii="Times New Roman" w:hAnsi="Times New Roman" w:cs="Times New Roman"/>
          <w:sz w:val="28"/>
        </w:rPr>
      </w:pPr>
    </w:p>
    <w:p w:rsidR="005A1DE9" w:rsidP="005A1DE9">
      <w:pPr>
        <w:jc w:val="both"/>
        <w:rPr>
          <w:rFonts w:ascii="Times New Roman" w:hAnsi="Times New Roman" w:cs="Times New Roman"/>
          <w:sz w:val="28"/>
        </w:rPr>
      </w:pPr>
    </w:p>
    <w:p w:rsidR="005A1DE9" w:rsidP="005A1DE9">
      <w:pPr>
        <w:jc w:val="both"/>
        <w:rPr>
          <w:rFonts w:ascii="Times New Roman" w:hAnsi="Times New Roman" w:cs="Times New Roman"/>
          <w:sz w:val="28"/>
        </w:rPr>
      </w:pPr>
    </w:p>
    <w:p w:rsidR="005A1DE9" w:rsidP="005A1DE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5A1DE9" w:rsidP="005A1DE9">
      <w:pPr>
        <w:jc w:val="center"/>
        <w:rPr>
          <w:rFonts w:ascii="Times New Roman" w:hAnsi="Times New Roman" w:cs="Times New Roman"/>
          <w:sz w:val="28"/>
        </w:rPr>
      </w:pPr>
    </w:p>
    <w:p w:rsidR="005A1DE9" w:rsidP="005A1DE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5A1DE9" w:rsidP="005A1DE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5A1DE9" w:rsidP="005A1DE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zo........ septembra 2004</w:t>
      </w:r>
    </w:p>
    <w:p w:rsidR="005A1DE9" w:rsidP="005A1DE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A1DE9" w:rsidP="005A1DE9">
      <w:pPr>
        <w:rPr>
          <w:rFonts w:ascii="Times New Roman" w:hAnsi="Times New Roman" w:cs="Times New Roman"/>
        </w:rPr>
      </w:pPr>
    </w:p>
    <w:p w:rsidR="005A1DE9" w:rsidP="005A1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k návrhu skupiny poslancov </w:t>
      </w:r>
      <w:r w:rsidRPr="00CC6806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na vydanie zákona o navrátení vlastníctva k niektorému nehnuteľnému majetku cirkvám a náboženským spoločnostiam</w:t>
      </w:r>
      <w:r>
        <w:rPr>
          <w:rFonts w:ascii="Times New Roman" w:hAnsi="Times New Roman" w:cs="Times New Roman"/>
        </w:rPr>
        <w:t xml:space="preserve"> (tlač 729)</w:t>
      </w:r>
    </w:p>
    <w:p w:rsidR="005A1DE9" w:rsidP="005A1DE9">
      <w:pPr>
        <w:rPr>
          <w:rFonts w:ascii="Times New Roman" w:hAnsi="Times New Roman" w:cs="Times New Roman"/>
        </w:rPr>
      </w:pPr>
    </w:p>
    <w:p w:rsidR="005A1DE9" w:rsidP="005A1DE9">
      <w:pPr>
        <w:jc w:val="both"/>
        <w:rPr>
          <w:rFonts w:ascii="Times New Roman" w:hAnsi="Times New Roman" w:cs="Times New Roman"/>
          <w:b/>
          <w:bCs/>
        </w:rPr>
      </w:pPr>
    </w:p>
    <w:p w:rsidR="005A1DE9" w:rsidP="005A1DE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5A1DE9" w:rsidP="005A1DE9">
      <w:pPr>
        <w:jc w:val="center"/>
        <w:rPr>
          <w:rFonts w:ascii="Times New Roman" w:hAnsi="Times New Roman" w:cs="Times New Roman"/>
          <w:b/>
          <w:bCs/>
        </w:rPr>
      </w:pPr>
    </w:p>
    <w:p w:rsidR="005A1DE9" w:rsidP="005A1DE9">
      <w:pPr>
        <w:jc w:val="both"/>
        <w:rPr>
          <w:rFonts w:ascii="Times New Roman" w:hAnsi="Times New Roman" w:cs="Times New Roman"/>
        </w:rPr>
      </w:pPr>
    </w:p>
    <w:p w:rsidR="005A1DE9" w:rsidP="005A1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prerokovaní návrhu skupiny poslancov Národnej rady Slovenskej republiky na vydanie zákona o navrátení vlastníctva k niektorému nehnuteľnému majetku cirkvám a náboženským spoločnostiam (tlač 729) v druhom a treťom čítaní</w:t>
      </w:r>
    </w:p>
    <w:p w:rsidR="005A1DE9" w:rsidP="005A1DE9">
      <w:pPr>
        <w:jc w:val="both"/>
        <w:rPr>
          <w:rFonts w:ascii="Times New Roman" w:hAnsi="Times New Roman" w:cs="Times New Roman"/>
        </w:rPr>
      </w:pPr>
    </w:p>
    <w:p w:rsidR="005A1DE9" w:rsidP="005A1DE9">
      <w:pPr>
        <w:jc w:val="both"/>
        <w:rPr>
          <w:rFonts w:ascii="Times New Roman" w:hAnsi="Times New Roman" w:cs="Times New Roman"/>
        </w:rPr>
      </w:pPr>
    </w:p>
    <w:p w:rsidR="005A1DE9" w:rsidP="005A1DE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5A1DE9" w:rsidP="005A1DE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skupiny poslancov Národnej rady Slovenskej republiky na vydanie zákona o navrátení vlastníctva k niektorému nehnuteľnému majetku cirkvám a náboženským spoločnostiam (tlač 729) v znení pozmeňujúcich a doplňujúcich návrhov poslancov z rozpravy.</w:t>
      </w:r>
    </w:p>
    <w:p w:rsidR="005A1DE9" w:rsidP="005A1DE9">
      <w:pPr>
        <w:jc w:val="both"/>
        <w:rPr>
          <w:rFonts w:ascii="Times New Roman" w:hAnsi="Times New Roman" w:cs="Times New Roman"/>
        </w:rPr>
      </w:pPr>
    </w:p>
    <w:p w:rsidR="005A1DE9" w:rsidP="005A1DE9">
      <w:pPr>
        <w:jc w:val="both"/>
        <w:rPr>
          <w:rFonts w:ascii="Times New Roman" w:hAnsi="Times New Roman" w:cs="Times New Roman"/>
        </w:rPr>
      </w:pPr>
    </w:p>
    <w:p w:rsidR="005A1DE9" w:rsidP="005A1DE9">
      <w:pPr>
        <w:jc w:val="both"/>
        <w:rPr>
          <w:rFonts w:ascii="Times New Roman" w:hAnsi="Times New Roman" w:cs="Times New Roman"/>
        </w:rPr>
      </w:pPr>
    </w:p>
    <w:p w:rsidR="00EF3295" w:rsidP="001B2F22">
      <w:pPr>
        <w:jc w:val="both"/>
        <w:rPr>
          <w:rFonts w:ascii="Times New Roman" w:hAnsi="Times New Roman" w:cs="Times New Roman"/>
        </w:rPr>
      </w:pPr>
    </w:p>
    <w:p w:rsidR="005A1DE9" w:rsidP="001B2F22">
      <w:pPr>
        <w:jc w:val="both"/>
        <w:rPr>
          <w:rFonts w:ascii="Times New Roman" w:hAnsi="Times New Roman" w:cs="Times New Roman"/>
        </w:rPr>
      </w:pPr>
    </w:p>
    <w:p w:rsidR="005A1DE9" w:rsidP="001B2F22">
      <w:pPr>
        <w:jc w:val="both"/>
        <w:rPr>
          <w:rFonts w:ascii="Times New Roman" w:hAnsi="Times New Roman" w:cs="Times New Roman"/>
        </w:rPr>
      </w:pPr>
    </w:p>
    <w:p w:rsidR="005A1DE9" w:rsidP="001B2F22">
      <w:pPr>
        <w:jc w:val="both"/>
        <w:rPr>
          <w:rFonts w:ascii="Times New Roman" w:hAnsi="Times New Roman" w:cs="Times New Roman"/>
        </w:rPr>
      </w:pPr>
    </w:p>
    <w:p w:rsidR="005A1DE9" w:rsidP="001B2F22">
      <w:pPr>
        <w:jc w:val="both"/>
        <w:rPr>
          <w:rFonts w:ascii="Times New Roman" w:hAnsi="Times New Roman" w:cs="Times New Roman"/>
        </w:rPr>
      </w:pPr>
    </w:p>
    <w:p w:rsidR="005A1DE9" w:rsidP="001B2F22">
      <w:pPr>
        <w:jc w:val="both"/>
        <w:rPr>
          <w:rFonts w:ascii="Times New Roman" w:hAnsi="Times New Roman" w:cs="Times New Roman"/>
        </w:rPr>
      </w:pPr>
    </w:p>
    <w:p w:rsidR="005A1DE9" w:rsidP="001B2F22">
      <w:pPr>
        <w:jc w:val="both"/>
        <w:rPr>
          <w:rFonts w:ascii="Times New Roman" w:hAnsi="Times New Roman" w:cs="Times New Roman"/>
        </w:rPr>
      </w:pPr>
    </w:p>
    <w:p w:rsidR="005A1DE9" w:rsidP="001B2F22">
      <w:pPr>
        <w:jc w:val="both"/>
        <w:rPr>
          <w:rFonts w:ascii="Times New Roman" w:hAnsi="Times New Roman" w:cs="Times New Roman"/>
        </w:rPr>
      </w:pPr>
    </w:p>
    <w:p w:rsidR="005A1DE9" w:rsidP="001B2F22">
      <w:pPr>
        <w:jc w:val="both"/>
        <w:rPr>
          <w:rFonts w:ascii="Times New Roman" w:hAnsi="Times New Roman" w:cs="Times New Roman"/>
        </w:rPr>
      </w:pPr>
    </w:p>
    <w:p w:rsidR="005A1DE9" w:rsidP="001B2F22">
      <w:pPr>
        <w:jc w:val="both"/>
        <w:rPr>
          <w:rFonts w:ascii="Times New Roman" w:hAnsi="Times New Roman" w:cs="Times New Roman"/>
        </w:rPr>
      </w:pPr>
    </w:p>
    <w:p w:rsidR="005A1DE9" w:rsidP="001B2F22">
      <w:pPr>
        <w:jc w:val="both"/>
        <w:rPr>
          <w:rFonts w:ascii="Times New Roman" w:hAnsi="Times New Roman" w:cs="Times New Roman"/>
        </w:rPr>
      </w:pPr>
    </w:p>
    <w:p w:rsidR="005A1DE9" w:rsidP="001B2F22">
      <w:pPr>
        <w:jc w:val="both"/>
        <w:rPr>
          <w:rFonts w:ascii="Times New Roman" w:hAnsi="Times New Roman" w:cs="Times New Roman"/>
        </w:rPr>
      </w:pPr>
    </w:p>
    <w:p w:rsidR="005A1DE9" w:rsidP="001B2F22">
      <w:pPr>
        <w:jc w:val="both"/>
        <w:rPr>
          <w:rFonts w:ascii="Times New Roman" w:hAnsi="Times New Roman" w:cs="Times New Roman"/>
        </w:rPr>
      </w:pPr>
    </w:p>
    <w:p w:rsidR="00EF3295" w:rsidP="001B2F22">
      <w:pPr>
        <w:jc w:val="both"/>
        <w:rPr>
          <w:rFonts w:ascii="Times New Roman" w:hAnsi="Times New Roman" w:cs="Times New Roman"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Andrej Hajduk</w:t>
        <w:tab/>
        <w:tab/>
        <w:tab/>
        <w:tab/>
        <w:tab/>
        <w:tab/>
        <w:tab/>
        <w:tab/>
        <w:tab/>
        <w:t xml:space="preserve">    </w:t>
        <w:tab/>
      </w:r>
      <w:r w:rsidR="00CC6806">
        <w:rPr>
          <w:rFonts w:ascii="Times New Roman" w:hAnsi="Times New Roman" w:cs="Times New Roman"/>
        </w:rPr>
        <w:t>(tlač 729</w:t>
      </w:r>
      <w:r>
        <w:rPr>
          <w:rFonts w:ascii="Times New Roman" w:hAnsi="Times New Roman" w:cs="Times New Roman"/>
        </w:rPr>
        <w:t>)</w:t>
      </w: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1B2F22" w:rsidP="001B2F2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1B2F22" w:rsidP="001B2F22">
      <w:pPr>
        <w:jc w:val="center"/>
        <w:rPr>
          <w:rFonts w:ascii="Times New Roman" w:hAnsi="Times New Roman" w:cs="Times New Roman"/>
          <w:b/>
          <w:bCs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 pozmeňujúcich návrhov. Najskôr však budeme hlasovať o bodoch spoločnej správy.</w:t>
      </w: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5A1DE9" w:rsidP="005A1DE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</w:t>
      </w:r>
      <w:r w:rsidR="008C31B8">
        <w:rPr>
          <w:rFonts w:ascii="Times New Roman" w:hAnsi="Times New Roman" w:cs="Times New Roman"/>
        </w:rPr>
        <w:t xml:space="preserve"> spoločnej správy č. 1, 3, 4, </w:t>
      </w:r>
      <w:r>
        <w:rPr>
          <w:rFonts w:ascii="Times New Roman" w:hAnsi="Times New Roman" w:cs="Times New Roman"/>
        </w:rPr>
        <w:t>8, 9, 11, 12, 13, 14, 15, 16, 18, 19  hlasovať spoločne s návrhom gestorského výboru uvedené body schváliť.</w:t>
      </w:r>
    </w:p>
    <w:p w:rsidR="005A1DE9" w:rsidP="005A1DE9">
      <w:pPr>
        <w:pStyle w:val="BodyText"/>
        <w:rPr>
          <w:rFonts w:ascii="Times New Roman" w:hAnsi="Times New Roman" w:cs="Times New Roman"/>
        </w:rPr>
      </w:pPr>
    </w:p>
    <w:p w:rsidR="005A1DE9" w:rsidP="005A1DE9">
      <w:pPr>
        <w:pStyle w:val="BodyText"/>
        <w:rPr>
          <w:rFonts w:ascii="Times New Roman" w:hAnsi="Times New Roman" w:cs="Times New Roman"/>
        </w:rPr>
      </w:pPr>
    </w:p>
    <w:p w:rsidR="005A1DE9" w:rsidP="005A1DE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bode spoločnej správy č. 6 hlasovať osobitne, s návrhom gestorského výboru schváliť.</w:t>
      </w:r>
    </w:p>
    <w:p w:rsidR="005A1DE9" w:rsidP="005A1DE9">
      <w:pPr>
        <w:pStyle w:val="BodyText"/>
        <w:rPr>
          <w:rFonts w:ascii="Times New Roman" w:hAnsi="Times New Roman" w:cs="Times New Roman"/>
        </w:rPr>
      </w:pPr>
    </w:p>
    <w:p w:rsidR="005A1DE9" w:rsidP="005A1DE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 2, 5, 7, 10, 17, 20 hlasovať spoločne, s návrhom gestorského výboru neschváliť.</w:t>
      </w:r>
    </w:p>
    <w:p w:rsidR="001B2F22" w:rsidP="001B2F22">
      <w:pPr>
        <w:pStyle w:val="BodyText"/>
        <w:rPr>
          <w:rFonts w:ascii="Times New Roman" w:hAnsi="Times New Roman" w:cs="Times New Roman"/>
        </w:rPr>
      </w:pPr>
    </w:p>
    <w:p w:rsidR="001B2F22" w:rsidP="001B2F22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1B2F22" w:rsidP="003107CF">
      <w:pPr>
        <w:rPr>
          <w:rFonts w:ascii="Times New Roman" w:hAnsi="Times New Roman" w:cs="Times New Roman"/>
          <w:b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1B2F22" w:rsidP="001B2F2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1B2F22" w:rsidP="001B2F22">
      <w:pPr>
        <w:jc w:val="center"/>
        <w:rPr>
          <w:rFonts w:ascii="Times New Roman" w:hAnsi="Times New Roman" w:cs="Times New Roman"/>
          <w:b/>
          <w:bCs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Keďže sme hlasovali o všetkých bodoch spoločnej správy i o pripomienkach z rozpravy a mám splnomocnenie gestorského výboru, odporúčam hlasovať o tom, že prerokúvaný návrh </w:t>
      </w:r>
      <w:r w:rsidR="00CC6806">
        <w:rPr>
          <w:rFonts w:ascii="Times New Roman" w:hAnsi="Times New Roman" w:cs="Times New Roman"/>
        </w:rPr>
        <w:t>skupiny poslancov</w:t>
      </w:r>
      <w:r>
        <w:rPr>
          <w:rFonts w:ascii="Times New Roman" w:hAnsi="Times New Roman" w:cs="Times New Roman"/>
        </w:rPr>
        <w:t xml:space="preserve"> prerokujeme v treťom čítaní ihneď.</w:t>
      </w: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1B2F22" w:rsidP="001B2F2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1B2F22" w:rsidP="001B2F22">
      <w:pPr>
        <w:jc w:val="center"/>
        <w:rPr>
          <w:rFonts w:ascii="Times New Roman" w:hAnsi="Times New Roman" w:cs="Times New Roman"/>
          <w:b/>
          <w:bCs/>
        </w:rPr>
      </w:pPr>
    </w:p>
    <w:p w:rsidR="001B2F22" w:rsidP="001B2F2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Pán predsedajúci, dajte prosím hlasovať o uznesení Národnej rady Slovenskej republiky, ktorým Národná rada Slovenskej republiky uvedený  návrh</w:t>
      </w:r>
      <w:r w:rsidR="00CC6806">
        <w:rPr>
          <w:rFonts w:ascii="Times New Roman" w:hAnsi="Times New Roman" w:cs="Times New Roman"/>
        </w:rPr>
        <w:t xml:space="preserve"> skupiny poslancov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schvaľuje.</w:t>
      </w:r>
    </w:p>
    <w:p w:rsidR="001B2F22" w:rsidP="001B2F22">
      <w:pPr>
        <w:jc w:val="both"/>
        <w:rPr>
          <w:rFonts w:ascii="Times New Roman" w:hAnsi="Times New Roman" w:cs="Times New Roman"/>
          <w:b/>
          <w:bCs/>
        </w:rPr>
      </w:pPr>
    </w:p>
    <w:p w:rsidR="001B2F22" w:rsidP="001B2F2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 w:rsidR="001B2F22" w:rsidP="001B2F22">
      <w:pPr>
        <w:jc w:val="center"/>
        <w:rPr>
          <w:rFonts w:ascii="Times New Roman" w:hAnsi="Times New Roman" w:cs="Times New Roman"/>
          <w:b/>
          <w:bCs/>
        </w:rPr>
      </w:pPr>
    </w:p>
    <w:p w:rsidR="001B2F22" w:rsidP="003107CF">
      <w:pPr>
        <w:rPr>
          <w:rFonts w:ascii="Times New Roman" w:hAnsi="Times New Roman" w:cs="Times New Roman"/>
          <w:b/>
          <w:bCs/>
        </w:rPr>
      </w:pPr>
    </w:p>
    <w:p w:rsidR="001B2F22" w:rsidP="001B2F2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(možnosti)</w:t>
      </w:r>
    </w:p>
    <w:p w:rsidR="001B2F22" w:rsidP="001B2F22">
      <w:pPr>
        <w:jc w:val="both"/>
        <w:rPr>
          <w:rFonts w:ascii="Times New Roman" w:hAnsi="Times New Roman" w:cs="Times New Roman"/>
        </w:rPr>
      </w:pPr>
    </w:p>
    <w:p w:rsidR="001B2F22" w:rsidP="001B2F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Ak v rozprave odznie návrh vrátiť návrh zákona na dopracovanie alebo odložiť rokovanie o ňom alebo nepokračovať v rokovaní o ňom, hlasuje sa najskôr o tomto návrhu</w:t>
      </w:r>
    </w:p>
    <w:p w:rsidR="001B2F22" w:rsidP="001B2F22">
      <w:pPr>
        <w:rPr>
          <w:rFonts w:ascii="Times New Roman" w:hAnsi="Times New Roman" w:cs="Times New Roman"/>
        </w:rPr>
      </w:pPr>
    </w:p>
    <w:p w:rsidR="001B2F22" w:rsidP="001B2F22">
      <w:pPr>
        <w:rPr>
          <w:rFonts w:ascii="Times New Roman" w:hAnsi="Times New Roman" w:cs="Times New Roman"/>
        </w:rPr>
      </w:pPr>
    </w:p>
    <w:p w:rsidR="001B2F22" w:rsidP="001B2F22">
      <w:pPr>
        <w:rPr>
          <w:rFonts w:ascii="Times New Roman" w:hAnsi="Times New Roman" w:cs="Times New Roman"/>
        </w:rPr>
      </w:pPr>
    </w:p>
    <w:p w:rsidR="001B2F22" w:rsidP="001B2F22">
      <w:pPr>
        <w:rPr>
          <w:rFonts w:ascii="Times New Roman" w:hAnsi="Times New Roman" w:cs="Times New Roman"/>
        </w:rPr>
      </w:pPr>
    </w:p>
    <w:p w:rsidR="001B2F22" w:rsidP="001B2F22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1B8" w:rsidP="00162D8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C31B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1B8" w:rsidP="00162D8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45CA0">
      <w:rPr>
        <w:rStyle w:val="PageNumber"/>
        <w:rFonts w:ascii="Times New Roman" w:hAnsi="Times New Roman" w:cs="Times New Roman"/>
        <w:noProof/>
      </w:rPr>
      <w:t>16</w:t>
    </w:r>
    <w:r>
      <w:rPr>
        <w:rStyle w:val="PageNumber"/>
        <w:rFonts w:ascii="Times New Roman" w:hAnsi="Times New Roman" w:cs="Times New Roman"/>
      </w:rPr>
      <w:fldChar w:fldCharType="end"/>
    </w:r>
  </w:p>
  <w:p w:rsidR="008C31B8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95F8C"/>
    <w:multiLevelType w:val="hybridMultilevel"/>
    <w:tmpl w:val="2C006468"/>
    <w:lvl w:ilvl="0">
      <w:start w:val="1"/>
      <w:numFmt w:val="lowerLetter"/>
      <w:lvlText w:val="%1)"/>
      <w:lvlJc w:val="left"/>
      <w:pPr>
        <w:tabs>
          <w:tab w:val="num" w:pos="1335"/>
        </w:tabs>
        <w:ind w:left="1335" w:hanging="360"/>
      </w:pPr>
    </w:lvl>
    <w:lvl w:ilvl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">
    <w:nsid w:val="36C31436"/>
    <w:multiLevelType w:val="hybridMultilevel"/>
    <w:tmpl w:val="815C075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9B6A43"/>
    <w:multiLevelType w:val="hybridMultilevel"/>
    <w:tmpl w:val="98E4E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A61EB3"/>
    <w:multiLevelType w:val="hybridMultilevel"/>
    <w:tmpl w:val="3942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C817BE"/>
    <w:multiLevelType w:val="hybridMultilevel"/>
    <w:tmpl w:val="E960BB1C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>
    <w:nsid w:val="7FFD667B"/>
    <w:multiLevelType w:val="hybridMultilevel"/>
    <w:tmpl w:val="7158A366"/>
    <w:lvl w:ilvl="0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69D9"/>
    <w:rsid w:val="00155E59"/>
    <w:rsid w:val="00162D83"/>
    <w:rsid w:val="001B2F22"/>
    <w:rsid w:val="00245CA0"/>
    <w:rsid w:val="002729E4"/>
    <w:rsid w:val="00283B54"/>
    <w:rsid w:val="00292883"/>
    <w:rsid w:val="003107CF"/>
    <w:rsid w:val="00373300"/>
    <w:rsid w:val="003E4FBD"/>
    <w:rsid w:val="00534FDE"/>
    <w:rsid w:val="005A1DE9"/>
    <w:rsid w:val="00661D67"/>
    <w:rsid w:val="006F6220"/>
    <w:rsid w:val="0082114F"/>
    <w:rsid w:val="008C31B8"/>
    <w:rsid w:val="008D1113"/>
    <w:rsid w:val="00956CE6"/>
    <w:rsid w:val="00B53CC6"/>
    <w:rsid w:val="00C71CE2"/>
    <w:rsid w:val="00CC6806"/>
    <w:rsid w:val="00ED3A06"/>
    <w:rsid w:val="00EF3295"/>
    <w:rsid w:val="00F0179E"/>
    <w:rsid w:val="00F147A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F2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EF3295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EF3295"/>
    <w:pPr>
      <w:keepNext/>
      <w:spacing w:before="120"/>
      <w:ind w:firstLine="357"/>
      <w:jc w:val="left"/>
      <w:outlineLvl w:val="1"/>
    </w:pPr>
    <w:rPr>
      <w:i/>
      <w:i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1B2F22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1B2F22"/>
    <w:pPr>
      <w:jc w:val="both"/>
    </w:pPr>
  </w:style>
  <w:style w:type="paragraph" w:styleId="BodyTextIndent">
    <w:name w:val="Body Text Indent"/>
    <w:basedOn w:val="Normal"/>
    <w:rsid w:val="001B2F22"/>
    <w:pPr>
      <w:ind w:firstLine="708"/>
      <w:jc w:val="both"/>
    </w:pPr>
  </w:style>
  <w:style w:type="paragraph" w:styleId="Footer">
    <w:name w:val="footer"/>
    <w:basedOn w:val="Normal"/>
    <w:rsid w:val="00162D8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62D83"/>
  </w:style>
  <w:style w:type="paragraph" w:styleId="BalloonText">
    <w:name w:val="Balloon Text"/>
    <w:basedOn w:val="Normal"/>
    <w:semiHidden/>
    <w:rsid w:val="002729E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122</TotalTime>
  <Pages>1</Pages>
  <Words>3609</Words>
  <Characters>20577</Characters>
  <Application>Microsoft Office Word</Application>
  <DocSecurity>0</DocSecurity>
  <Lines>0</Lines>
  <Paragraphs>0</Paragraphs>
  <ScaleCrop>false</ScaleCrop>
  <Company>KNRSR</Company>
  <LinksUpToDate>false</LinksUpToDate>
  <CharactersWithSpaces>24138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22</cp:revision>
  <cp:lastPrinted>2004-09-10T06:22:00Z</cp:lastPrinted>
  <dcterms:created xsi:type="dcterms:W3CDTF">2004-08-10T07:25:00Z</dcterms:created>
  <dcterms:modified xsi:type="dcterms:W3CDTF">2004-09-10T06:53:00Z</dcterms:modified>
</cp:coreProperties>
</file>