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798E" w:rsidP="0025798E">
      <w:pPr>
        <w:pStyle w:val="Title"/>
        <w:rPr>
          <w:rFonts w:ascii="Times New Roman" w:hAnsi="Times New Roman" w:cs="Times New Roman"/>
        </w:rPr>
      </w:pPr>
      <w:r>
        <w:rPr>
          <w:rFonts w:ascii="Times New Roman" w:hAnsi="Times New Roman" w:cs="Times New Roman"/>
        </w:rPr>
        <w:t>NÁRODNÁ RADA SLOVENSKEJ REPUBLIKY</w:t>
      </w:r>
    </w:p>
    <w:p w:rsidR="0025798E" w:rsidP="0025798E">
      <w:pPr>
        <w:jc w:val="center"/>
        <w:rPr>
          <w:rFonts w:ascii="Times New Roman" w:hAnsi="Times New Roman" w:cs="Times New Roman"/>
          <w:b/>
          <w:bCs/>
          <w:sz w:val="28"/>
        </w:rPr>
      </w:pPr>
      <w:r>
        <w:rPr>
          <w:rFonts w:ascii="Times New Roman" w:hAnsi="Times New Roman" w:cs="Times New Roman"/>
          <w:b/>
          <w:bCs/>
          <w:sz w:val="28"/>
        </w:rPr>
        <w:t>III. volebné obdobie</w:t>
      </w:r>
    </w:p>
    <w:p w:rsidR="0025798E" w:rsidP="0025798E">
      <w:pPr>
        <w:jc w:val="center"/>
        <w:rPr>
          <w:rFonts w:ascii="Times New Roman" w:hAnsi="Times New Roman" w:cs="Times New Roman"/>
          <w:b/>
          <w:bCs/>
          <w:sz w:val="28"/>
        </w:rPr>
      </w:pPr>
    </w:p>
    <w:p w:rsidR="0025798E" w:rsidP="0025798E">
      <w:pPr>
        <w:jc w:val="center"/>
        <w:rPr>
          <w:rFonts w:ascii="Times New Roman" w:hAnsi="Times New Roman" w:cs="Times New Roman"/>
          <w:b/>
          <w:bCs/>
          <w:sz w:val="28"/>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center"/>
        <w:rPr>
          <w:rFonts w:ascii="Times New Roman" w:hAnsi="Times New Roman" w:cs="Times New Roman"/>
          <w:b/>
          <w:bCs/>
          <w:sz w:val="32"/>
          <w:szCs w:val="32"/>
        </w:rPr>
      </w:pPr>
      <w:r>
        <w:rPr>
          <w:rFonts w:ascii="Times New Roman" w:hAnsi="Times New Roman" w:cs="Times New Roman"/>
          <w:b/>
          <w:bCs/>
          <w:sz w:val="32"/>
          <w:szCs w:val="32"/>
        </w:rPr>
        <w:t>565a</w:t>
      </w:r>
    </w:p>
    <w:p w:rsidR="0025798E" w:rsidP="0025798E">
      <w:pPr>
        <w:jc w:val="center"/>
        <w:rPr>
          <w:rFonts w:ascii="Times New Roman" w:hAnsi="Times New Roman" w:cs="Times New Roman"/>
          <w:b/>
          <w:bCs/>
          <w:sz w:val="28"/>
        </w:rPr>
      </w:pPr>
    </w:p>
    <w:p w:rsidR="0025798E" w:rsidP="0025798E">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25798E" w:rsidP="0025798E">
      <w:pPr>
        <w:jc w:val="center"/>
        <w:rPr>
          <w:rFonts w:ascii="Times New Roman" w:hAnsi="Times New Roman" w:cs="Times New Roman"/>
          <w:b/>
          <w:bCs/>
          <w:sz w:val="28"/>
        </w:rPr>
      </w:pPr>
    </w:p>
    <w:p w:rsidR="0025798E" w:rsidP="0025798E">
      <w:pPr>
        <w:pBdr>
          <w:bottom w:val="single" w:sz="12" w:space="1" w:color="auto"/>
        </w:pBdr>
        <w:jc w:val="both"/>
        <w:rPr>
          <w:rFonts w:ascii="Times New Roman" w:hAnsi="Times New Roman" w:cs="Times New Roman"/>
          <w:b/>
          <w:bCs/>
        </w:rPr>
      </w:pPr>
      <w:r>
        <w:rPr>
          <w:rFonts w:ascii="Times New Roman" w:hAnsi="Times New Roman" w:cs="Times New Roman"/>
          <w:b/>
          <w:bCs/>
        </w:rPr>
        <w:t>výborov Národnej rady Slovenskej republiky o prerokovaní vládneho návrhu zákona, ktorým sa mení a dopĺňa zákon č. 194/1998 Z. z. o šľachtení a plemenitbe hospodárskych zvierat a o zmene a doplnení zákona č. 455/1991 Zb. o živnostenskom podnikaní (živnostenský zákon) v znení neskorších predpisov v znení zákona č. 488/2002 Z. z. (tlač 565) vo výboroch Národnej rady Slovenskej republiky v druhom čítaní</w:t>
      </w:r>
    </w:p>
    <w:p w:rsidR="0025798E" w:rsidP="0025798E">
      <w:pPr>
        <w:jc w:val="both"/>
        <w:rPr>
          <w:rFonts w:ascii="Times New Roman" w:hAnsi="Times New Roman" w:cs="Times New Roman"/>
          <w:b/>
          <w:bCs/>
        </w:rPr>
      </w:pPr>
    </w:p>
    <w:p w:rsidR="0025798E" w:rsidP="0025798E">
      <w:pPr>
        <w:jc w:val="both"/>
        <w:rPr>
          <w:rFonts w:ascii="Times New Roman" w:hAnsi="Times New Roman" w:cs="Times New Roman"/>
          <w:b/>
          <w:bCs/>
        </w:rPr>
      </w:pPr>
    </w:p>
    <w:p w:rsidR="0025798E" w:rsidP="0025798E">
      <w:pPr>
        <w:jc w:val="both"/>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Výb</w:t>
      </w:r>
      <w:r>
        <w:rPr>
          <w:rFonts w:ascii="Times New Roman" w:hAnsi="Times New Roman" w:cs="Times New Roman"/>
        </w:rPr>
        <w:t>or Národnej rady Slovenskej republiky pre pôdohospodárstvo ako gestorský výbor k</w:t>
      </w:r>
      <w:r w:rsidR="00A07196">
        <w:rPr>
          <w:rFonts w:ascii="Times New Roman" w:hAnsi="Times New Roman" w:cs="Times New Roman"/>
        </w:rPr>
        <w:t xml:space="preserve"> vládnemu </w:t>
      </w:r>
      <w:r>
        <w:rPr>
          <w:rFonts w:ascii="Times New Roman" w:hAnsi="Times New Roman" w:cs="Times New Roman"/>
        </w:rPr>
        <w:t xml:space="preserve">návrhu  </w:t>
      </w:r>
      <w:r w:rsidR="00A07196">
        <w:rPr>
          <w:rFonts w:ascii="Times New Roman" w:hAnsi="Times New Roman" w:cs="Times New Roman"/>
        </w:rPr>
        <w:t>zákona</w:t>
      </w:r>
      <w:r>
        <w:rPr>
          <w:rFonts w:ascii="Times New Roman" w:hAnsi="Times New Roman" w:cs="Times New Roman"/>
        </w:rPr>
        <w:t xml:space="preserve">  podáva Národnej rady Slovenskej republiky v súlade s § 79 ods. 1 zákona Národnej rady Slovenskej republiky č. 350/1996 Z. z. o rokovacom poriadku Národnej rady Slovenskej republiky v znení neskorších predpisov spoločnú správu výborov Národnej rady Slovenskej republiky:</w:t>
      </w: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center"/>
        <w:rPr>
          <w:rFonts w:ascii="Times New Roman" w:hAnsi="Times New Roman" w:cs="Times New Roman"/>
          <w:b/>
          <w:bCs/>
        </w:rPr>
      </w:pPr>
      <w:r>
        <w:rPr>
          <w:rFonts w:ascii="Times New Roman" w:hAnsi="Times New Roman" w:cs="Times New Roman"/>
          <w:b/>
          <w:bCs/>
        </w:rPr>
        <w:t>I.</w:t>
      </w:r>
    </w:p>
    <w:p w:rsidR="0025798E" w:rsidP="0025798E">
      <w:pPr>
        <w:jc w:val="center"/>
        <w:rPr>
          <w:rFonts w:ascii="Times New Roman" w:hAnsi="Times New Roman" w:cs="Times New Roman"/>
          <w:b/>
          <w:bCs/>
        </w:rPr>
      </w:pPr>
    </w:p>
    <w:p w:rsidR="0025798E" w:rsidP="0025798E">
      <w:pPr>
        <w:jc w:val="both"/>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 xml:space="preserve">Národná rada Slovenskej republiky uznesením č. 805 z 3. marca 2004 pridelila </w:t>
      </w:r>
      <w:r>
        <w:rPr>
          <w:rFonts w:ascii="Times New Roman" w:hAnsi="Times New Roman" w:cs="Times New Roman"/>
          <w:bCs/>
        </w:rPr>
        <w:t>vládny návrh</w:t>
      </w:r>
      <w:r w:rsidRPr="0025798E">
        <w:rPr>
          <w:rFonts w:ascii="Times New Roman" w:hAnsi="Times New Roman" w:cs="Times New Roman"/>
          <w:bCs/>
        </w:rPr>
        <w:t xml:space="preserve"> zákona, ktorým sa mení a dopĺňa zákon č. 194/1998 Z. z. o šľachtení a plemenitbe hospodárskych zvierat a o zmene a doplnení zákona č. 455/1991 Zb. o živnostenskom podnikaní </w:t>
      </w:r>
      <w:r w:rsidR="00A07196">
        <w:rPr>
          <w:rFonts w:ascii="Times New Roman" w:hAnsi="Times New Roman" w:cs="Times New Roman"/>
          <w:bCs/>
        </w:rPr>
        <w:t xml:space="preserve"> </w:t>
      </w:r>
      <w:r w:rsidRPr="0025798E">
        <w:rPr>
          <w:rFonts w:ascii="Times New Roman" w:hAnsi="Times New Roman" w:cs="Times New Roman"/>
          <w:bCs/>
        </w:rPr>
        <w:t xml:space="preserve">(živnostenský zákon) </w:t>
      </w:r>
      <w:r w:rsidR="00A07196">
        <w:rPr>
          <w:rFonts w:ascii="Times New Roman" w:hAnsi="Times New Roman" w:cs="Times New Roman"/>
          <w:bCs/>
        </w:rPr>
        <w:t xml:space="preserve"> </w:t>
      </w:r>
      <w:r w:rsidRPr="0025798E">
        <w:rPr>
          <w:rFonts w:ascii="Times New Roman" w:hAnsi="Times New Roman" w:cs="Times New Roman"/>
          <w:bCs/>
        </w:rPr>
        <w:t>v </w:t>
      </w:r>
      <w:r w:rsidR="00A07196">
        <w:rPr>
          <w:rFonts w:ascii="Times New Roman" w:hAnsi="Times New Roman" w:cs="Times New Roman"/>
          <w:bCs/>
        </w:rPr>
        <w:t xml:space="preserve">  </w:t>
      </w:r>
      <w:r w:rsidRPr="0025798E">
        <w:rPr>
          <w:rFonts w:ascii="Times New Roman" w:hAnsi="Times New Roman" w:cs="Times New Roman"/>
          <w:bCs/>
        </w:rPr>
        <w:t>znení neskorších predpisov v znení zákona č. 488/2002 Z. z.</w:t>
      </w:r>
      <w:r>
        <w:rPr>
          <w:rFonts w:ascii="Times New Roman" w:hAnsi="Times New Roman" w:cs="Times New Roman"/>
        </w:rPr>
        <w:t xml:space="preserve"> (tlač 565) na prerokovanie týmto </w:t>
      </w:r>
      <w:r>
        <w:rPr>
          <w:rFonts w:ascii="Times New Roman" w:hAnsi="Times New Roman" w:cs="Times New Roman"/>
        </w:rPr>
        <w:t>výborom:</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b/>
          <w:bCs/>
        </w:rPr>
      </w:pPr>
      <w:r>
        <w:rPr>
          <w:rFonts w:ascii="Times New Roman" w:hAnsi="Times New Roman" w:cs="Times New Roman"/>
          <w:b/>
          <w:bCs/>
        </w:rPr>
        <w:tab/>
        <w:t>Ústavnoprávnemu výboru Národnej rady Slovenskej republiky a</w:t>
      </w:r>
    </w:p>
    <w:p w:rsidR="0025798E" w:rsidP="0025798E">
      <w:pPr>
        <w:pStyle w:val="BodyText"/>
        <w:rPr>
          <w:rFonts w:ascii="Times New Roman" w:hAnsi="Times New Roman" w:cs="Times New Roman"/>
          <w:b/>
          <w:bCs/>
        </w:rPr>
      </w:pPr>
      <w:r>
        <w:rPr>
          <w:rFonts w:ascii="Times New Roman" w:hAnsi="Times New Roman" w:cs="Times New Roman"/>
          <w:b/>
          <w:bCs/>
        </w:rPr>
        <w:tab/>
        <w:t xml:space="preserve">Výboru Národnej rady Slovenskej republiky pre pôdohospodárstvo </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Výbory prerokovali predmetn</w:t>
      </w:r>
      <w:r>
        <w:rPr>
          <w:rFonts w:ascii="Times New Roman" w:hAnsi="Times New Roman" w:cs="Times New Roman"/>
        </w:rPr>
        <w:t xml:space="preserve">ý </w:t>
      </w:r>
      <w:r w:rsidR="00A07196">
        <w:rPr>
          <w:rFonts w:ascii="Times New Roman" w:hAnsi="Times New Roman" w:cs="Times New Roman"/>
        </w:rPr>
        <w:t xml:space="preserve">vládny </w:t>
      </w:r>
      <w:r>
        <w:rPr>
          <w:rFonts w:ascii="Times New Roman" w:hAnsi="Times New Roman" w:cs="Times New Roman"/>
        </w:rPr>
        <w:t xml:space="preserve">návrh </w:t>
      </w:r>
      <w:r w:rsidR="00A07196">
        <w:rPr>
          <w:rFonts w:ascii="Times New Roman" w:hAnsi="Times New Roman" w:cs="Times New Roman"/>
        </w:rPr>
        <w:t>zákona</w:t>
      </w:r>
      <w:r>
        <w:rPr>
          <w:rFonts w:ascii="Times New Roman" w:hAnsi="Times New Roman" w:cs="Times New Roman"/>
        </w:rPr>
        <w:t xml:space="preserve"> v lehote určenej uznesením Národnej rady Slovenskej republiky.</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25798E">
      <w:pPr>
        <w:pStyle w:val="BodyText"/>
        <w:jc w:val="center"/>
        <w:rPr>
          <w:rFonts w:ascii="Times New Roman" w:hAnsi="Times New Roman" w:cs="Times New Roman"/>
          <w:b/>
          <w:bCs/>
        </w:rPr>
      </w:pPr>
      <w:r>
        <w:rPr>
          <w:rFonts w:ascii="Times New Roman" w:hAnsi="Times New Roman" w:cs="Times New Roman"/>
          <w:b/>
          <w:bCs/>
        </w:rPr>
        <w:t>II.</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 xml:space="preserve">Poslanci Národnej rady Slovenskej republiky, ktorí nie sú členmi výborov, ktorým bol </w:t>
      </w:r>
      <w:r w:rsidR="00A07196">
        <w:rPr>
          <w:rFonts w:ascii="Times New Roman" w:hAnsi="Times New Roman" w:cs="Times New Roman"/>
        </w:rPr>
        <w:t xml:space="preserve">vládny </w:t>
      </w:r>
      <w:r>
        <w:rPr>
          <w:rFonts w:ascii="Times New Roman" w:hAnsi="Times New Roman" w:cs="Times New Roman"/>
        </w:rPr>
        <w:t xml:space="preserve">návrh </w:t>
      </w:r>
      <w:r w:rsidR="00A07196">
        <w:rPr>
          <w:rFonts w:ascii="Times New Roman" w:hAnsi="Times New Roman" w:cs="Times New Roman"/>
        </w:rPr>
        <w:t>zákona</w:t>
      </w:r>
      <w:r>
        <w:rPr>
          <w:rFonts w:ascii="Times New Roman" w:hAnsi="Times New Roman" w:cs="Times New Roman"/>
        </w:rPr>
        <w:t xml:space="preserve"> pridelený, neoznámili v určenej lehote gestorskému výboru žiadne stanovisko k predmetnému </w:t>
      </w:r>
      <w:r w:rsidR="00A07196">
        <w:rPr>
          <w:rFonts w:ascii="Times New Roman" w:hAnsi="Times New Roman" w:cs="Times New Roman"/>
        </w:rPr>
        <w:t xml:space="preserve">vládnemu </w:t>
      </w:r>
      <w:r>
        <w:rPr>
          <w:rFonts w:ascii="Times New Roman" w:hAnsi="Times New Roman" w:cs="Times New Roman"/>
        </w:rPr>
        <w:t>návrhu</w:t>
      </w:r>
      <w:r w:rsidR="00A07196">
        <w:rPr>
          <w:rFonts w:ascii="Times New Roman" w:hAnsi="Times New Roman" w:cs="Times New Roman"/>
        </w:rPr>
        <w:t xml:space="preserve"> zákona</w:t>
      </w:r>
      <w:r>
        <w:rPr>
          <w:rFonts w:ascii="Times New Roman" w:hAnsi="Times New Roman" w:cs="Times New Roman"/>
        </w:rPr>
        <w:t xml:space="preserve">  (§ 75 ods. 2 zákona Národnej rady Slovenskej republiky č. 350/996 Z. z. o rokovacom poriadku Národnej rady Slovenskej republiky v znení neskorších predpisov).</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25798E">
      <w:pPr>
        <w:pStyle w:val="BodyText"/>
        <w:jc w:val="center"/>
        <w:rPr>
          <w:rFonts w:ascii="Times New Roman" w:hAnsi="Times New Roman" w:cs="Times New Roman"/>
          <w:b/>
          <w:bCs/>
        </w:rPr>
      </w:pPr>
      <w:r>
        <w:rPr>
          <w:rFonts w:ascii="Times New Roman" w:hAnsi="Times New Roman" w:cs="Times New Roman"/>
          <w:b/>
          <w:bCs/>
        </w:rPr>
        <w:t>III.</w:t>
      </w:r>
    </w:p>
    <w:p w:rsidR="0025798E" w:rsidP="0025798E">
      <w:pPr>
        <w:pStyle w:val="BodyText"/>
        <w:jc w:val="center"/>
        <w:rPr>
          <w:rFonts w:ascii="Times New Roman" w:hAnsi="Times New Roman" w:cs="Times New Roman"/>
          <w:b/>
          <w:bCs/>
        </w:rPr>
      </w:pPr>
    </w:p>
    <w:p w:rsidR="0025798E" w:rsidP="0025798E">
      <w:pPr>
        <w:pStyle w:val="BodyText"/>
        <w:rPr>
          <w:rFonts w:ascii="Times New Roman" w:hAnsi="Times New Roman" w:cs="Times New Roman"/>
          <w:b/>
          <w:bCs/>
        </w:rPr>
      </w:pPr>
    </w:p>
    <w:p w:rsidR="0025798E" w:rsidP="0025798E">
      <w:pPr>
        <w:pStyle w:val="BodyText"/>
        <w:rPr>
          <w:rFonts w:ascii="Times New Roman" w:hAnsi="Times New Roman" w:cs="Times New Roman"/>
        </w:rPr>
      </w:pPr>
      <w:r>
        <w:rPr>
          <w:rFonts w:ascii="Times New Roman" w:hAnsi="Times New Roman" w:cs="Times New Roman"/>
        </w:rPr>
        <w:tab/>
        <w:t>Výbory Národnej rady Slovenske</w:t>
      </w:r>
      <w:r>
        <w:rPr>
          <w:rFonts w:ascii="Times New Roman" w:hAnsi="Times New Roman" w:cs="Times New Roman"/>
        </w:rPr>
        <w:t>j republiky, ktorým bol</w:t>
      </w:r>
      <w:r w:rsidR="00A07196">
        <w:rPr>
          <w:rFonts w:ascii="Times New Roman" w:hAnsi="Times New Roman" w:cs="Times New Roman"/>
        </w:rPr>
        <w:t xml:space="preserve"> vládny</w:t>
      </w:r>
      <w:r>
        <w:rPr>
          <w:rFonts w:ascii="Times New Roman" w:hAnsi="Times New Roman" w:cs="Times New Roman"/>
        </w:rPr>
        <w:t xml:space="preserve"> návrh </w:t>
      </w:r>
      <w:r w:rsidR="00A07196">
        <w:rPr>
          <w:rFonts w:ascii="Times New Roman" w:hAnsi="Times New Roman" w:cs="Times New Roman"/>
        </w:rPr>
        <w:t>zákona</w:t>
      </w:r>
      <w:r>
        <w:rPr>
          <w:rFonts w:ascii="Times New Roman" w:hAnsi="Times New Roman" w:cs="Times New Roman"/>
        </w:rPr>
        <w:t xml:space="preserve"> pridelený zaujali k nemu nasledovné stanoviská:</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 xml:space="preserve">Ústavnoprávny  výbor  Národnej  rady  Slovenskej   republiky </w:t>
      </w:r>
      <w:r w:rsidR="00426937">
        <w:rPr>
          <w:rFonts w:ascii="Times New Roman" w:hAnsi="Times New Roman" w:cs="Times New Roman"/>
        </w:rPr>
        <w:t>neprijal uznesenie, nakoľko návrh uznesenia nezískal podporu potrebnej nadpolovičnej väčšiny prítomný</w:t>
      </w:r>
      <w:r w:rsidR="00426937">
        <w:rPr>
          <w:rFonts w:ascii="Times New Roman" w:hAnsi="Times New Roman" w:cs="Times New Roman"/>
        </w:rPr>
        <w:t>ch poslancov.</w:t>
      </w:r>
      <w:r>
        <w:rPr>
          <w:rFonts w:ascii="Times New Roman" w:hAnsi="Times New Roman" w:cs="Times New Roman"/>
        </w:rPr>
        <w:t xml:space="preserve">    </w:t>
      </w:r>
    </w:p>
    <w:p w:rsidR="0025798E" w:rsidP="0025798E">
      <w:pPr>
        <w:pStyle w:val="BodyText"/>
        <w:rPr>
          <w:rFonts w:ascii="Times New Roman" w:hAnsi="Times New Roman" w:cs="Times New Roman"/>
        </w:rPr>
      </w:pPr>
    </w:p>
    <w:p w:rsidR="0025798E" w:rsidP="0025798E">
      <w:pPr>
        <w:jc w:val="both"/>
        <w:rPr>
          <w:rFonts w:ascii="Times New Roman" w:hAnsi="Times New Roman" w:cs="Times New Roman"/>
        </w:rPr>
      </w:pPr>
      <w:r>
        <w:rPr>
          <w:rFonts w:ascii="Times New Roman" w:hAnsi="Times New Roman" w:cs="Times New Roman"/>
        </w:rPr>
        <w:tab/>
        <w:t xml:space="preserve">Výbor  Národnej rady Slovenskej republiky pre pôdohospodárstvo uznesením č. </w:t>
      </w:r>
      <w:r w:rsidR="00426937">
        <w:rPr>
          <w:rFonts w:ascii="Times New Roman" w:hAnsi="Times New Roman" w:cs="Times New Roman"/>
        </w:rPr>
        <w:t>180</w:t>
      </w:r>
      <w:r>
        <w:rPr>
          <w:rFonts w:ascii="Times New Roman" w:hAnsi="Times New Roman" w:cs="Times New Roman"/>
        </w:rPr>
        <w:t xml:space="preserve">  z</w:t>
      </w:r>
      <w:r w:rsidR="00426937">
        <w:rPr>
          <w:rFonts w:ascii="Times New Roman" w:hAnsi="Times New Roman" w:cs="Times New Roman"/>
        </w:rPr>
        <w:t xml:space="preserve"> 20. apríla 2004 </w:t>
      </w:r>
      <w:r>
        <w:rPr>
          <w:rFonts w:ascii="Times New Roman" w:hAnsi="Times New Roman" w:cs="Times New Roman"/>
        </w:rPr>
        <w:t>s</w:t>
      </w:r>
      <w:r w:rsidR="00426937">
        <w:rPr>
          <w:rFonts w:ascii="Times New Roman" w:hAnsi="Times New Roman" w:cs="Times New Roman"/>
        </w:rPr>
        <w:t xml:space="preserve"> </w:t>
      </w:r>
      <w:r w:rsidR="00A07196">
        <w:rPr>
          <w:rFonts w:ascii="Times New Roman" w:hAnsi="Times New Roman" w:cs="Times New Roman"/>
        </w:rPr>
        <w:t>vládnym</w:t>
      </w:r>
      <w:r>
        <w:rPr>
          <w:rFonts w:ascii="Times New Roman" w:hAnsi="Times New Roman" w:cs="Times New Roman"/>
        </w:rPr>
        <w:t xml:space="preserve"> návrhom </w:t>
      </w:r>
      <w:r w:rsidR="00A07196">
        <w:rPr>
          <w:rFonts w:ascii="Times New Roman" w:hAnsi="Times New Roman" w:cs="Times New Roman"/>
        </w:rPr>
        <w:t>zákona</w:t>
      </w:r>
      <w:r>
        <w:rPr>
          <w:rFonts w:ascii="Times New Roman" w:hAnsi="Times New Roman" w:cs="Times New Roman"/>
        </w:rPr>
        <w:t xml:space="preserve"> </w:t>
      </w:r>
      <w:r>
        <w:rPr>
          <w:rFonts w:ascii="Times New Roman" w:hAnsi="Times New Roman" w:cs="Times New Roman"/>
          <w:b/>
          <w:bCs/>
        </w:rPr>
        <w:t>súhlasil</w:t>
      </w:r>
      <w:r>
        <w:rPr>
          <w:rFonts w:ascii="Times New Roman" w:hAnsi="Times New Roman" w:cs="Times New Roman"/>
        </w:rPr>
        <w:t xml:space="preserve"> a odporučil ho Národnej rade Slovenskej republiky </w:t>
      </w:r>
      <w:r>
        <w:rPr>
          <w:rFonts w:ascii="Times New Roman" w:hAnsi="Times New Roman" w:cs="Times New Roman"/>
          <w:b/>
          <w:bCs/>
        </w:rPr>
        <w:t>schváliť</w:t>
      </w:r>
      <w:r>
        <w:rPr>
          <w:rFonts w:ascii="Times New Roman" w:hAnsi="Times New Roman" w:cs="Times New Roman"/>
        </w:rPr>
        <w:t xml:space="preserve"> s pripomienkami.</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25798E">
      <w:pPr>
        <w:pStyle w:val="BodyText"/>
        <w:jc w:val="center"/>
        <w:rPr>
          <w:rFonts w:ascii="Times New Roman" w:hAnsi="Times New Roman" w:cs="Times New Roman"/>
          <w:b/>
          <w:bCs/>
        </w:rPr>
      </w:pPr>
      <w:r>
        <w:rPr>
          <w:rFonts w:ascii="Times New Roman" w:hAnsi="Times New Roman" w:cs="Times New Roman"/>
          <w:b/>
          <w:bCs/>
        </w:rPr>
        <w:t>IV.</w:t>
      </w:r>
    </w:p>
    <w:p w:rsidR="0025798E" w:rsidP="0025798E">
      <w:pPr>
        <w:pStyle w:val="BodyText"/>
        <w:jc w:val="center"/>
        <w:rPr>
          <w:rFonts w:ascii="Times New Roman" w:hAnsi="Times New Roman" w:cs="Times New Roman"/>
          <w:b/>
          <w:bCs/>
        </w:rPr>
      </w:pPr>
    </w:p>
    <w:p w:rsidR="0025798E" w:rsidP="0025798E">
      <w:pPr>
        <w:pStyle w:val="BodyText"/>
        <w:rPr>
          <w:rFonts w:ascii="Times New Roman" w:hAnsi="Times New Roman" w:cs="Times New Roman"/>
        </w:rPr>
      </w:pPr>
      <w:r>
        <w:rPr>
          <w:rFonts w:ascii="Times New Roman" w:hAnsi="Times New Roman" w:cs="Times New Roman"/>
        </w:rPr>
        <w:tab/>
      </w:r>
    </w:p>
    <w:p w:rsidR="0025798E" w:rsidP="0025798E">
      <w:pPr>
        <w:pStyle w:val="BodyText"/>
        <w:rPr>
          <w:rFonts w:ascii="Times New Roman" w:hAnsi="Times New Roman" w:cs="Times New Roman"/>
        </w:rPr>
      </w:pPr>
      <w:r>
        <w:rPr>
          <w:rFonts w:ascii="Times New Roman" w:hAnsi="Times New Roman" w:cs="Times New Roman"/>
        </w:rPr>
        <w:tab/>
        <w:t>Z uznesení výborov Národnej rady Slovenskej republiky, uvedených v bode III. tejto správy, vyplývajú tieto pozmeňujúce a doplňujúce návrhy s odporúčaním gestorského výboru:</w:t>
      </w:r>
    </w:p>
    <w:p w:rsidR="0025798E" w:rsidP="0025798E">
      <w:pPr>
        <w:pStyle w:val="BodyTextIndent"/>
        <w:ind w:firstLine="0"/>
        <w:rPr>
          <w:rFonts w:ascii="Times New Roman" w:hAnsi="Times New Roman" w:cs="Times New Roman"/>
        </w:rPr>
      </w:pPr>
    </w:p>
    <w:p w:rsidR="00426937" w:rsidRPr="00642312" w:rsidP="00426937">
      <w:pPr>
        <w:pStyle w:val="Heading3"/>
        <w:numPr>
          <w:ilvl w:val="0"/>
          <w:numId w:val="2"/>
        </w:numPr>
        <w:tabs>
          <w:tab w:val="left" w:pos="720"/>
        </w:tabs>
        <w:rPr>
          <w:rFonts w:ascii="Times New Roman" w:hAnsi="Times New Roman" w:cs="Times New Roman"/>
          <w:sz w:val="24"/>
          <w:szCs w:val="24"/>
        </w:rPr>
      </w:pPr>
      <w:r w:rsidRPr="00642312">
        <w:rPr>
          <w:rFonts w:ascii="Times New Roman" w:hAnsi="Times New Roman" w:cs="Times New Roman"/>
          <w:sz w:val="24"/>
          <w:szCs w:val="24"/>
        </w:rPr>
        <w:t>K  5. bodu</w:t>
      </w:r>
    </w:p>
    <w:p w:rsidR="00426937" w:rsidRPr="00642312" w:rsidP="00426937">
      <w:pPr>
        <w:ind w:firstLine="708"/>
        <w:jc w:val="both"/>
        <w:rPr>
          <w:rFonts w:ascii="Times New Roman" w:hAnsi="Times New Roman" w:cs="Times New Roman"/>
        </w:rPr>
      </w:pPr>
      <w:r w:rsidRPr="00642312">
        <w:rPr>
          <w:rFonts w:ascii="Times New Roman" w:hAnsi="Times New Roman" w:cs="Times New Roman"/>
        </w:rPr>
        <w:t>V texte § 2 ods. 14 sa slovo „koní“ nahrádza slovami „koňovitých zvierat“.</w:t>
      </w:r>
    </w:p>
    <w:p w:rsidR="00426937" w:rsidP="00426937">
      <w:pPr>
        <w:ind w:left="3540" w:firstLine="3"/>
        <w:jc w:val="both"/>
        <w:rPr>
          <w:rFonts w:ascii="Times New Roman" w:hAnsi="Times New Roman" w:cs="Times New Roman"/>
        </w:rPr>
      </w:pPr>
    </w:p>
    <w:p w:rsidR="00426937" w:rsidRPr="00642312" w:rsidP="00426937">
      <w:pPr>
        <w:ind w:left="4248"/>
        <w:jc w:val="both"/>
        <w:rPr>
          <w:rFonts w:ascii="Times New Roman" w:hAnsi="Times New Roman" w:cs="Times New Roman"/>
        </w:rPr>
      </w:pPr>
      <w:r w:rsidRPr="00642312">
        <w:rPr>
          <w:rFonts w:ascii="Times New Roman" w:hAnsi="Times New Roman" w:cs="Times New Roman"/>
        </w:rPr>
        <w:t>Pojmologická pripomienka akceptujúca  zámer obsiahnutý v novelizačnom bode 30.</w:t>
      </w:r>
    </w:p>
    <w:p w:rsidR="00426937" w:rsidP="00426937">
      <w:pPr>
        <w:ind w:left="3540" w:firstLine="3"/>
        <w:jc w:val="both"/>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P="00426937">
      <w:pPr>
        <w:jc w:val="center"/>
        <w:rPr>
          <w:rFonts w:ascii="Times New Roman" w:hAnsi="Times New Roman" w:cs="Times New Roman"/>
          <w:b/>
        </w:rPr>
      </w:pPr>
    </w:p>
    <w:p w:rsidR="00426937" w:rsidRPr="00426937" w:rsidP="00426937">
      <w:pPr>
        <w:jc w:val="center"/>
        <w:rPr>
          <w:rFonts w:ascii="Times New Roman" w:hAnsi="Times New Roman" w:cs="Times New Roman"/>
          <w:b/>
        </w:rPr>
      </w:pPr>
    </w:p>
    <w:p w:rsidR="00426937" w:rsidRPr="00642312" w:rsidP="00426937">
      <w:pPr>
        <w:numPr>
          <w:ilvl w:val="0"/>
          <w:numId w:val="2"/>
        </w:numPr>
        <w:tabs>
          <w:tab w:val="left" w:pos="720"/>
        </w:tabs>
        <w:jc w:val="both"/>
        <w:rPr>
          <w:rFonts w:ascii="Times New Roman" w:hAnsi="Times New Roman" w:cs="Times New Roman"/>
          <w:u w:val="single"/>
        </w:rPr>
      </w:pPr>
      <w:r w:rsidRPr="00642312">
        <w:rPr>
          <w:rFonts w:ascii="Times New Roman" w:hAnsi="Times New Roman" w:cs="Times New Roman"/>
          <w:u w:val="single"/>
        </w:rPr>
        <w:t xml:space="preserve">K 8. bodu </w:t>
      </w:r>
    </w:p>
    <w:p w:rsidR="00426937" w:rsidRPr="00642312" w:rsidP="00426937">
      <w:pPr>
        <w:pStyle w:val="Heading4"/>
        <w:rPr>
          <w:rFonts w:ascii="Times New Roman" w:hAnsi="Times New Roman" w:cs="Times New Roman"/>
          <w:sz w:val="24"/>
          <w:szCs w:val="24"/>
        </w:rPr>
      </w:pPr>
      <w:r w:rsidRPr="00642312">
        <w:rPr>
          <w:rFonts w:ascii="Times New Roman" w:hAnsi="Times New Roman" w:cs="Times New Roman"/>
          <w:sz w:val="24"/>
          <w:szCs w:val="24"/>
        </w:rPr>
        <w:tab/>
        <w:t>Za 8. bod  sa vkladá nový 9. novelizačný bod, ktorý znie:</w:t>
      </w:r>
    </w:p>
    <w:p w:rsidR="00426937" w:rsidRPr="00642312" w:rsidP="00426937">
      <w:pPr>
        <w:rPr>
          <w:rFonts w:ascii="Times New Roman" w:hAnsi="Times New Roman" w:cs="Times New Roman"/>
        </w:rPr>
      </w:pPr>
      <w:r w:rsidRPr="00642312">
        <w:rPr>
          <w:rFonts w:ascii="Times New Roman" w:hAnsi="Times New Roman" w:cs="Times New Roman"/>
        </w:rPr>
        <w:t>„9. V § 5 ods.1  a v  § 6 ods. 1  sa</w:t>
      </w:r>
      <w:r w:rsidRPr="00642312">
        <w:rPr>
          <w:rFonts w:ascii="Times New Roman" w:hAnsi="Times New Roman" w:cs="Times New Roman"/>
        </w:rPr>
        <w:t xml:space="preserve"> slová „ods. písm. e),  i),  j)  a k)“ nahrádzajú slovami „ods.1 písm. d),  h),  i)  a j)“.“.</w:t>
      </w:r>
    </w:p>
    <w:p w:rsidR="00426937" w:rsidRPr="00642312" w:rsidP="00426937">
      <w:pPr>
        <w:rPr>
          <w:rFonts w:ascii="Times New Roman" w:hAnsi="Times New Roman" w:cs="Times New Roman"/>
        </w:rPr>
      </w:pPr>
    </w:p>
    <w:p w:rsidR="00426937" w:rsidRPr="00642312" w:rsidP="00426937">
      <w:pPr>
        <w:rPr>
          <w:rFonts w:ascii="Times New Roman" w:hAnsi="Times New Roman" w:cs="Times New Roman"/>
        </w:rPr>
      </w:pPr>
      <w:r w:rsidRPr="00642312">
        <w:rPr>
          <w:rFonts w:ascii="Times New Roman" w:hAnsi="Times New Roman" w:cs="Times New Roman"/>
        </w:rPr>
        <w:t>Zároveň sa prečíslujú body novely.</w:t>
      </w:r>
    </w:p>
    <w:p w:rsidR="00426937" w:rsidRPr="00642312" w:rsidP="00426937">
      <w:pPr>
        <w:jc w:val="both"/>
        <w:rPr>
          <w:rFonts w:ascii="Times New Roman" w:hAnsi="Times New Roman" w:cs="Times New Roman"/>
        </w:rPr>
      </w:pPr>
      <w:r w:rsidRPr="00642312">
        <w:rPr>
          <w:rFonts w:ascii="Times New Roman" w:hAnsi="Times New Roman" w:cs="Times New Roman"/>
        </w:rPr>
        <w:tab/>
        <w:tab/>
        <w:tab/>
        <w:tab/>
        <w:tab/>
      </w:r>
    </w:p>
    <w:p w:rsidR="00426937" w:rsidRPr="00642312" w:rsidP="00426937">
      <w:pPr>
        <w:ind w:left="4248"/>
        <w:jc w:val="both"/>
        <w:rPr>
          <w:rFonts w:ascii="Times New Roman" w:hAnsi="Times New Roman" w:cs="Times New Roman"/>
        </w:rPr>
      </w:pPr>
      <w:r w:rsidRPr="00642312">
        <w:rPr>
          <w:rFonts w:ascii="Times New Roman" w:hAnsi="Times New Roman" w:cs="Times New Roman"/>
        </w:rPr>
        <w:t>Nový novelizačný bod</w:t>
      </w:r>
      <w:r>
        <w:rPr>
          <w:rFonts w:ascii="Times New Roman" w:hAnsi="Times New Roman" w:cs="Times New Roman"/>
        </w:rPr>
        <w:t xml:space="preserve"> navrhujeme v záujme   </w:t>
      </w:r>
      <w:r w:rsidRPr="00642312">
        <w:rPr>
          <w:rFonts w:ascii="Times New Roman" w:hAnsi="Times New Roman" w:cs="Times New Roman"/>
        </w:rPr>
        <w:t>aktualizovania vnút</w:t>
      </w:r>
      <w:r>
        <w:rPr>
          <w:rFonts w:ascii="Times New Roman" w:hAnsi="Times New Roman" w:cs="Times New Roman"/>
        </w:rPr>
        <w:t xml:space="preserve">orných odkazov v zákone, k </w:t>
      </w:r>
      <w:r w:rsidRPr="00642312">
        <w:rPr>
          <w:rFonts w:ascii="Times New Roman" w:hAnsi="Times New Roman" w:cs="Times New Roman"/>
        </w:rPr>
        <w:t>posunu ktorých do</w:t>
      </w:r>
      <w:r>
        <w:rPr>
          <w:rFonts w:ascii="Times New Roman" w:hAnsi="Times New Roman" w:cs="Times New Roman"/>
        </w:rPr>
        <w:t xml:space="preserve">šlo prijatím novelizačných </w:t>
      </w:r>
      <w:r w:rsidRPr="00642312">
        <w:rPr>
          <w:rFonts w:ascii="Times New Roman" w:hAnsi="Times New Roman" w:cs="Times New Roman"/>
        </w:rPr>
        <w:t>ustanovení.</w:t>
      </w:r>
    </w:p>
    <w:p w:rsidR="00426937" w:rsidP="00426937">
      <w:pPr>
        <w:jc w:val="both"/>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P="00426937">
      <w:pPr>
        <w:jc w:val="both"/>
        <w:rPr>
          <w:rFonts w:ascii="Times New Roman" w:hAnsi="Times New Roman" w:cs="Times New Roman"/>
        </w:rPr>
      </w:pPr>
    </w:p>
    <w:p w:rsidR="00426937" w:rsidRPr="00642312" w:rsidP="00426937">
      <w:pPr>
        <w:jc w:val="both"/>
        <w:rPr>
          <w:rFonts w:ascii="Times New Roman" w:hAnsi="Times New Roman" w:cs="Times New Roman"/>
        </w:rPr>
      </w:pPr>
    </w:p>
    <w:p w:rsidR="00426937" w:rsidRPr="00642312" w:rsidP="00426937">
      <w:pPr>
        <w:pStyle w:val="Heading3"/>
        <w:numPr>
          <w:ilvl w:val="0"/>
          <w:numId w:val="2"/>
        </w:numPr>
        <w:tabs>
          <w:tab w:val="left" w:pos="720"/>
        </w:tabs>
        <w:rPr>
          <w:rFonts w:ascii="Times New Roman" w:hAnsi="Times New Roman" w:cs="Times New Roman"/>
          <w:sz w:val="24"/>
          <w:szCs w:val="24"/>
        </w:rPr>
      </w:pPr>
      <w:r w:rsidRPr="00642312">
        <w:rPr>
          <w:rFonts w:ascii="Times New Roman" w:hAnsi="Times New Roman" w:cs="Times New Roman"/>
          <w:sz w:val="24"/>
          <w:szCs w:val="24"/>
        </w:rPr>
        <w:t xml:space="preserve">K  10. bodu </w:t>
      </w:r>
    </w:p>
    <w:p w:rsidR="00426937" w:rsidRPr="00642312" w:rsidP="00426937">
      <w:pPr>
        <w:jc w:val="both"/>
        <w:rPr>
          <w:rFonts w:ascii="Times New Roman" w:hAnsi="Times New Roman" w:cs="Times New Roman"/>
        </w:rPr>
      </w:pPr>
      <w:r w:rsidRPr="00642312">
        <w:rPr>
          <w:rFonts w:ascii="Times New Roman" w:hAnsi="Times New Roman" w:cs="Times New Roman"/>
        </w:rPr>
        <w:tab/>
        <w:t>Bod 10 znie:</w:t>
      </w:r>
    </w:p>
    <w:p w:rsidR="00426937" w:rsidRPr="00642312" w:rsidP="00426937">
      <w:pPr>
        <w:jc w:val="both"/>
        <w:rPr>
          <w:rFonts w:ascii="Times New Roman" w:hAnsi="Times New Roman" w:cs="Times New Roman"/>
        </w:rPr>
      </w:pPr>
      <w:r w:rsidRPr="00642312">
        <w:rPr>
          <w:rFonts w:ascii="Times New Roman" w:hAnsi="Times New Roman" w:cs="Times New Roman"/>
        </w:rPr>
        <w:t>„10. § 6 sa dopĺňa odsekom 10, ktorý znie:</w:t>
      </w:r>
    </w:p>
    <w:p w:rsidR="00426937" w:rsidRPr="00642312" w:rsidP="00426937">
      <w:pPr>
        <w:jc w:val="both"/>
        <w:rPr>
          <w:rFonts w:ascii="Times New Roman" w:hAnsi="Times New Roman" w:cs="Times New Roman"/>
        </w:rPr>
      </w:pPr>
      <w:r w:rsidRPr="00642312">
        <w:rPr>
          <w:rFonts w:ascii="Times New Roman" w:hAnsi="Times New Roman" w:cs="Times New Roman"/>
        </w:rPr>
        <w:t>„(10) Ministerstvo informuje Európsku komisiu</w:t>
      </w:r>
      <w:r w:rsidRPr="00642312">
        <w:rPr>
          <w:rFonts w:ascii="Times New Roman" w:hAnsi="Times New Roman" w:cs="Times New Roman"/>
          <w:vertAlign w:val="superscript"/>
        </w:rPr>
        <w:t xml:space="preserve"> </w:t>
      </w:r>
      <w:r w:rsidRPr="00642312">
        <w:rPr>
          <w:rFonts w:ascii="Times New Roman" w:hAnsi="Times New Roman" w:cs="Times New Roman"/>
        </w:rPr>
        <w:t>a členské štáty o</w:t>
      </w:r>
    </w:p>
    <w:p w:rsidR="00426937" w:rsidRPr="00642312" w:rsidP="00426937">
      <w:pPr>
        <w:numPr>
          <w:ilvl w:val="0"/>
          <w:numId w:val="1"/>
        </w:numPr>
        <w:tabs>
          <w:tab w:val="left" w:pos="720"/>
        </w:tabs>
        <w:jc w:val="both"/>
        <w:rPr>
          <w:rFonts w:ascii="Times New Roman" w:hAnsi="Times New Roman" w:cs="Times New Roman"/>
        </w:rPr>
      </w:pPr>
      <w:r w:rsidRPr="00642312">
        <w:rPr>
          <w:rFonts w:ascii="Times New Roman" w:hAnsi="Times New Roman" w:cs="Times New Roman"/>
        </w:rPr>
        <w:t>uznaných chovateľských organizáciách a poverených plemenárskych organizáciách, ktoré vedú plemenné knihy,</w:t>
      </w:r>
    </w:p>
    <w:p w:rsidR="00426937" w:rsidRPr="00642312" w:rsidP="00426937">
      <w:pPr>
        <w:numPr>
          <w:ilvl w:val="0"/>
          <w:numId w:val="1"/>
        </w:numPr>
        <w:tabs>
          <w:tab w:val="left" w:pos="720"/>
        </w:tabs>
        <w:jc w:val="both"/>
        <w:rPr>
          <w:rFonts w:ascii="Times New Roman" w:hAnsi="Times New Roman" w:cs="Times New Roman"/>
        </w:rPr>
      </w:pPr>
      <w:r w:rsidRPr="00642312">
        <w:rPr>
          <w:rFonts w:ascii="Times New Roman" w:hAnsi="Times New Roman" w:cs="Times New Roman"/>
        </w:rPr>
        <w:t>zmene vedenia plemennej knihy organizáciami uvedenými v písmene a).“.</w:t>
      </w:r>
    </w:p>
    <w:p w:rsidR="00426937" w:rsidRPr="00642312" w:rsidP="00426937">
      <w:pPr>
        <w:jc w:val="both"/>
        <w:rPr>
          <w:rFonts w:ascii="Times New Roman" w:hAnsi="Times New Roman" w:cs="Times New Roman"/>
        </w:rPr>
      </w:pPr>
    </w:p>
    <w:p w:rsidR="00426937" w:rsidRPr="00642312" w:rsidP="00426937">
      <w:pPr>
        <w:ind w:left="4320"/>
        <w:jc w:val="both"/>
        <w:rPr>
          <w:rFonts w:ascii="Times New Roman" w:hAnsi="Times New Roman" w:cs="Times New Roman"/>
        </w:rPr>
      </w:pPr>
      <w:r w:rsidRPr="00642312">
        <w:rPr>
          <w:rFonts w:ascii="Times New Roman" w:hAnsi="Times New Roman" w:cs="Times New Roman"/>
        </w:rPr>
        <w:t>Ide o vnútorné zosúladenie textu ustanovenia použitím množného čísla aj pri poverených plemená</w:t>
      </w:r>
      <w:r w:rsidRPr="00642312">
        <w:rPr>
          <w:rFonts w:ascii="Times New Roman" w:hAnsi="Times New Roman" w:cs="Times New Roman"/>
        </w:rPr>
        <w:t xml:space="preserve">rskych organizáciách. </w:t>
      </w:r>
    </w:p>
    <w:p w:rsidR="00426937" w:rsidRPr="00426937" w:rsidP="00426937">
      <w:pPr>
        <w:pStyle w:val="BodyTextIndent3"/>
        <w:ind w:left="4320"/>
        <w:jc w:val="both"/>
        <w:rPr>
          <w:rFonts w:ascii="Times New Roman" w:hAnsi="Times New Roman" w:cs="Times New Roman"/>
          <w:sz w:val="24"/>
          <w:szCs w:val="24"/>
        </w:rPr>
      </w:pPr>
      <w:r w:rsidRPr="00426937">
        <w:rPr>
          <w:rFonts w:ascii="Times New Roman" w:hAnsi="Times New Roman" w:cs="Times New Roman"/>
          <w:sz w:val="24"/>
          <w:szCs w:val="24"/>
        </w:rPr>
        <w:t>Vypustením časti ustanovenia, ktorá vyžadovala požiadanie zo strany Európskej komisie pre predloženie údajov Ministerstvom sa dosiahne súlad s relevantnými ustanoveniami smerníc Európskeho spoločenstva, ktoré priamo zakladajú povinnosť poskytnúť dané informácie bez nutnosti žiadať o ne zo strany Komisie (napr. čl. 5 smernice 90/427/EHS).</w:t>
      </w:r>
    </w:p>
    <w:p w:rsidR="00426937" w:rsidRPr="00642312" w:rsidP="00426937">
      <w:pPr>
        <w:pStyle w:val="BodyTextIndent3"/>
        <w:ind w:left="4320"/>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RPr="00426937" w:rsidP="00426937">
      <w:pPr>
        <w:pStyle w:val="BodyTextIndent3"/>
        <w:ind w:left="0"/>
        <w:rPr>
          <w:rFonts w:ascii="Times New Roman" w:hAnsi="Times New Roman" w:cs="Times New Roman"/>
          <w:sz w:val="24"/>
          <w:szCs w:val="24"/>
        </w:rPr>
      </w:pPr>
    </w:p>
    <w:p w:rsidR="00426937" w:rsidRPr="00642312" w:rsidP="00426937">
      <w:pPr>
        <w:jc w:val="both"/>
        <w:rPr>
          <w:rFonts w:ascii="Times New Roman" w:hAnsi="Times New Roman" w:cs="Times New Roman"/>
          <w:b/>
          <w:bCs/>
          <w:u w:val="single"/>
        </w:rPr>
      </w:pPr>
    </w:p>
    <w:p w:rsidR="00426937" w:rsidRPr="00642312" w:rsidP="00426937">
      <w:pPr>
        <w:pStyle w:val="Heading3"/>
        <w:numPr>
          <w:ilvl w:val="0"/>
          <w:numId w:val="2"/>
        </w:numPr>
        <w:tabs>
          <w:tab w:val="left" w:pos="720"/>
        </w:tabs>
        <w:rPr>
          <w:rFonts w:ascii="Times New Roman" w:hAnsi="Times New Roman" w:cs="Times New Roman"/>
          <w:sz w:val="24"/>
          <w:szCs w:val="24"/>
        </w:rPr>
      </w:pPr>
      <w:r w:rsidRPr="00642312">
        <w:rPr>
          <w:rFonts w:ascii="Times New Roman" w:hAnsi="Times New Roman" w:cs="Times New Roman"/>
          <w:sz w:val="24"/>
          <w:szCs w:val="24"/>
        </w:rPr>
        <w:t xml:space="preserve">K 10. bodu  </w:t>
      </w:r>
    </w:p>
    <w:p w:rsidR="00426937" w:rsidRPr="00642312" w:rsidP="00426937">
      <w:pPr>
        <w:pStyle w:val="Heading4"/>
        <w:rPr>
          <w:rFonts w:ascii="Times New Roman" w:hAnsi="Times New Roman" w:cs="Times New Roman"/>
          <w:sz w:val="24"/>
          <w:szCs w:val="24"/>
        </w:rPr>
      </w:pPr>
      <w:r w:rsidRPr="00642312">
        <w:rPr>
          <w:rFonts w:ascii="Times New Roman" w:hAnsi="Times New Roman" w:cs="Times New Roman"/>
          <w:sz w:val="24"/>
          <w:szCs w:val="24"/>
        </w:rPr>
        <w:tab/>
        <w:t xml:space="preserve">Za 10. bod sa vkladá nový 11. novelizačný bod, ktorý </w:t>
      </w:r>
      <w:r w:rsidRPr="00642312">
        <w:rPr>
          <w:rFonts w:ascii="Times New Roman" w:hAnsi="Times New Roman" w:cs="Times New Roman"/>
          <w:sz w:val="24"/>
          <w:szCs w:val="24"/>
        </w:rPr>
        <w:t>znie:</w:t>
      </w:r>
    </w:p>
    <w:p w:rsidR="00426937" w:rsidRPr="00426937" w:rsidP="00426937">
      <w:pPr>
        <w:pStyle w:val="BodyText3"/>
        <w:rPr>
          <w:rFonts w:ascii="Times New Roman" w:hAnsi="Times New Roman" w:cs="Times New Roman"/>
          <w:sz w:val="24"/>
          <w:szCs w:val="24"/>
        </w:rPr>
      </w:pPr>
      <w:r w:rsidRPr="00426937">
        <w:rPr>
          <w:rFonts w:ascii="Times New Roman" w:hAnsi="Times New Roman" w:cs="Times New Roman"/>
          <w:sz w:val="24"/>
          <w:szCs w:val="24"/>
        </w:rPr>
        <w:t>„11. V § 7 ods. 3 písm. b)  sa slová  „[ods. 1 písm. h)</w:t>
      </w:r>
      <w:r w:rsidRPr="00426937">
        <w:rPr>
          <w:rFonts w:ascii="Times New Roman" w:hAnsi="Times New Roman" w:cs="Times New Roman"/>
          <w:sz w:val="24"/>
          <w:szCs w:val="24"/>
          <w:lang w:val="en-US"/>
        </w:rPr>
        <w:t>]</w:t>
      </w:r>
      <w:r w:rsidRPr="00426937">
        <w:rPr>
          <w:rFonts w:ascii="Times New Roman" w:hAnsi="Times New Roman" w:cs="Times New Roman"/>
          <w:sz w:val="24"/>
          <w:szCs w:val="24"/>
        </w:rPr>
        <w:t>“ nahrádzajú slovami „</w:t>
      </w:r>
      <w:r w:rsidRPr="00426937">
        <w:rPr>
          <w:rFonts w:ascii="Times New Roman" w:hAnsi="Times New Roman" w:cs="Times New Roman"/>
          <w:sz w:val="24"/>
          <w:szCs w:val="24"/>
          <w:lang w:val="en-US"/>
        </w:rPr>
        <w:t>[</w:t>
      </w:r>
      <w:r w:rsidRPr="00426937">
        <w:rPr>
          <w:rFonts w:ascii="Times New Roman" w:hAnsi="Times New Roman" w:cs="Times New Roman"/>
          <w:sz w:val="24"/>
          <w:szCs w:val="24"/>
        </w:rPr>
        <w:t>ods. 1 písm. g)]“.“.</w:t>
      </w:r>
    </w:p>
    <w:p w:rsidR="00426937" w:rsidRPr="00642312" w:rsidP="00426937">
      <w:pPr>
        <w:rPr>
          <w:rFonts w:ascii="Times New Roman" w:hAnsi="Times New Roman" w:cs="Times New Roman"/>
        </w:rPr>
      </w:pPr>
      <w:r w:rsidRPr="00642312">
        <w:rPr>
          <w:rFonts w:ascii="Times New Roman" w:hAnsi="Times New Roman" w:cs="Times New Roman"/>
        </w:rPr>
        <w:t>Zároveň sa prečíslujú body novely.</w:t>
      </w:r>
    </w:p>
    <w:p w:rsidR="00426937" w:rsidRPr="00642312" w:rsidP="00426937">
      <w:pPr>
        <w:jc w:val="both"/>
        <w:rPr>
          <w:rFonts w:ascii="Times New Roman" w:hAnsi="Times New Roman" w:cs="Times New Roman"/>
        </w:rPr>
      </w:pPr>
      <w:r w:rsidRPr="00642312">
        <w:rPr>
          <w:rFonts w:ascii="Times New Roman" w:hAnsi="Times New Roman" w:cs="Times New Roman"/>
        </w:rPr>
        <w:tab/>
        <w:tab/>
        <w:tab/>
        <w:tab/>
        <w:tab/>
      </w:r>
    </w:p>
    <w:p w:rsidR="00426937" w:rsidRPr="00642312" w:rsidP="00426937">
      <w:pPr>
        <w:ind w:left="4321"/>
        <w:jc w:val="both"/>
        <w:rPr>
          <w:rFonts w:ascii="Times New Roman" w:hAnsi="Times New Roman" w:cs="Times New Roman"/>
        </w:rPr>
      </w:pPr>
      <w:r w:rsidRPr="00642312">
        <w:rPr>
          <w:rFonts w:ascii="Times New Roman" w:hAnsi="Times New Roman" w:cs="Times New Roman"/>
        </w:rPr>
        <w:t>Nový nove</w:t>
      </w:r>
      <w:r>
        <w:rPr>
          <w:rFonts w:ascii="Times New Roman" w:hAnsi="Times New Roman" w:cs="Times New Roman"/>
        </w:rPr>
        <w:t xml:space="preserve">lizačný bod navrhujeme v záujme </w:t>
      </w:r>
      <w:r w:rsidRPr="00642312">
        <w:rPr>
          <w:rFonts w:ascii="Times New Roman" w:hAnsi="Times New Roman" w:cs="Times New Roman"/>
        </w:rPr>
        <w:t>a</w:t>
      </w:r>
      <w:r>
        <w:rPr>
          <w:rFonts w:ascii="Times New Roman" w:hAnsi="Times New Roman" w:cs="Times New Roman"/>
        </w:rPr>
        <w:t xml:space="preserve">ktualizovania vnútorných </w:t>
        <w:tab/>
      </w:r>
      <w:r w:rsidRPr="00642312">
        <w:rPr>
          <w:rFonts w:ascii="Times New Roman" w:hAnsi="Times New Roman" w:cs="Times New Roman"/>
        </w:rPr>
        <w:t>odkazov v zákon</w:t>
      </w:r>
      <w:r>
        <w:rPr>
          <w:rFonts w:ascii="Times New Roman" w:hAnsi="Times New Roman" w:cs="Times New Roman"/>
        </w:rPr>
        <w:t xml:space="preserve">e, k posunu ktorých došlo prijatím novelizačných </w:t>
      </w:r>
      <w:r w:rsidRPr="00642312">
        <w:rPr>
          <w:rFonts w:ascii="Times New Roman" w:hAnsi="Times New Roman" w:cs="Times New Roman"/>
        </w:rPr>
        <w:t>ustanovení.</w:t>
      </w:r>
    </w:p>
    <w:p w:rsidR="00426937" w:rsidRPr="00642312" w:rsidP="00426937">
      <w:pPr>
        <w:jc w:val="both"/>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RPr="00642312" w:rsidP="00426937">
      <w:pPr>
        <w:rPr>
          <w:rFonts w:ascii="Times New Roman" w:hAnsi="Times New Roman" w:cs="Times New Roman"/>
        </w:rPr>
      </w:pPr>
      <w:r>
        <w:rPr>
          <w:rFonts w:ascii="Times New Roman" w:hAnsi="Times New Roman" w:cs="Times New Roman"/>
        </w:rPr>
        <w:t xml:space="preserve">      </w:t>
      </w:r>
    </w:p>
    <w:p w:rsidR="00426937" w:rsidP="00426937">
      <w:pPr>
        <w:jc w:val="both"/>
        <w:rPr>
          <w:rFonts w:ascii="Times New Roman" w:hAnsi="Times New Roman" w:cs="Times New Roman"/>
          <w:u w:val="single"/>
        </w:rPr>
      </w:pPr>
      <w:r>
        <w:rPr>
          <w:rFonts w:ascii="Times New Roman" w:hAnsi="Times New Roman" w:cs="Times New Roman"/>
        </w:rPr>
        <w:t xml:space="preserve">      5.  </w:t>
      </w:r>
      <w:r>
        <w:rPr>
          <w:rFonts w:ascii="Times New Roman" w:hAnsi="Times New Roman" w:cs="Times New Roman"/>
          <w:u w:val="single"/>
        </w:rPr>
        <w:t>K 25. bodu</w:t>
      </w:r>
    </w:p>
    <w:p w:rsidR="00426937" w:rsidP="00426937">
      <w:pPr>
        <w:jc w:val="both"/>
        <w:rPr>
          <w:rFonts w:ascii="Times New Roman" w:hAnsi="Times New Roman" w:cs="Times New Roman"/>
        </w:rPr>
      </w:pPr>
      <w:r w:rsidR="00A159EC">
        <w:rPr>
          <w:rFonts w:ascii="Times New Roman" w:hAnsi="Times New Roman" w:cs="Times New Roman"/>
        </w:rPr>
        <w:t xml:space="preserve">           Uvádzacia veta k</w:t>
      </w:r>
      <w:r>
        <w:rPr>
          <w:rFonts w:ascii="Times New Roman" w:hAnsi="Times New Roman" w:cs="Times New Roman"/>
        </w:rPr>
        <w:t xml:space="preserve">  § 24 ods. 7 znie:</w:t>
      </w:r>
    </w:p>
    <w:p w:rsidR="00426937" w:rsidP="00426937">
      <w:pPr>
        <w:jc w:val="both"/>
        <w:rPr>
          <w:rFonts w:ascii="Times New Roman" w:hAnsi="Times New Roman" w:cs="Times New Roman"/>
        </w:rPr>
      </w:pPr>
      <w:r>
        <w:rPr>
          <w:rFonts w:ascii="Times New Roman" w:hAnsi="Times New Roman" w:cs="Times New Roman"/>
        </w:rPr>
        <w:t xml:space="preserve">           „/7/ Spermu plemenníkov môžu </w:t>
      </w:r>
      <w:r w:rsidR="005D65B7">
        <w:rPr>
          <w:rFonts w:ascii="Times New Roman" w:hAnsi="Times New Roman" w:cs="Times New Roman"/>
        </w:rPr>
        <w:t xml:space="preserve">dovážať a </w:t>
      </w:r>
      <w:r>
        <w:rPr>
          <w:rFonts w:ascii="Times New Roman" w:hAnsi="Times New Roman" w:cs="Times New Roman"/>
        </w:rPr>
        <w:t xml:space="preserve">predávať len fyzické, alebo právnické osoby prevádzkujúce inseminačnú stanicu </w:t>
      </w:r>
      <w:r w:rsidR="00A159EC">
        <w:rPr>
          <w:rFonts w:ascii="Times New Roman" w:hAnsi="Times New Roman" w:cs="Times New Roman"/>
        </w:rPr>
        <w:t xml:space="preserve">podľa </w:t>
      </w:r>
      <w:r>
        <w:rPr>
          <w:rFonts w:ascii="Times New Roman" w:hAnsi="Times New Roman" w:cs="Times New Roman"/>
        </w:rPr>
        <w:t xml:space="preserve"> § 20</w:t>
      </w:r>
      <w:r w:rsidR="00A159EC">
        <w:rPr>
          <w:rFonts w:ascii="Times New Roman" w:hAnsi="Times New Roman" w:cs="Times New Roman"/>
        </w:rPr>
        <w:t>,</w:t>
      </w:r>
      <w:r>
        <w:rPr>
          <w:rFonts w:ascii="Times New Roman" w:hAnsi="Times New Roman" w:cs="Times New Roman"/>
        </w:rPr>
        <w:t xml:space="preserve"> ak“</w:t>
      </w:r>
    </w:p>
    <w:p w:rsidR="00426937" w:rsidP="00426937">
      <w:pPr>
        <w:jc w:val="both"/>
        <w:rPr>
          <w:rFonts w:ascii="Times New Roman" w:hAnsi="Times New Roman" w:cs="Times New Roman"/>
        </w:rPr>
      </w:pPr>
      <w:r>
        <w:rPr>
          <w:rFonts w:ascii="Times New Roman" w:hAnsi="Times New Roman" w:cs="Times New Roman"/>
        </w:rPr>
        <w:t xml:space="preserve"> </w:t>
        <w:tab/>
      </w:r>
    </w:p>
    <w:p w:rsidR="005D65B7" w:rsidP="005D65B7">
      <w:pPr>
        <w:ind w:left="4245"/>
        <w:jc w:val="both"/>
        <w:rPr>
          <w:rFonts w:ascii="Times New Roman" w:hAnsi="Times New Roman" w:cs="Times New Roman"/>
        </w:rPr>
      </w:pPr>
      <w:r>
        <w:rPr>
          <w:rFonts w:ascii="Times New Roman" w:hAnsi="Times New Roman" w:cs="Times New Roman"/>
        </w:rPr>
        <w:t>Návrh zabezpečuje podmienky pre reprodukciu národných génových zdrojov a rezerv autochtónnych a geneticky medzinárodne uznávaných plemien a línii hospodárskych zvierat.</w:t>
      </w:r>
    </w:p>
    <w:p w:rsidR="005D65B7" w:rsidP="00426937">
      <w:pPr>
        <w:jc w:val="both"/>
        <w:rPr>
          <w:rFonts w:ascii="Times New Roman" w:hAnsi="Times New Roman" w:cs="Times New Roman"/>
        </w:rPr>
      </w:pPr>
      <w:r>
        <w:rPr>
          <w:rFonts w:ascii="Times New Roman" w:hAnsi="Times New Roman" w:cs="Times New Roman"/>
        </w:rPr>
        <w:tab/>
        <w:tab/>
        <w:tab/>
        <w:tab/>
        <w:tab/>
      </w:r>
      <w:r>
        <w:rPr>
          <w:rFonts w:ascii="Times New Roman" w:hAnsi="Times New Roman" w:cs="Times New Roman"/>
        </w:rPr>
        <w:tab/>
      </w: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P="00426937">
      <w:pPr>
        <w:jc w:val="both"/>
        <w:rPr>
          <w:rFonts w:ascii="Times New Roman" w:hAnsi="Times New Roman" w:cs="Times New Roman"/>
        </w:rPr>
      </w:pPr>
    </w:p>
    <w:p w:rsidR="00426937" w:rsidRPr="00642312" w:rsidP="00426937">
      <w:pPr>
        <w:jc w:val="both"/>
        <w:rPr>
          <w:rFonts w:ascii="Times New Roman" w:hAnsi="Times New Roman" w:cs="Times New Roman"/>
        </w:rPr>
      </w:pPr>
    </w:p>
    <w:p w:rsidR="00426937" w:rsidRPr="00642312" w:rsidP="00426937">
      <w:pPr>
        <w:pStyle w:val="Heading3"/>
        <w:ind w:left="360"/>
        <w:rPr>
          <w:rFonts w:ascii="Times New Roman" w:hAnsi="Times New Roman" w:cs="Times New Roman"/>
          <w:sz w:val="24"/>
          <w:szCs w:val="24"/>
        </w:rPr>
      </w:pPr>
      <w:r>
        <w:rPr>
          <w:rFonts w:ascii="Times New Roman" w:hAnsi="Times New Roman" w:cs="Times New Roman"/>
          <w:sz w:val="24"/>
          <w:szCs w:val="24"/>
          <w:u w:val="none"/>
        </w:rPr>
        <w:t xml:space="preserve">6.   </w:t>
      </w:r>
      <w:r w:rsidRPr="00642312">
        <w:rPr>
          <w:rFonts w:ascii="Times New Roman" w:hAnsi="Times New Roman" w:cs="Times New Roman"/>
          <w:sz w:val="24"/>
          <w:szCs w:val="24"/>
        </w:rPr>
        <w:t>K  25. bodu</w:t>
      </w:r>
    </w:p>
    <w:p w:rsidR="00426937" w:rsidRPr="00642312" w:rsidP="00426937">
      <w:pPr>
        <w:jc w:val="both"/>
        <w:rPr>
          <w:rFonts w:ascii="Times New Roman" w:hAnsi="Times New Roman" w:cs="Times New Roman"/>
        </w:rPr>
      </w:pPr>
      <w:r w:rsidRPr="00642312">
        <w:rPr>
          <w:rFonts w:ascii="Times New Roman" w:hAnsi="Times New Roman" w:cs="Times New Roman"/>
        </w:rPr>
        <w:tab/>
        <w:t xml:space="preserve">V novonavrhovanom znení § 24 sa vypúšťa odsek 5. </w:t>
      </w:r>
    </w:p>
    <w:p w:rsidR="00426937" w:rsidRPr="00642312" w:rsidP="00426937">
      <w:pPr>
        <w:jc w:val="both"/>
        <w:rPr>
          <w:rFonts w:ascii="Times New Roman" w:hAnsi="Times New Roman" w:cs="Times New Roman"/>
        </w:rPr>
      </w:pPr>
      <w:r w:rsidRPr="00642312">
        <w:rPr>
          <w:rFonts w:ascii="Times New Roman" w:hAnsi="Times New Roman" w:cs="Times New Roman"/>
        </w:rPr>
        <w:t>Záro</w:t>
      </w:r>
      <w:r>
        <w:rPr>
          <w:rFonts w:ascii="Times New Roman" w:hAnsi="Times New Roman" w:cs="Times New Roman"/>
        </w:rPr>
        <w:t xml:space="preserve">veň sa odseky 6 až 13 označujú </w:t>
      </w:r>
      <w:r w:rsidRPr="00642312">
        <w:rPr>
          <w:rFonts w:ascii="Times New Roman" w:hAnsi="Times New Roman" w:cs="Times New Roman"/>
        </w:rPr>
        <w:t>ako odseky 5 až 12 a upravia sa vnútorné odkazy v texte § 24.</w:t>
      </w:r>
    </w:p>
    <w:p w:rsidR="00426937" w:rsidRPr="00642312" w:rsidP="00426937">
      <w:pPr>
        <w:ind w:left="4320"/>
        <w:jc w:val="both"/>
        <w:rPr>
          <w:rFonts w:ascii="Times New Roman" w:hAnsi="Times New Roman" w:cs="Times New Roman"/>
        </w:rPr>
      </w:pPr>
    </w:p>
    <w:p w:rsidR="00426937" w:rsidRPr="00642312" w:rsidP="00426937">
      <w:pPr>
        <w:ind w:left="4320"/>
        <w:jc w:val="both"/>
        <w:rPr>
          <w:rFonts w:ascii="Times New Roman" w:hAnsi="Times New Roman" w:cs="Times New Roman"/>
        </w:rPr>
      </w:pPr>
      <w:r w:rsidRPr="00642312">
        <w:rPr>
          <w:rFonts w:ascii="Times New Roman" w:hAnsi="Times New Roman" w:cs="Times New Roman"/>
        </w:rPr>
        <w:t xml:space="preserve">Ide o upresnenie charakteru zoznamu organizácií tretích krajín, z ktorých je povolený dovoz. Tento zoznam vydáva podľa pravidiel učených v smernici č. 94/28/ES Európska komisia v spolupráci so Stálym výborom pre zootechniku s platnosťou pre celé územie Európskej únie. Príkladom už vydaného zoznamu je rozhodnutie Komisie č. 94/63/ES. Pôvodne ustanovenie, ktoré bolo doslovne prebraté zo smernice, evokovalo diskrečnú právomoc pre ministerstvo posudzovať vhodnosť organizácií pre zaradenie do zoznamu, čím by sa národný zoznam mohol neprípustne odchýliť od zoznamu vydaného na úrovni Európskej únie, čo by mohlo spôsobiť porušenie zásad fungovania vnútorného trhu. Predmetné ustanovenie smernice nie je predmetom preberania do vnútroštátneho právneho poriadku, keďže má komunitárny charakter a netýka sa priamo členských štátov. </w:t>
      </w:r>
    </w:p>
    <w:p w:rsidR="00426937" w:rsidRPr="00642312" w:rsidP="00426937">
      <w:pPr>
        <w:jc w:val="both"/>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RPr="00642312" w:rsidP="00426937">
      <w:pPr>
        <w:jc w:val="both"/>
        <w:rPr>
          <w:rFonts w:ascii="Times New Roman" w:hAnsi="Times New Roman" w:cs="Times New Roman"/>
          <w:u w:val="single"/>
        </w:rPr>
      </w:pPr>
    </w:p>
    <w:p w:rsidR="00426937" w:rsidRPr="00642312" w:rsidP="00426937">
      <w:pPr>
        <w:pStyle w:val="Heading3"/>
        <w:ind w:left="360"/>
        <w:rPr>
          <w:rFonts w:ascii="Times New Roman" w:hAnsi="Times New Roman" w:cs="Times New Roman"/>
          <w:sz w:val="24"/>
          <w:szCs w:val="24"/>
        </w:rPr>
      </w:pPr>
      <w:r>
        <w:rPr>
          <w:rFonts w:ascii="Times New Roman" w:hAnsi="Times New Roman" w:cs="Times New Roman"/>
          <w:sz w:val="24"/>
          <w:szCs w:val="24"/>
          <w:u w:val="none"/>
        </w:rPr>
        <w:t xml:space="preserve">7.  </w:t>
      </w:r>
      <w:r w:rsidRPr="00642312">
        <w:rPr>
          <w:rFonts w:ascii="Times New Roman" w:hAnsi="Times New Roman" w:cs="Times New Roman"/>
          <w:sz w:val="24"/>
          <w:szCs w:val="24"/>
        </w:rPr>
        <w:t>K 25. bodu</w:t>
      </w:r>
    </w:p>
    <w:p w:rsidR="00426937" w:rsidRPr="00642312" w:rsidP="00426937">
      <w:pPr>
        <w:jc w:val="both"/>
        <w:rPr>
          <w:rFonts w:ascii="Times New Roman" w:hAnsi="Times New Roman" w:cs="Times New Roman"/>
        </w:rPr>
      </w:pPr>
      <w:r w:rsidRPr="00642312">
        <w:rPr>
          <w:rFonts w:ascii="Times New Roman" w:hAnsi="Times New Roman" w:cs="Times New Roman"/>
        </w:rPr>
        <w:t xml:space="preserve"> </w:t>
        <w:tab/>
        <w:t>V texte odseku 6 sa slová „právnych predpisov“ nahrádzajú slovami „právnych aktov Európskych spoločenst</w:t>
      </w:r>
      <w:r w:rsidRPr="00642312">
        <w:rPr>
          <w:rFonts w:ascii="Times New Roman" w:hAnsi="Times New Roman" w:cs="Times New Roman"/>
        </w:rPr>
        <w:t>iev  a“</w:t>
      </w:r>
    </w:p>
    <w:p w:rsidR="00426937" w:rsidRPr="00642312" w:rsidP="00426937">
      <w:pPr>
        <w:ind w:left="3540"/>
        <w:jc w:val="both"/>
        <w:rPr>
          <w:rFonts w:ascii="Times New Roman" w:hAnsi="Times New Roman" w:cs="Times New Roman"/>
        </w:rPr>
      </w:pPr>
    </w:p>
    <w:p w:rsidR="00426937" w:rsidRPr="00642312" w:rsidP="00426937">
      <w:pPr>
        <w:ind w:left="4248"/>
        <w:jc w:val="both"/>
        <w:rPr>
          <w:rFonts w:ascii="Times New Roman" w:hAnsi="Times New Roman" w:cs="Times New Roman"/>
        </w:rPr>
      </w:pPr>
      <w:r w:rsidRPr="00642312">
        <w:rPr>
          <w:rFonts w:ascii="Times New Roman" w:hAnsi="Times New Roman" w:cs="Times New Roman"/>
        </w:rPr>
        <w:t>Ide o formulačné spresnenie v súlade so zavedenou praxou.</w:t>
      </w:r>
    </w:p>
    <w:p w:rsidR="005D65B7" w:rsidRPr="00642312" w:rsidP="00EB62C4">
      <w:pPr>
        <w:jc w:val="both"/>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P="00426937">
      <w:pPr>
        <w:ind w:left="4245"/>
        <w:jc w:val="both"/>
        <w:rPr>
          <w:rFonts w:ascii="Times New Roman" w:hAnsi="Times New Roman" w:cs="Times New Roman"/>
        </w:rPr>
      </w:pPr>
    </w:p>
    <w:p w:rsidR="00426937" w:rsidRPr="00642312" w:rsidP="00426937">
      <w:pPr>
        <w:ind w:left="4245"/>
        <w:jc w:val="both"/>
        <w:rPr>
          <w:rFonts w:ascii="Times New Roman" w:hAnsi="Times New Roman" w:cs="Times New Roman"/>
        </w:rPr>
      </w:pPr>
    </w:p>
    <w:p w:rsidR="00426937" w:rsidRPr="00642312" w:rsidP="00426937">
      <w:pPr>
        <w:pStyle w:val="Heading3"/>
        <w:ind w:left="360"/>
        <w:rPr>
          <w:rFonts w:ascii="Times New Roman" w:hAnsi="Times New Roman" w:cs="Times New Roman"/>
          <w:sz w:val="24"/>
          <w:szCs w:val="24"/>
        </w:rPr>
      </w:pPr>
      <w:r>
        <w:rPr>
          <w:rFonts w:ascii="Times New Roman" w:hAnsi="Times New Roman" w:cs="Times New Roman"/>
          <w:sz w:val="24"/>
          <w:szCs w:val="24"/>
          <w:u w:val="none"/>
        </w:rPr>
        <w:t xml:space="preserve">8.  </w:t>
      </w:r>
      <w:r w:rsidRPr="00642312">
        <w:rPr>
          <w:rFonts w:ascii="Times New Roman" w:hAnsi="Times New Roman" w:cs="Times New Roman"/>
          <w:sz w:val="24"/>
          <w:szCs w:val="24"/>
        </w:rPr>
        <w:t xml:space="preserve">K 27. bodu </w:t>
      </w:r>
    </w:p>
    <w:p w:rsidR="00426937" w:rsidRPr="00642312" w:rsidP="00426937">
      <w:pPr>
        <w:jc w:val="both"/>
        <w:rPr>
          <w:rFonts w:ascii="Times New Roman" w:hAnsi="Times New Roman" w:cs="Times New Roman"/>
        </w:rPr>
      </w:pPr>
      <w:r w:rsidRPr="00642312">
        <w:rPr>
          <w:rFonts w:ascii="Times New Roman" w:hAnsi="Times New Roman" w:cs="Times New Roman"/>
        </w:rPr>
        <w:tab/>
        <w:t>Za 27. bod  sa vkladá  nový novelizačný 28. a 29. bod, ktoré znejú:</w:t>
      </w:r>
    </w:p>
    <w:p w:rsidR="00426937" w:rsidRPr="00642312" w:rsidP="00426937">
      <w:pPr>
        <w:rPr>
          <w:rFonts w:ascii="Times New Roman" w:hAnsi="Times New Roman" w:cs="Times New Roman"/>
        </w:rPr>
      </w:pPr>
      <w:r w:rsidRPr="00642312">
        <w:rPr>
          <w:rFonts w:ascii="Times New Roman" w:hAnsi="Times New Roman" w:cs="Times New Roman"/>
        </w:rPr>
        <w:t>„28.  V § 28 ods. 1 pí</w:t>
      </w:r>
      <w:r w:rsidRPr="00642312">
        <w:rPr>
          <w:rFonts w:ascii="Times New Roman" w:hAnsi="Times New Roman" w:cs="Times New Roman"/>
        </w:rPr>
        <w:t>sm. c)  sa  slová  „(§ 15 ods. 3 a 4)“  nahrádzajú  slovami  „( § 15)“.</w:t>
      </w:r>
    </w:p>
    <w:p w:rsidR="00426937" w:rsidRPr="00642312" w:rsidP="00426937">
      <w:pPr>
        <w:rPr>
          <w:rFonts w:ascii="Times New Roman" w:hAnsi="Times New Roman" w:cs="Times New Roman"/>
        </w:rPr>
      </w:pPr>
      <w:r w:rsidRPr="00642312">
        <w:rPr>
          <w:rFonts w:ascii="Times New Roman" w:hAnsi="Times New Roman" w:cs="Times New Roman"/>
        </w:rPr>
        <w:t>29. V § 28 ods. 4 sa slová „odseku 1 písm. i)“ sa nahrádzajú slovami „odseku 1 písm. h)“.“.</w:t>
      </w:r>
    </w:p>
    <w:p w:rsidR="00426937" w:rsidRPr="00642312" w:rsidP="00426937">
      <w:pPr>
        <w:rPr>
          <w:rFonts w:ascii="Times New Roman" w:hAnsi="Times New Roman" w:cs="Times New Roman"/>
        </w:rPr>
      </w:pPr>
    </w:p>
    <w:p w:rsidR="00426937" w:rsidRPr="00642312" w:rsidP="00426937">
      <w:pPr>
        <w:rPr>
          <w:rFonts w:ascii="Times New Roman" w:hAnsi="Times New Roman" w:cs="Times New Roman"/>
        </w:rPr>
      </w:pPr>
      <w:r w:rsidRPr="00642312">
        <w:rPr>
          <w:rFonts w:ascii="Times New Roman" w:hAnsi="Times New Roman" w:cs="Times New Roman"/>
        </w:rPr>
        <w:t>Zároveň sa prečíslujú body novely.</w:t>
      </w:r>
    </w:p>
    <w:p w:rsidR="00426937" w:rsidRPr="00642312" w:rsidP="00426937">
      <w:pPr>
        <w:jc w:val="both"/>
        <w:rPr>
          <w:rFonts w:ascii="Times New Roman" w:hAnsi="Times New Roman" w:cs="Times New Roman"/>
        </w:rPr>
      </w:pPr>
      <w:r w:rsidRPr="00642312">
        <w:rPr>
          <w:rFonts w:ascii="Times New Roman" w:hAnsi="Times New Roman" w:cs="Times New Roman"/>
        </w:rPr>
        <w:tab/>
        <w:tab/>
        <w:tab/>
        <w:tab/>
        <w:tab/>
      </w:r>
    </w:p>
    <w:p w:rsidR="00426937" w:rsidRPr="00642312" w:rsidP="00426937">
      <w:pPr>
        <w:ind w:left="4245"/>
        <w:jc w:val="both"/>
        <w:rPr>
          <w:rFonts w:ascii="Times New Roman" w:hAnsi="Times New Roman" w:cs="Times New Roman"/>
        </w:rPr>
      </w:pPr>
      <w:r w:rsidRPr="00642312">
        <w:rPr>
          <w:rFonts w:ascii="Times New Roman" w:hAnsi="Times New Roman" w:cs="Times New Roman"/>
        </w:rPr>
        <w:t>Nový novelizačný bod navrhujeme v záujme aktualizovania vnútorných odkazov v zákone, k posunu ktorých došlo prijatím novelizačných ustanovení.</w:t>
      </w:r>
    </w:p>
    <w:p w:rsidR="00426937" w:rsidRPr="00642312" w:rsidP="00426937">
      <w:pPr>
        <w:jc w:val="both"/>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P="00426937">
      <w:pPr>
        <w:pStyle w:val="Heading3"/>
        <w:rPr>
          <w:rFonts w:ascii="Times New Roman" w:hAnsi="Times New Roman" w:cs="Times New Roman"/>
          <w:sz w:val="24"/>
          <w:szCs w:val="24"/>
        </w:rPr>
      </w:pPr>
    </w:p>
    <w:p w:rsidR="00426937" w:rsidP="00426937">
      <w:pPr>
        <w:rPr>
          <w:rFonts w:ascii="Times New Roman" w:hAnsi="Times New Roman" w:cs="Times New Roman"/>
          <w:lang w:val="cs-CZ"/>
        </w:rPr>
      </w:pPr>
    </w:p>
    <w:p w:rsidR="00426937" w:rsidRPr="00426937" w:rsidP="00426937">
      <w:pPr>
        <w:rPr>
          <w:rFonts w:ascii="Times New Roman" w:hAnsi="Times New Roman" w:cs="Times New Roman"/>
          <w:lang w:val="cs-CZ"/>
        </w:rPr>
      </w:pPr>
    </w:p>
    <w:p w:rsidR="00426937" w:rsidRPr="00642312" w:rsidP="00426937">
      <w:pPr>
        <w:pStyle w:val="Heading3"/>
        <w:ind w:left="360"/>
        <w:rPr>
          <w:rFonts w:ascii="Times New Roman" w:hAnsi="Times New Roman" w:cs="Times New Roman"/>
          <w:sz w:val="24"/>
          <w:szCs w:val="24"/>
        </w:rPr>
      </w:pPr>
      <w:r>
        <w:rPr>
          <w:rFonts w:ascii="Times New Roman" w:hAnsi="Times New Roman" w:cs="Times New Roman"/>
          <w:sz w:val="24"/>
          <w:szCs w:val="24"/>
          <w:u w:val="none"/>
        </w:rPr>
        <w:t xml:space="preserve">9.  </w:t>
      </w:r>
      <w:r w:rsidRPr="00642312">
        <w:rPr>
          <w:rFonts w:ascii="Times New Roman" w:hAnsi="Times New Roman" w:cs="Times New Roman"/>
          <w:sz w:val="24"/>
          <w:szCs w:val="24"/>
        </w:rPr>
        <w:t xml:space="preserve">K  29. bodu </w:t>
      </w:r>
    </w:p>
    <w:p w:rsidR="00426937" w:rsidRPr="00642312" w:rsidP="00426937">
      <w:pPr>
        <w:jc w:val="both"/>
        <w:rPr>
          <w:rFonts w:ascii="Times New Roman" w:hAnsi="Times New Roman" w:cs="Times New Roman"/>
        </w:rPr>
      </w:pPr>
      <w:r w:rsidRPr="00642312">
        <w:rPr>
          <w:rFonts w:ascii="Times New Roman" w:hAnsi="Times New Roman" w:cs="Times New Roman"/>
        </w:rPr>
        <w:tab/>
        <w:t>§ 33a znie:</w:t>
      </w:r>
    </w:p>
    <w:p w:rsidR="00426937" w:rsidRPr="00642312" w:rsidP="00426937">
      <w:pPr>
        <w:jc w:val="center"/>
        <w:rPr>
          <w:rFonts w:ascii="Times New Roman" w:hAnsi="Times New Roman" w:cs="Times New Roman"/>
        </w:rPr>
      </w:pPr>
      <w:r w:rsidRPr="00642312">
        <w:rPr>
          <w:rFonts w:ascii="Times New Roman" w:hAnsi="Times New Roman" w:cs="Times New Roman"/>
        </w:rPr>
        <w:t>„ § 33a</w:t>
      </w:r>
    </w:p>
    <w:p w:rsidR="00426937" w:rsidRPr="00642312" w:rsidP="00426937">
      <w:pPr>
        <w:jc w:val="center"/>
        <w:rPr>
          <w:rFonts w:ascii="Times New Roman" w:hAnsi="Times New Roman" w:cs="Times New Roman"/>
          <w:vertAlign w:val="superscript"/>
        </w:rPr>
      </w:pPr>
      <w:r w:rsidRPr="00642312">
        <w:rPr>
          <w:rFonts w:ascii="Times New Roman" w:hAnsi="Times New Roman" w:cs="Times New Roman"/>
        </w:rPr>
        <w:t>Vláda Slovenskej republiky vydá nariadenie podľa osobitného predpisu.</w:t>
      </w:r>
      <w:r w:rsidRPr="00642312">
        <w:rPr>
          <w:rFonts w:ascii="Times New Roman" w:hAnsi="Times New Roman" w:cs="Times New Roman"/>
          <w:vertAlign w:val="superscript"/>
        </w:rPr>
        <w:t>14)</w:t>
      </w:r>
      <w:r w:rsidRPr="00642312">
        <w:rPr>
          <w:rFonts w:ascii="Times New Roman" w:hAnsi="Times New Roman" w:cs="Times New Roman"/>
        </w:rPr>
        <w:t>“.</w:t>
      </w:r>
    </w:p>
    <w:p w:rsidR="005D65B7" w:rsidRPr="00642312" w:rsidP="00426937">
      <w:pPr>
        <w:ind w:left="4320"/>
        <w:jc w:val="both"/>
        <w:rPr>
          <w:rFonts w:ascii="Times New Roman" w:hAnsi="Times New Roman" w:cs="Times New Roman"/>
        </w:rPr>
      </w:pPr>
    </w:p>
    <w:p w:rsidR="00426937" w:rsidRPr="00642312" w:rsidP="00426937">
      <w:pPr>
        <w:ind w:left="4320"/>
        <w:jc w:val="both"/>
        <w:rPr>
          <w:rFonts w:ascii="Times New Roman" w:hAnsi="Times New Roman" w:cs="Times New Roman"/>
        </w:rPr>
      </w:pPr>
      <w:r w:rsidRPr="00642312">
        <w:rPr>
          <w:rFonts w:ascii="Times New Roman" w:hAnsi="Times New Roman" w:cs="Times New Roman"/>
        </w:rPr>
        <w:t xml:space="preserve">Ide o zmenu v súvislosti s účinnosťou návrhu stanovenou po dni nadobudnutia platnosti zmluvy o pristúpení Slovenskej republiky k Európskej únii. Po tomto dátume nepovažujeme za vhodné ako právny základ pre aproximačné nariadenia uvádzať Asociačnú dohodu (podrobnejšie v časti B stanoviska).  </w:t>
      </w:r>
    </w:p>
    <w:p w:rsidR="00426937" w:rsidRPr="00642312" w:rsidP="00426937">
      <w:pPr>
        <w:ind w:left="4320"/>
        <w:jc w:val="both"/>
        <w:rPr>
          <w:rFonts w:ascii="Times New Roman" w:hAnsi="Times New Roman" w:cs="Times New Roman"/>
        </w:rPr>
      </w:pPr>
    </w:p>
    <w:p w:rsidR="00426937" w:rsidRPr="00642312" w:rsidP="00426937">
      <w:pPr>
        <w:ind w:left="4320"/>
        <w:jc w:val="both"/>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RPr="00642312" w:rsidP="00426937">
      <w:pPr>
        <w:jc w:val="both"/>
        <w:rPr>
          <w:rFonts w:ascii="Times New Roman" w:hAnsi="Times New Roman" w:cs="Times New Roman"/>
          <w:u w:val="single"/>
        </w:rPr>
      </w:pPr>
    </w:p>
    <w:p w:rsidR="00426937" w:rsidRPr="00642312" w:rsidP="00426937">
      <w:pPr>
        <w:ind w:left="360"/>
        <w:jc w:val="both"/>
        <w:rPr>
          <w:rFonts w:ascii="Times New Roman" w:hAnsi="Times New Roman" w:cs="Times New Roman"/>
          <w:u w:val="single"/>
        </w:rPr>
      </w:pPr>
      <w:r>
        <w:rPr>
          <w:rFonts w:ascii="Times New Roman" w:hAnsi="Times New Roman" w:cs="Times New Roman"/>
        </w:rPr>
        <w:t xml:space="preserve">10. </w:t>
      </w:r>
      <w:r w:rsidRPr="00642312">
        <w:rPr>
          <w:rFonts w:ascii="Times New Roman" w:hAnsi="Times New Roman" w:cs="Times New Roman"/>
          <w:u w:val="single"/>
        </w:rPr>
        <w:t xml:space="preserve">K 29. bodu </w:t>
      </w:r>
    </w:p>
    <w:p w:rsidR="00426937" w:rsidRPr="00642312" w:rsidP="00426937">
      <w:pPr>
        <w:jc w:val="both"/>
        <w:rPr>
          <w:rFonts w:ascii="Times New Roman" w:hAnsi="Times New Roman" w:cs="Times New Roman"/>
        </w:rPr>
      </w:pPr>
      <w:r w:rsidRPr="00642312">
        <w:rPr>
          <w:rFonts w:ascii="Times New Roman" w:hAnsi="Times New Roman" w:cs="Times New Roman"/>
        </w:rPr>
        <w:tab/>
        <w:t>§ 33b znie:</w:t>
      </w:r>
    </w:p>
    <w:p w:rsidR="00426937" w:rsidRPr="00642312" w:rsidP="00426937">
      <w:pPr>
        <w:jc w:val="center"/>
        <w:rPr>
          <w:rFonts w:ascii="Times New Roman" w:hAnsi="Times New Roman" w:cs="Times New Roman"/>
        </w:rPr>
      </w:pPr>
      <w:r w:rsidRPr="00642312">
        <w:rPr>
          <w:rFonts w:ascii="Times New Roman" w:hAnsi="Times New Roman" w:cs="Times New Roman"/>
        </w:rPr>
        <w:t>„§ 33b</w:t>
      </w:r>
    </w:p>
    <w:p w:rsidR="00426937" w:rsidRPr="00642312" w:rsidP="00426937">
      <w:pPr>
        <w:jc w:val="center"/>
        <w:rPr>
          <w:rFonts w:ascii="Times New Roman" w:hAnsi="Times New Roman" w:cs="Times New Roman"/>
        </w:rPr>
      </w:pPr>
    </w:p>
    <w:p w:rsidR="00426937" w:rsidRPr="00642312" w:rsidP="00426937">
      <w:pPr>
        <w:jc w:val="both"/>
        <w:rPr>
          <w:rFonts w:ascii="Times New Roman" w:hAnsi="Times New Roman" w:cs="Times New Roman"/>
        </w:rPr>
      </w:pPr>
      <w:r w:rsidRPr="00642312">
        <w:rPr>
          <w:rFonts w:ascii="Times New Roman" w:hAnsi="Times New Roman" w:cs="Times New Roman"/>
        </w:rPr>
        <w:tab/>
      </w:r>
      <w:r>
        <w:rPr>
          <w:rFonts w:ascii="Times New Roman" w:hAnsi="Times New Roman" w:cs="Times New Roman"/>
        </w:rPr>
        <w:t xml:space="preserve">1) </w:t>
      </w:r>
      <w:r w:rsidRPr="00642312">
        <w:rPr>
          <w:rFonts w:ascii="Times New Roman" w:hAnsi="Times New Roman" w:cs="Times New Roman"/>
        </w:rPr>
        <w:t>Týmto zákonom sa preberajú právne akty Európskych spoločenstie</w:t>
      </w:r>
      <w:r w:rsidRPr="00642312">
        <w:rPr>
          <w:rFonts w:ascii="Times New Roman" w:hAnsi="Times New Roman" w:cs="Times New Roman"/>
        </w:rPr>
        <w:t>v a Európskej únie uvedené v prílohe.“.</w:t>
      </w:r>
    </w:p>
    <w:p w:rsidR="00426937" w:rsidP="00426937">
      <w:pPr>
        <w:jc w:val="both"/>
        <w:rPr>
          <w:rFonts w:ascii="Times New Roman" w:hAnsi="Times New Roman" w:cs="Times New Roman"/>
        </w:rPr>
      </w:pPr>
      <w:r>
        <w:rPr>
          <w:rFonts w:ascii="Times New Roman" w:hAnsi="Times New Roman" w:cs="Times New Roman"/>
        </w:rPr>
        <w:t xml:space="preserve">            2) Pre účely tohto zákona ministerstvo na základe splnomocňujúcich ustanovení, nariadení, alebo rozhodnutí Rady Európskych spoločenstiev, alebo Komisie Európskych spoločenstiev môže vydať všeobecne záväzn</w:t>
      </w:r>
      <w:r>
        <w:rPr>
          <w:rFonts w:ascii="Times New Roman" w:hAnsi="Times New Roman" w:cs="Times New Roman"/>
        </w:rPr>
        <w:t>ý právny predpis.</w:t>
      </w:r>
    </w:p>
    <w:p w:rsidR="00426937" w:rsidRPr="00642312" w:rsidP="00426937">
      <w:pPr>
        <w:jc w:val="both"/>
        <w:rPr>
          <w:rFonts w:ascii="Times New Roman" w:hAnsi="Times New Roman" w:cs="Times New Roman"/>
        </w:rPr>
      </w:pPr>
    </w:p>
    <w:p w:rsidR="00426937" w:rsidRPr="00642312" w:rsidP="00426937">
      <w:pPr>
        <w:pStyle w:val="BodyText2"/>
        <w:spacing w:line="240" w:lineRule="auto"/>
        <w:ind w:left="4245"/>
        <w:jc w:val="both"/>
        <w:rPr>
          <w:rFonts w:ascii="Times New Roman" w:hAnsi="Times New Roman" w:cs="Times New Roman"/>
          <w:b/>
          <w:bCs/>
          <w:u w:val="single"/>
          <w:lang w:val="cs-CZ" w:eastAsia="cs-CZ"/>
        </w:rPr>
      </w:pPr>
      <w:r w:rsidRPr="00642312">
        <w:rPr>
          <w:rFonts w:ascii="Times New Roman" w:hAnsi="Times New Roman" w:cs="Times New Roman"/>
          <w:lang w:val="cs-CZ" w:eastAsia="cs-CZ"/>
        </w:rPr>
        <w:t xml:space="preserve">Ide </w:t>
      </w:r>
      <w:r>
        <w:rPr>
          <w:rFonts w:ascii="Times New Roman" w:hAnsi="Times New Roman" w:cs="Times New Roman"/>
          <w:lang w:val="cs-CZ" w:eastAsia="cs-CZ"/>
        </w:rPr>
        <w:t xml:space="preserve">o </w:t>
      </w:r>
      <w:r w:rsidRPr="00642312">
        <w:rPr>
          <w:rFonts w:ascii="Times New Roman" w:hAnsi="Times New Roman" w:cs="Times New Roman"/>
          <w:lang w:val="cs-CZ" w:eastAsia="cs-CZ"/>
        </w:rPr>
        <w:t>formulačné</w:t>
      </w:r>
      <w:r>
        <w:rPr>
          <w:rFonts w:ascii="Times New Roman" w:hAnsi="Times New Roman" w:cs="Times New Roman"/>
          <w:lang w:val="cs-CZ" w:eastAsia="cs-CZ"/>
        </w:rPr>
        <w:t xml:space="preserve"> spresnenie a zosúladenie </w:t>
      </w:r>
      <w:r w:rsidRPr="00642312">
        <w:rPr>
          <w:rFonts w:ascii="Times New Roman" w:hAnsi="Times New Roman" w:cs="Times New Roman"/>
          <w:lang w:val="cs-CZ" w:eastAsia="cs-CZ"/>
        </w:rPr>
        <w:t xml:space="preserve">s legislatívno-technickou praxou. </w:t>
        <w:tab/>
        <w:tab/>
        <w:tab/>
      </w: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426937" w:rsidP="00426937">
      <w:pPr>
        <w:jc w:val="both"/>
        <w:rPr>
          <w:rFonts w:ascii="Times New Roman" w:hAnsi="Times New Roman" w:cs="Times New Roman"/>
        </w:rPr>
      </w:pPr>
    </w:p>
    <w:p w:rsidR="00426937" w:rsidRPr="00642312" w:rsidP="00426937">
      <w:pPr>
        <w:jc w:val="both"/>
        <w:rPr>
          <w:rFonts w:ascii="Times New Roman" w:hAnsi="Times New Roman" w:cs="Times New Roman"/>
        </w:rPr>
      </w:pPr>
    </w:p>
    <w:p w:rsidR="00426937" w:rsidRPr="00642312" w:rsidP="00426937">
      <w:pPr>
        <w:pStyle w:val="Heading2"/>
        <w:ind w:left="360"/>
        <w:rPr>
          <w:rFonts w:ascii="Times New Roman" w:hAnsi="Times New Roman" w:cs="Times New Roman"/>
          <w:b w:val="0"/>
          <w:bCs w:val="0"/>
          <w:u w:val="single"/>
        </w:rPr>
      </w:pPr>
      <w:r>
        <w:rPr>
          <w:rFonts w:ascii="Times New Roman" w:hAnsi="Times New Roman" w:cs="Times New Roman"/>
          <w:b w:val="0"/>
          <w:bCs w:val="0"/>
        </w:rPr>
        <w:t xml:space="preserve">11. </w:t>
      </w:r>
      <w:r w:rsidRPr="00642312">
        <w:rPr>
          <w:rFonts w:ascii="Times New Roman" w:hAnsi="Times New Roman" w:cs="Times New Roman"/>
          <w:b w:val="0"/>
          <w:bCs w:val="0"/>
          <w:u w:val="single"/>
        </w:rPr>
        <w:t>K prílohe zákona</w:t>
      </w:r>
    </w:p>
    <w:p w:rsidR="00426937" w:rsidRPr="00642312" w:rsidP="00426937">
      <w:pPr>
        <w:rPr>
          <w:rFonts w:ascii="Times New Roman" w:hAnsi="Times New Roman" w:cs="Times New Roman"/>
        </w:rPr>
      </w:pPr>
      <w:r w:rsidRPr="00642312">
        <w:rPr>
          <w:rFonts w:ascii="Times New Roman" w:hAnsi="Times New Roman" w:cs="Times New Roman"/>
        </w:rPr>
        <w:tab/>
        <w:t>Príloha, ktorá je predkladaná ako príloha k  návrhu zákona, sa  zaraďuje  ako nový 31. novelizačný bod, ktorý znie:</w:t>
      </w:r>
    </w:p>
    <w:p w:rsidR="00426937" w:rsidRPr="00642312" w:rsidP="00426937">
      <w:pPr>
        <w:rPr>
          <w:rFonts w:ascii="Times New Roman" w:hAnsi="Times New Roman" w:cs="Times New Roman"/>
        </w:rPr>
      </w:pPr>
      <w:r w:rsidRPr="00642312">
        <w:rPr>
          <w:rFonts w:ascii="Times New Roman" w:hAnsi="Times New Roman" w:cs="Times New Roman"/>
        </w:rPr>
        <w:t>„31. Zákon sa dopĺňa prílohou, ktorá znie:</w:t>
      </w:r>
    </w:p>
    <w:p w:rsidR="00426937" w:rsidRPr="00642312" w:rsidP="00426937">
      <w:pPr>
        <w:rPr>
          <w:rFonts w:ascii="Times New Roman" w:hAnsi="Times New Roman" w:cs="Times New Roman"/>
        </w:rPr>
      </w:pPr>
    </w:p>
    <w:p w:rsidR="00426937" w:rsidRPr="00642312" w:rsidP="00426937">
      <w:pPr>
        <w:rPr>
          <w:rFonts w:ascii="Times New Roman" w:hAnsi="Times New Roman" w:cs="Times New Roman"/>
        </w:rPr>
      </w:pPr>
    </w:p>
    <w:p w:rsidR="00426937" w:rsidRPr="00642312" w:rsidP="00426937">
      <w:pPr>
        <w:ind w:left="7080" w:hanging="1416"/>
        <w:jc w:val="both"/>
        <w:rPr>
          <w:rFonts w:ascii="Times New Roman" w:hAnsi="Times New Roman" w:cs="Times New Roman"/>
        </w:rPr>
      </w:pPr>
      <w:r w:rsidRPr="00642312">
        <w:rPr>
          <w:rFonts w:ascii="Times New Roman" w:hAnsi="Times New Roman" w:cs="Times New Roman"/>
        </w:rPr>
        <w:t>„Príloha</w:t>
      </w:r>
    </w:p>
    <w:p w:rsidR="00426937" w:rsidRPr="00642312" w:rsidP="00426937">
      <w:pPr>
        <w:ind w:left="7080" w:hanging="1416"/>
        <w:jc w:val="both"/>
        <w:rPr>
          <w:rFonts w:ascii="Times New Roman" w:hAnsi="Times New Roman" w:cs="Times New Roman"/>
          <w:b/>
        </w:rPr>
      </w:pPr>
      <w:r w:rsidRPr="00642312">
        <w:rPr>
          <w:rFonts w:ascii="Times New Roman" w:hAnsi="Times New Roman" w:cs="Times New Roman"/>
        </w:rPr>
        <w:t>k zákonu č. 194/1998 Z. z</w:t>
      </w:r>
      <w:r w:rsidRPr="00642312">
        <w:rPr>
          <w:rFonts w:ascii="Times New Roman" w:hAnsi="Times New Roman" w:cs="Times New Roman"/>
          <w:b/>
        </w:rPr>
        <w:t>.</w:t>
      </w:r>
    </w:p>
    <w:p w:rsidR="00426937" w:rsidRPr="00642312" w:rsidP="00426937">
      <w:pPr>
        <w:jc w:val="both"/>
        <w:rPr>
          <w:rFonts w:ascii="Times New Roman" w:hAnsi="Times New Roman" w:cs="Times New Roman"/>
          <w:b/>
        </w:rPr>
      </w:pPr>
    </w:p>
    <w:p w:rsidR="00426937" w:rsidRPr="00642312" w:rsidP="00426937">
      <w:pPr>
        <w:rPr>
          <w:rFonts w:ascii="Times New Roman" w:hAnsi="Times New Roman" w:cs="Times New Roman"/>
          <w:b/>
        </w:rPr>
      </w:pPr>
    </w:p>
    <w:p w:rsidR="00426937" w:rsidRPr="00642312" w:rsidP="00426937">
      <w:pPr>
        <w:jc w:val="center"/>
        <w:rPr>
          <w:rFonts w:ascii="Times New Roman" w:hAnsi="Times New Roman" w:cs="Times New Roman"/>
          <w:b/>
        </w:rPr>
      </w:pPr>
      <w:r w:rsidRPr="00642312">
        <w:rPr>
          <w:rFonts w:ascii="Times New Roman" w:hAnsi="Times New Roman" w:cs="Times New Roman"/>
        </w:rPr>
        <w:t>Zoznam preberaných právnych aktov Európskych spoločenstiev a Európskej únie</w:t>
      </w:r>
    </w:p>
    <w:p w:rsidR="00426937" w:rsidRPr="00642312" w:rsidP="00426937">
      <w:pPr>
        <w:rPr>
          <w:rFonts w:ascii="Times New Roman" w:hAnsi="Times New Roman" w:cs="Times New Roman"/>
        </w:rPr>
      </w:pPr>
    </w:p>
    <w:p w:rsidR="00426937" w:rsidRPr="00642312" w:rsidP="00426937">
      <w:pPr>
        <w:jc w:val="both"/>
        <w:rPr>
          <w:rFonts w:ascii="Times New Roman" w:hAnsi="Times New Roman" w:cs="Times New Roman"/>
        </w:rPr>
      </w:pPr>
      <w:r w:rsidRPr="00642312">
        <w:rPr>
          <w:rFonts w:ascii="Times New Roman" w:hAnsi="Times New Roman" w:cs="Times New Roman"/>
        </w:rPr>
        <w:t>1.</w:t>
        <w:tab/>
        <w:t>Smernica Rady 77/504/EHS z 25. júla 1977 o čistokrvnom plemennom hovädzom dobytku (Úradný vestník Európskych spoločenstiev  L 206, 12.08.1977) v znení smernice Rady 79/268/EHS z 5. marca 1979 (Úradný vestník Eur</w:t>
      </w:r>
      <w:r w:rsidRPr="00642312">
        <w:rPr>
          <w:rFonts w:ascii="Times New Roman" w:hAnsi="Times New Roman" w:cs="Times New Roman"/>
        </w:rPr>
        <w:t xml:space="preserve">ópskych spoločenstiev L 062, 13.3.1979), smernice Rady  85/586/EHS z 20. decembra 1985 (Úradný vestník Európskych spoločenstiev L 372 , 31.12.1985),  nariadenia Rady (EHS) č. 3768/85 z 20. decembra 1985 (Úradný vestník Európskych spoločenstiev L 362, 31.12.1985), smernice Rady 91/174/EHS z 25. marca 1991 (Úradný vestník Európskych spoločenstiev L 085, 5.4.1991),  smernice Rady 94/28/ES z 23. júna 1994 (Úradný vestník Európskych spoločenstiev L 178, 12.7.1994), nariadenia Rady (ES) č. 807/2003 zo 14. apríla 2003 (Úradný vestník Európskej únie L 122, 16.5.2003). </w:t>
      </w:r>
    </w:p>
    <w:p w:rsidR="00426937" w:rsidRPr="00642312" w:rsidP="00426937">
      <w:pPr>
        <w:jc w:val="both"/>
        <w:rPr>
          <w:rFonts w:ascii="Times New Roman" w:hAnsi="Times New Roman" w:cs="Times New Roman"/>
        </w:rPr>
      </w:pPr>
    </w:p>
    <w:p w:rsidR="00426937" w:rsidRPr="00642312" w:rsidP="00426937">
      <w:pPr>
        <w:jc w:val="both"/>
        <w:rPr>
          <w:rFonts w:ascii="Times New Roman" w:hAnsi="Times New Roman" w:cs="Times New Roman"/>
        </w:rPr>
      </w:pPr>
      <w:r w:rsidRPr="00642312">
        <w:rPr>
          <w:rFonts w:ascii="Times New Roman" w:hAnsi="Times New Roman" w:cs="Times New Roman"/>
        </w:rPr>
        <w:t>2.</w:t>
        <w:tab/>
        <w:t>Smernica Rady 87/328/EHS z 18. júna 1987 o výbere čistokrvného plemenného hovädzieho dobytka na plemenitbu (Úradný vestník Európskych spoločenstiev L 167, 26.6.1987).</w:t>
      </w:r>
    </w:p>
    <w:p w:rsidR="00426937" w:rsidRPr="00642312" w:rsidP="00426937">
      <w:pPr>
        <w:jc w:val="both"/>
        <w:rPr>
          <w:rFonts w:ascii="Times New Roman" w:hAnsi="Times New Roman" w:cs="Times New Roman"/>
        </w:rPr>
      </w:pPr>
    </w:p>
    <w:p w:rsidR="00426937" w:rsidRPr="00642312" w:rsidP="00426937">
      <w:pPr>
        <w:jc w:val="both"/>
        <w:rPr>
          <w:rFonts w:ascii="Verdana" w:hAnsi="Verdana" w:cs="Times New Roman"/>
          <w:i/>
          <w:iCs/>
        </w:rPr>
      </w:pPr>
      <w:r w:rsidRPr="00642312">
        <w:rPr>
          <w:rFonts w:ascii="Times New Roman" w:hAnsi="Times New Roman" w:cs="Times New Roman"/>
        </w:rPr>
        <w:t>3.</w:t>
        <w:tab/>
        <w:t>Smernica Rady 88/661/EHS z 19. decembra 1988, o zootechnických normách pre plemenné ošípané (Úradný vestník Európskych spoločenstiev L 382, 31.12.1988)</w:t>
      </w:r>
    </w:p>
    <w:p w:rsidR="00426937" w:rsidRPr="00642312" w:rsidP="00426937">
      <w:pPr>
        <w:jc w:val="both"/>
        <w:rPr>
          <w:rFonts w:ascii="Times New Roman" w:hAnsi="Times New Roman" w:cs="Times New Roman"/>
        </w:rPr>
      </w:pPr>
      <w:r w:rsidRPr="00642312">
        <w:rPr>
          <w:rFonts w:ascii="Times New Roman" w:hAnsi="Times New Roman" w:cs="Times New Roman"/>
        </w:rPr>
        <w:t xml:space="preserve"> v znení nariadenia Rady (ES) č. 806/2003 zo 14. apríla 2003 (Úradný vestník Európskej únie L 122, 16.5.2003).</w:t>
      </w:r>
    </w:p>
    <w:p w:rsidR="00426937" w:rsidRPr="00642312" w:rsidP="00426937">
      <w:pPr>
        <w:jc w:val="both"/>
        <w:rPr>
          <w:rFonts w:ascii="Times New Roman" w:hAnsi="Times New Roman" w:cs="Times New Roman"/>
        </w:rPr>
      </w:pPr>
    </w:p>
    <w:p w:rsidR="00426937" w:rsidRPr="00642312" w:rsidP="00426937">
      <w:pPr>
        <w:jc w:val="both"/>
        <w:rPr>
          <w:rFonts w:ascii="Times New Roman" w:hAnsi="Times New Roman" w:cs="Times New Roman"/>
        </w:rPr>
      </w:pPr>
      <w:r w:rsidRPr="00642312">
        <w:rPr>
          <w:rFonts w:ascii="Times New Roman" w:hAnsi="Times New Roman" w:cs="Times New Roman"/>
        </w:rPr>
        <w:t>4.</w:t>
        <w:tab/>
        <w:t xml:space="preserve">Smernica Rady 89/361/EHS z 30. mája 1989 týkajúca sa čistokrvných plemenných oviec a kôz (Úradný vestník Európskych spoločenstiev L 153, 6.6.1989). </w:t>
      </w:r>
    </w:p>
    <w:p w:rsidR="00426937" w:rsidRPr="00642312" w:rsidP="00426937">
      <w:pPr>
        <w:jc w:val="both"/>
        <w:rPr>
          <w:rFonts w:ascii="Times New Roman" w:hAnsi="Times New Roman" w:cs="Times New Roman"/>
        </w:rPr>
      </w:pPr>
    </w:p>
    <w:p w:rsidR="00426937" w:rsidRPr="00642312" w:rsidP="00426937">
      <w:pPr>
        <w:jc w:val="both"/>
        <w:rPr>
          <w:rFonts w:ascii="Times New Roman" w:hAnsi="Times New Roman" w:cs="Times New Roman"/>
        </w:rPr>
      </w:pPr>
      <w:r w:rsidRPr="00642312">
        <w:rPr>
          <w:rFonts w:ascii="Times New Roman" w:hAnsi="Times New Roman" w:cs="Times New Roman"/>
        </w:rPr>
        <w:t>5.</w:t>
        <w:tab/>
        <w:t>Smernica Rady 90/118/EHS z 5. marca 1990 o zaraďovaní čistokrvných plemenných ošípaných do plemenitby (Úradný vestník Európskych spoločenstiev L 071, 17.3.1990).</w:t>
      </w:r>
    </w:p>
    <w:p w:rsidR="00426937" w:rsidRPr="00642312" w:rsidP="00426937">
      <w:pPr>
        <w:jc w:val="both"/>
        <w:rPr>
          <w:rFonts w:ascii="Times New Roman" w:hAnsi="Times New Roman" w:cs="Times New Roman"/>
        </w:rPr>
      </w:pPr>
    </w:p>
    <w:p w:rsidR="00426937" w:rsidRPr="00642312" w:rsidP="00426937">
      <w:pPr>
        <w:jc w:val="both"/>
        <w:rPr>
          <w:rFonts w:ascii="Times New Roman" w:hAnsi="Times New Roman" w:cs="Times New Roman"/>
          <w:bCs/>
        </w:rPr>
      </w:pPr>
      <w:r w:rsidRPr="00642312">
        <w:rPr>
          <w:rFonts w:ascii="Times New Roman" w:hAnsi="Times New Roman" w:cs="Times New Roman"/>
        </w:rPr>
        <w:t>6.</w:t>
        <w:tab/>
        <w:t>Smernica Rady 90/119/EHS z 5. marca 1990</w:t>
      </w:r>
      <w:r w:rsidRPr="00642312">
        <w:rPr>
          <w:rFonts w:ascii="Times New Roman" w:hAnsi="Times New Roman" w:cs="Times New Roman"/>
          <w:bCs/>
        </w:rPr>
        <w:t xml:space="preserve"> o hybridných ošípaných na plemenitbu (</w:t>
      </w:r>
      <w:r w:rsidRPr="00642312">
        <w:rPr>
          <w:rFonts w:ascii="Times New Roman" w:hAnsi="Times New Roman" w:cs="Times New Roman"/>
        </w:rPr>
        <w:t>Úradný vestník Európskych spoločenstiev L 071, 17.3.1990)</w:t>
      </w:r>
      <w:r w:rsidRPr="00642312">
        <w:rPr>
          <w:rFonts w:ascii="Times New Roman" w:hAnsi="Times New Roman" w:cs="Times New Roman"/>
          <w:bCs/>
        </w:rPr>
        <w:t xml:space="preserve">. </w:t>
      </w:r>
    </w:p>
    <w:p w:rsidR="00426937" w:rsidRPr="00642312" w:rsidP="00426937">
      <w:pPr>
        <w:jc w:val="both"/>
        <w:rPr>
          <w:rFonts w:ascii="Times New Roman" w:hAnsi="Times New Roman" w:cs="Times New Roman"/>
        </w:rPr>
      </w:pPr>
    </w:p>
    <w:p w:rsidR="00426937" w:rsidRPr="00642312" w:rsidP="00426937">
      <w:pPr>
        <w:jc w:val="both"/>
        <w:rPr>
          <w:rFonts w:ascii="Times New Roman" w:hAnsi="Times New Roman" w:cs="Times New Roman"/>
        </w:rPr>
      </w:pPr>
      <w:r w:rsidRPr="00642312">
        <w:rPr>
          <w:rFonts w:ascii="Times New Roman" w:hAnsi="Times New Roman" w:cs="Times New Roman"/>
        </w:rPr>
        <w:t>7.</w:t>
        <w:tab/>
        <w:t>Smernica Rady 90/425/EHS z 26. júna 1990 týkajúca sa veterinárnych a zootechnických kontrol uplatňovaných v obchode vo vnútri Spoločenstva s určitými živými zvieratami a výrobkami s ohľadom na vytvorenie vnútorného trhu  (Úradný vestník Európskych spoločenstiev L 224, 18.8.1990)</w:t>
      </w:r>
    </w:p>
    <w:p w:rsidR="00426937" w:rsidRPr="00642312" w:rsidP="00426937">
      <w:pPr>
        <w:jc w:val="both"/>
        <w:rPr>
          <w:rFonts w:ascii="Times New Roman" w:hAnsi="Times New Roman" w:cs="Times New Roman"/>
        </w:rPr>
      </w:pPr>
      <w:r w:rsidRPr="00642312">
        <w:rPr>
          <w:rFonts w:ascii="Times New Roman" w:hAnsi="Times New Roman" w:cs="Times New Roman"/>
        </w:rPr>
        <w:t xml:space="preserve">v znení smernice Rady 90/539/EHS z 15. októbra 1990 (Úradný vestník Európskych spoločenstiev L 303, 31.10.1990),  smernice Rady 90/667/EHS z 27. novembra 1990 (Úradný vestník Európskych spoločenstiev L 363, 27.12.1990), smernice Rady 90/675/EHS z 10. decembra 1990 (Úradný vestník Európskych spoločenstiev L 373, 31.12.1990), smernice Rady 91/68/EHS z 28. januára 1991 (Úradný vestník Európskych spoločenstiev L 046, 19.2.1991), smernice Rady 91/174/EHS z 25. marca 1991 (Úradný vestník Európskych spoločenstiev L 085, 5.4.1991), smernice Rady 91/496/EHS z 15. júla 1991 (Úradný vestník Európskych spoločenstiev L 268, 24.9.1991), smernice Rady 91/628/EHS z 19. novembra 1991 (Úradný vestník Európskych spoločenstiev L 340, 11.12.1991), smernice Rady  92/60/EHS z 30. júna 1992 (Úradný vestník Európskych spoločenstiev L 268, 14.9.1992), smernice Rady  92/65/EHS z 13. júla 1992 (Úradný vestník Európskych spoločenstiev L 268, 14.9.1992), smernice Rady  92/118/EHS zo 17. decembra 1992 (Úradný vestník Európskych spoločenstiev L 062, 15.3.1993), smernice Európskeho parlamentu a Rady 2002/33/ES z 21. októbra 2002 (Úradný vestník Európskych spoločenstiev L 315, 19.11.2002). </w:t>
      </w:r>
    </w:p>
    <w:p w:rsidR="00426937" w:rsidRPr="00642312" w:rsidP="00426937">
      <w:pPr>
        <w:jc w:val="both"/>
        <w:rPr>
          <w:rFonts w:ascii="Times New Roman" w:hAnsi="Times New Roman" w:cs="Times New Roman"/>
        </w:rPr>
      </w:pPr>
      <w:r w:rsidRPr="00642312">
        <w:rPr>
          <w:rFonts w:ascii="Times New Roman" w:hAnsi="Times New Roman" w:cs="Times New Roman"/>
        </w:rPr>
        <w:tab/>
      </w:r>
    </w:p>
    <w:p w:rsidR="00426937" w:rsidRPr="00642312" w:rsidP="00426937">
      <w:pPr>
        <w:jc w:val="both"/>
        <w:rPr>
          <w:rFonts w:ascii="Times New Roman" w:hAnsi="Times New Roman" w:cs="Times New Roman"/>
        </w:rPr>
      </w:pPr>
      <w:r w:rsidRPr="00642312">
        <w:rPr>
          <w:rFonts w:ascii="Times New Roman" w:hAnsi="Times New Roman" w:cs="Times New Roman"/>
        </w:rPr>
        <w:t>8.</w:t>
        <w:tab/>
        <w:t xml:space="preserve">Smernica Rady 90/427/EHS z 26. júna 1990 o zootechnických a genealogických podmienkach platiacich pre obchod s </w:t>
      </w:r>
      <w:r w:rsidRPr="00642312">
        <w:rPr>
          <w:rFonts w:ascii="Times New Roman" w:hAnsi="Times New Roman" w:cs="Times New Roman"/>
          <w:i/>
        </w:rPr>
        <w:t>equidae</w:t>
      </w:r>
      <w:r w:rsidRPr="00642312">
        <w:rPr>
          <w:rFonts w:ascii="Times New Roman" w:hAnsi="Times New Roman" w:cs="Times New Roman"/>
        </w:rPr>
        <w:t xml:space="preserve"> v rámci Spoločenstva (Úradný vestník Európskych spoločenstiev L 224, 18.8.1990).</w:t>
      </w:r>
    </w:p>
    <w:p w:rsidR="00426937" w:rsidRPr="00642312" w:rsidP="00426937">
      <w:pPr>
        <w:jc w:val="both"/>
        <w:rPr>
          <w:rFonts w:ascii="Times New Roman" w:hAnsi="Times New Roman" w:cs="Times New Roman"/>
        </w:rPr>
      </w:pPr>
    </w:p>
    <w:p w:rsidR="00426937" w:rsidRPr="00642312" w:rsidP="00426937">
      <w:pPr>
        <w:jc w:val="both"/>
        <w:rPr>
          <w:rFonts w:ascii="Times New Roman" w:hAnsi="Times New Roman" w:cs="Times New Roman"/>
        </w:rPr>
      </w:pPr>
      <w:r w:rsidRPr="00642312">
        <w:rPr>
          <w:rFonts w:ascii="Times New Roman" w:hAnsi="Times New Roman" w:cs="Times New Roman"/>
        </w:rPr>
        <w:t>9.</w:t>
        <w:tab/>
        <w:t>Smernica Rady 91/174/EHS z 25. marca 1991, ktorou sa ustanovujú zootechnické požiadavky a požiadavky na pôvod pri obchode s čistokrvnými zvieratami, a ktorými sa menia a dopĺňajú smernice 77/504/EHS a 90/425/EHS (Úradný vestník Európskych spoločenstiev L 085, 5.4.1991).</w:t>
      </w:r>
    </w:p>
    <w:p w:rsidR="00426937" w:rsidRPr="00642312" w:rsidP="00426937">
      <w:pPr>
        <w:jc w:val="both"/>
        <w:rPr>
          <w:rFonts w:ascii="Times New Roman" w:hAnsi="Times New Roman" w:cs="Times New Roman"/>
        </w:rPr>
      </w:pPr>
    </w:p>
    <w:p w:rsidR="00426937" w:rsidRPr="00642312" w:rsidP="00426937">
      <w:pPr>
        <w:jc w:val="both"/>
        <w:rPr>
          <w:rFonts w:ascii="Times New Roman" w:hAnsi="Times New Roman" w:cs="Times New Roman"/>
        </w:rPr>
      </w:pPr>
      <w:r w:rsidRPr="00642312">
        <w:rPr>
          <w:rFonts w:ascii="Times New Roman" w:hAnsi="Times New Roman" w:cs="Times New Roman"/>
        </w:rPr>
        <w:t>10.</w:t>
        <w:tab/>
        <w:t>Smernica Rady 94/28/ES z 23. júna 1994, ktorou sa určujú zásady vzťahujúce sa na zootechnické a genealogické podmienky uplatniteľné pri dovozoch zvierat, semena, vajíčok a embryí z tretích krajín, a ktorou sa mení a dopĺňa smernica 77/504/EHS týkajúca sa čistokrvného plemenného hovädzieho dobytka (Úradný vestník Európskych spoločenstiev L 178, 12.7.1994).“.</w:t>
      </w:r>
    </w:p>
    <w:p w:rsidR="00426937" w:rsidRPr="00642312" w:rsidP="00426937">
      <w:pPr>
        <w:jc w:val="both"/>
        <w:rPr>
          <w:rFonts w:ascii="Times New Roman" w:hAnsi="Times New Roman" w:cs="Times New Roman"/>
        </w:rPr>
      </w:pPr>
    </w:p>
    <w:p w:rsidR="00426937" w:rsidRPr="00642312" w:rsidP="00426937">
      <w:pPr>
        <w:ind w:left="4245"/>
        <w:jc w:val="both"/>
        <w:rPr>
          <w:rFonts w:ascii="Times New Roman" w:hAnsi="Times New Roman" w:cs="Times New Roman"/>
        </w:rPr>
      </w:pPr>
      <w:r w:rsidRPr="00642312">
        <w:rPr>
          <w:rFonts w:ascii="Times New Roman" w:hAnsi="Times New Roman" w:cs="Times New Roman"/>
        </w:rPr>
        <w:t xml:space="preserve">Ide o zosúladenie so zaužívanou praxou uvádzania preberaných právnych aktov ES v prílohe k zákonu spolu s uvedením citácie Úradného vestníka ES/EÚ a doplnenie zoznamu o smernicu, ktorá upravuje obchod s koňovitými zvieratami v rámci Spoločenstva. </w:t>
      </w:r>
    </w:p>
    <w:p w:rsidR="00426937" w:rsidRPr="00642312" w:rsidP="00426937">
      <w:pPr>
        <w:ind w:firstLine="708"/>
        <w:jc w:val="both"/>
        <w:rPr>
          <w:rFonts w:ascii="Times New Roman" w:hAnsi="Times New Roman" w:cs="Times New Roman"/>
        </w:rPr>
      </w:pPr>
    </w:p>
    <w:p w:rsidR="00426937" w:rsidP="00426937">
      <w:pPr>
        <w:jc w:val="center"/>
        <w:rPr>
          <w:rFonts w:ascii="Times New Roman" w:hAnsi="Times New Roman" w:cs="Times New Roman"/>
          <w:b/>
        </w:rPr>
      </w:pPr>
      <w:r>
        <w:rPr>
          <w:rFonts w:ascii="Times New Roman" w:hAnsi="Times New Roman" w:cs="Times New Roman"/>
          <w:b/>
        </w:rPr>
        <w:t>Výbor Národnej rady SR pre pôdohospodárstvo</w:t>
      </w:r>
    </w:p>
    <w:p w:rsidR="00426937" w:rsidP="00426937">
      <w:pPr>
        <w:jc w:val="center"/>
        <w:rPr>
          <w:rFonts w:ascii="Times New Roman" w:hAnsi="Times New Roman" w:cs="Times New Roman"/>
          <w:b/>
        </w:rPr>
      </w:pPr>
    </w:p>
    <w:p w:rsidR="00426937" w:rsidP="00426937">
      <w:pPr>
        <w:jc w:val="center"/>
        <w:rPr>
          <w:rFonts w:ascii="Times New Roman" w:hAnsi="Times New Roman" w:cs="Times New Roman"/>
          <w:b/>
        </w:rPr>
      </w:pPr>
      <w:r>
        <w:rPr>
          <w:rFonts w:ascii="Times New Roman" w:hAnsi="Times New Roman" w:cs="Times New Roman"/>
          <w:b/>
        </w:rPr>
        <w:t>Gestorský výbor odporúča schváliť</w:t>
      </w:r>
    </w:p>
    <w:p w:rsidR="0025798E" w:rsidP="0025798E">
      <w:pPr>
        <w:pStyle w:val="BodyText"/>
        <w:rPr>
          <w:rFonts w:ascii="Times New Roman" w:hAnsi="Times New Roman" w:cs="Times New Roman"/>
          <w:b/>
          <w:bCs/>
        </w:rPr>
      </w:pPr>
    </w:p>
    <w:p w:rsidR="0025798E" w:rsidP="0025798E">
      <w:pPr>
        <w:pStyle w:val="BodyText"/>
        <w:jc w:val="center"/>
        <w:rPr>
          <w:rFonts w:ascii="Times New Roman" w:hAnsi="Times New Roman" w:cs="Times New Roman"/>
          <w:b/>
          <w:bCs/>
        </w:rPr>
      </w:pPr>
    </w:p>
    <w:p w:rsidR="005D65B7" w:rsidP="0025798E">
      <w:pPr>
        <w:pStyle w:val="BodyText"/>
        <w:jc w:val="center"/>
        <w:rPr>
          <w:rFonts w:ascii="Times New Roman" w:hAnsi="Times New Roman" w:cs="Times New Roman"/>
          <w:b/>
          <w:bCs/>
        </w:rPr>
      </w:pPr>
    </w:p>
    <w:p w:rsidR="005D65B7" w:rsidP="0025798E">
      <w:pPr>
        <w:pStyle w:val="BodyText"/>
        <w:jc w:val="center"/>
        <w:rPr>
          <w:rFonts w:ascii="Times New Roman" w:hAnsi="Times New Roman" w:cs="Times New Roman"/>
          <w:b/>
          <w:bCs/>
        </w:rPr>
      </w:pPr>
    </w:p>
    <w:p w:rsidR="0025798E" w:rsidP="0025798E">
      <w:pPr>
        <w:pStyle w:val="BodyText"/>
        <w:jc w:val="center"/>
        <w:rPr>
          <w:rFonts w:ascii="Times New Roman" w:hAnsi="Times New Roman" w:cs="Times New Roman"/>
          <w:b/>
          <w:bCs/>
        </w:rPr>
      </w:pPr>
      <w:r>
        <w:rPr>
          <w:rFonts w:ascii="Times New Roman" w:hAnsi="Times New Roman" w:cs="Times New Roman"/>
          <w:b/>
          <w:bCs/>
        </w:rPr>
        <w:t>V.</w:t>
      </w:r>
    </w:p>
    <w:p w:rsidR="0025798E" w:rsidP="0025798E">
      <w:pPr>
        <w:pStyle w:val="BodyText"/>
        <w:jc w:val="center"/>
        <w:rPr>
          <w:rFonts w:ascii="Times New Roman" w:hAnsi="Times New Roman" w:cs="Times New Roman"/>
          <w:b/>
          <w:bCs/>
        </w:rPr>
      </w:pPr>
    </w:p>
    <w:p w:rsidR="0025798E" w:rsidP="0025798E">
      <w:pPr>
        <w:pStyle w:val="BodyText"/>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O bodoch spoločnej správy č.</w:t>
      </w:r>
      <w:r w:rsidR="00216FFF">
        <w:rPr>
          <w:rFonts w:ascii="Times New Roman" w:hAnsi="Times New Roman" w:cs="Times New Roman"/>
        </w:rPr>
        <w:t xml:space="preserve"> 1 až 11</w:t>
      </w:r>
      <w:r>
        <w:rPr>
          <w:rFonts w:ascii="Times New Roman" w:hAnsi="Times New Roman" w:cs="Times New Roman"/>
        </w:rPr>
        <w:t xml:space="preserve">  hlasovať spoločne s návrhom gestorského výboru uvedené body schváliť.</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25798E">
      <w:pPr>
        <w:pStyle w:val="BodyText"/>
        <w:jc w:val="center"/>
        <w:rPr>
          <w:rFonts w:ascii="Times New Roman" w:hAnsi="Times New Roman" w:cs="Times New Roman"/>
          <w:b/>
          <w:bCs/>
        </w:rPr>
      </w:pPr>
      <w:r>
        <w:rPr>
          <w:rFonts w:ascii="Times New Roman" w:hAnsi="Times New Roman" w:cs="Times New Roman"/>
          <w:b/>
          <w:bCs/>
        </w:rPr>
        <w:t>VI.</w:t>
      </w:r>
    </w:p>
    <w:p w:rsidR="0025798E" w:rsidP="0025798E">
      <w:pPr>
        <w:pStyle w:val="BodyText"/>
        <w:jc w:val="center"/>
        <w:rPr>
          <w:rFonts w:ascii="Times New Roman" w:hAnsi="Times New Roman" w:cs="Times New Roman"/>
          <w:b/>
          <w:bCs/>
        </w:rPr>
      </w:pPr>
    </w:p>
    <w:p w:rsidR="0025798E" w:rsidP="0025798E">
      <w:pPr>
        <w:pStyle w:val="BodyText"/>
        <w:jc w:val="center"/>
        <w:rPr>
          <w:rFonts w:ascii="Times New Roman" w:hAnsi="Times New Roman" w:cs="Times New Roman"/>
          <w:b/>
          <w:bCs/>
        </w:rPr>
      </w:pPr>
    </w:p>
    <w:p w:rsidR="0025798E" w:rsidP="0025798E">
      <w:pPr>
        <w:pStyle w:val="BodyText"/>
        <w:rPr>
          <w:rFonts w:ascii="Times New Roman" w:hAnsi="Times New Roman" w:cs="Times New Roman"/>
        </w:rPr>
      </w:pPr>
      <w:r>
        <w:rPr>
          <w:rFonts w:ascii="Times New Roman" w:hAnsi="Times New Roman" w:cs="Times New Roman"/>
        </w:rPr>
        <w:tab/>
        <w:t>Gestorský výbor na základe stanovísk výborov k</w:t>
      </w:r>
      <w:r w:rsidR="00A07196">
        <w:rPr>
          <w:rFonts w:ascii="Times New Roman" w:hAnsi="Times New Roman" w:cs="Times New Roman"/>
        </w:rPr>
        <w:t xml:space="preserve"> vládnemu </w:t>
      </w:r>
      <w:r>
        <w:rPr>
          <w:rFonts w:ascii="Times New Roman" w:hAnsi="Times New Roman" w:cs="Times New Roman"/>
        </w:rPr>
        <w:t>návrhu</w:t>
      </w:r>
      <w:r w:rsidR="00A07196">
        <w:rPr>
          <w:rFonts w:ascii="Times New Roman" w:hAnsi="Times New Roman" w:cs="Times New Roman"/>
        </w:rPr>
        <w:t xml:space="preserve"> zákona</w:t>
      </w:r>
      <w:r>
        <w:rPr>
          <w:rFonts w:ascii="Times New Roman" w:hAnsi="Times New Roman" w:cs="Times New Roman"/>
        </w:rPr>
        <w:t xml:space="preserve">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w:t>
      </w:r>
      <w:r>
        <w:rPr>
          <w:rFonts w:ascii="Times New Roman" w:hAnsi="Times New Roman" w:cs="Times New Roman"/>
          <w:bCs/>
        </w:rPr>
        <w:t>vládny návrh</w:t>
      </w:r>
      <w:r w:rsidRPr="0025798E">
        <w:rPr>
          <w:rFonts w:ascii="Times New Roman" w:hAnsi="Times New Roman" w:cs="Times New Roman"/>
          <w:bCs/>
        </w:rPr>
        <w:t xml:space="preserve"> zákona, ktorým sa mení a dopĺňa zákon č. 194/1998 Z. z. o šľachtení a plemenitbe hospodárskych zvierat a o zmene a doplnení zákona č. 455/1991 Zb. o živnostenskom podnikaní (živnostenský zákon) v znení neskorších predpisov v znení zákona č. 488/2002 Z. z.</w:t>
      </w:r>
      <w:r>
        <w:rPr>
          <w:rFonts w:ascii="Times New Roman" w:hAnsi="Times New Roman" w:cs="Times New Roman"/>
        </w:rPr>
        <w:t xml:space="preserve"> (tlač 565)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 xml:space="preserve">Spoločná správa výborov Národnej rady Slovenskej republiky o prerokovaní </w:t>
      </w:r>
      <w:r w:rsidRPr="0025798E">
        <w:rPr>
          <w:rFonts w:ascii="Times New Roman" w:hAnsi="Times New Roman" w:cs="Times New Roman"/>
          <w:bCs/>
        </w:rPr>
        <w:t xml:space="preserve">vládneho návrhu zákona, ktorým sa mení a dopĺňa zákon č. 194/1998 Z. z. o šľachtení a plemenitbe hospodárskych zvierat a o zmene a doplnení zákona č. 455/1991 Zb. o živnostenskom podnikaní </w:t>
      </w:r>
      <w:r>
        <w:rPr>
          <w:rFonts w:ascii="Times New Roman" w:hAnsi="Times New Roman" w:cs="Times New Roman"/>
          <w:bCs/>
        </w:rPr>
        <w:t xml:space="preserve"> </w:t>
      </w:r>
      <w:r w:rsidRPr="0025798E">
        <w:rPr>
          <w:rFonts w:ascii="Times New Roman" w:hAnsi="Times New Roman" w:cs="Times New Roman"/>
          <w:bCs/>
        </w:rPr>
        <w:t xml:space="preserve">(živnostenský zákon) </w:t>
      </w:r>
      <w:r>
        <w:rPr>
          <w:rFonts w:ascii="Times New Roman" w:hAnsi="Times New Roman" w:cs="Times New Roman"/>
          <w:bCs/>
        </w:rPr>
        <w:t xml:space="preserve"> </w:t>
      </w:r>
      <w:r w:rsidRPr="0025798E">
        <w:rPr>
          <w:rFonts w:ascii="Times New Roman" w:hAnsi="Times New Roman" w:cs="Times New Roman"/>
          <w:bCs/>
        </w:rPr>
        <w:t>v </w:t>
      </w:r>
      <w:r>
        <w:rPr>
          <w:rFonts w:ascii="Times New Roman" w:hAnsi="Times New Roman" w:cs="Times New Roman"/>
          <w:bCs/>
        </w:rPr>
        <w:t xml:space="preserve">  </w:t>
      </w:r>
      <w:r w:rsidRPr="0025798E">
        <w:rPr>
          <w:rFonts w:ascii="Times New Roman" w:hAnsi="Times New Roman" w:cs="Times New Roman"/>
          <w:bCs/>
        </w:rPr>
        <w:t>znení neskorších predpisov v znení zákona č. 488/2002 Z. z.</w:t>
      </w:r>
      <w:r>
        <w:rPr>
          <w:rFonts w:ascii="Times New Roman" w:hAnsi="Times New Roman" w:cs="Times New Roman"/>
        </w:rPr>
        <w:t xml:space="preserve"> (tlač 565) vo výboroch Národnej rady Slovenskej republiky v druhom čítaní  bola schválená </w:t>
      </w:r>
      <w:r w:rsidR="00216FFF">
        <w:rPr>
          <w:rFonts w:ascii="Times New Roman" w:hAnsi="Times New Roman" w:cs="Times New Roman"/>
        </w:rPr>
        <w:t xml:space="preserve">  </w:t>
      </w:r>
      <w:r>
        <w:rPr>
          <w:rFonts w:ascii="Times New Roman" w:hAnsi="Times New Roman" w:cs="Times New Roman"/>
        </w:rPr>
        <w:t xml:space="preserve">uznesením </w:t>
      </w:r>
      <w:r w:rsidR="00216FFF">
        <w:rPr>
          <w:rFonts w:ascii="Times New Roman" w:hAnsi="Times New Roman" w:cs="Times New Roman"/>
        </w:rPr>
        <w:t xml:space="preserve">  </w:t>
      </w:r>
      <w:r>
        <w:rPr>
          <w:rFonts w:ascii="Times New Roman" w:hAnsi="Times New Roman" w:cs="Times New Roman"/>
        </w:rPr>
        <w:t xml:space="preserve">Výboru </w:t>
      </w:r>
      <w:r w:rsidR="00216FFF">
        <w:rPr>
          <w:rFonts w:ascii="Times New Roman" w:hAnsi="Times New Roman" w:cs="Times New Roman"/>
        </w:rPr>
        <w:t xml:space="preserve">  </w:t>
      </w:r>
      <w:r>
        <w:rPr>
          <w:rFonts w:ascii="Times New Roman" w:hAnsi="Times New Roman" w:cs="Times New Roman"/>
        </w:rPr>
        <w:t>Národnej rady Slovenskej republ</w:t>
      </w:r>
      <w:r w:rsidR="00216FFF">
        <w:rPr>
          <w:rFonts w:ascii="Times New Roman" w:hAnsi="Times New Roman" w:cs="Times New Roman"/>
        </w:rPr>
        <w:t>iky pre pôdohospodárstvo č. 188  z 29. apríla 2004.</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25798E" w:rsidP="0025798E">
      <w:pPr>
        <w:pStyle w:val="BodyText"/>
        <w:rPr>
          <w:rFonts w:ascii="Times New Roman" w:hAnsi="Times New Roman" w:cs="Times New Roman"/>
        </w:rPr>
      </w:pPr>
    </w:p>
    <w:p w:rsidR="0025798E" w:rsidP="0025798E">
      <w:pPr>
        <w:pStyle w:val="BodyText"/>
        <w:rPr>
          <w:rFonts w:ascii="Times New Roman" w:hAnsi="Times New Roman" w:cs="Times New Roman"/>
        </w:rPr>
      </w:pPr>
    </w:p>
    <w:p w:rsidR="0025798E" w:rsidP="00426937">
      <w:pPr>
        <w:pStyle w:val="BodyText"/>
        <w:rPr>
          <w:rFonts w:ascii="Times New Roman" w:hAnsi="Times New Roman" w:cs="Times New Roman"/>
          <w:b/>
          <w:bCs/>
          <w:sz w:val="32"/>
        </w:rPr>
      </w:pPr>
    </w:p>
    <w:p w:rsidR="00EB62C4" w:rsidP="0025798E">
      <w:pPr>
        <w:pStyle w:val="BodyText"/>
        <w:jc w:val="center"/>
        <w:rPr>
          <w:rFonts w:ascii="Times New Roman" w:hAnsi="Times New Roman" w:cs="Times New Roman"/>
          <w:bCs/>
        </w:rPr>
      </w:pPr>
    </w:p>
    <w:p w:rsidR="0091643D" w:rsidP="0025798E">
      <w:pPr>
        <w:pStyle w:val="BodyText"/>
        <w:jc w:val="center"/>
        <w:rPr>
          <w:rFonts w:ascii="Times New Roman" w:hAnsi="Times New Roman" w:cs="Times New Roman"/>
          <w:bCs/>
        </w:rPr>
      </w:pPr>
    </w:p>
    <w:p w:rsidR="0091643D" w:rsidP="0025798E">
      <w:pPr>
        <w:pStyle w:val="BodyText"/>
        <w:jc w:val="center"/>
        <w:rPr>
          <w:rFonts w:ascii="Times New Roman" w:hAnsi="Times New Roman" w:cs="Times New Roman"/>
          <w:bCs/>
        </w:rPr>
      </w:pPr>
    </w:p>
    <w:p w:rsidR="0091643D" w:rsidRPr="00DA54CE" w:rsidP="0025798E">
      <w:pPr>
        <w:pStyle w:val="BodyText"/>
        <w:jc w:val="center"/>
        <w:rPr>
          <w:rFonts w:ascii="Times New Roman" w:hAnsi="Times New Roman" w:cs="Times New Roman"/>
          <w:bCs/>
        </w:rPr>
      </w:pPr>
      <w:r w:rsidR="00DA54CE">
        <w:rPr>
          <w:rFonts w:ascii="Times New Roman" w:hAnsi="Times New Roman" w:cs="Times New Roman"/>
          <w:bCs/>
        </w:rPr>
        <w:t xml:space="preserve">Ing. Miroslav   </w:t>
      </w:r>
      <w:r w:rsidR="00DA54CE">
        <w:rPr>
          <w:rFonts w:ascii="Times New Roman" w:hAnsi="Times New Roman" w:cs="Times New Roman"/>
          <w:b/>
          <w:bCs/>
        </w:rPr>
        <w:t>M a x o n</w:t>
      </w:r>
      <w:r w:rsidR="00DA54CE">
        <w:rPr>
          <w:rFonts w:ascii="Times New Roman" w:hAnsi="Times New Roman" w:cs="Times New Roman"/>
          <w:bCs/>
        </w:rPr>
        <w:t xml:space="preserve">  v. r.</w:t>
      </w:r>
    </w:p>
    <w:p w:rsidR="00DA54CE" w:rsidRPr="00DA54CE" w:rsidP="0025798E">
      <w:pPr>
        <w:pStyle w:val="BodyText"/>
        <w:jc w:val="center"/>
        <w:rPr>
          <w:rFonts w:ascii="Times New Roman" w:hAnsi="Times New Roman" w:cs="Times New Roman"/>
          <w:bCs/>
        </w:rPr>
      </w:pPr>
      <w:r>
        <w:rPr>
          <w:rFonts w:ascii="Times New Roman" w:hAnsi="Times New Roman" w:cs="Times New Roman"/>
          <w:bCs/>
        </w:rPr>
        <w:t xml:space="preserve">predseda výboru </w:t>
      </w:r>
    </w:p>
    <w:p w:rsidR="0091643D" w:rsidP="0025798E">
      <w:pPr>
        <w:pStyle w:val="BodyText"/>
        <w:jc w:val="center"/>
        <w:rPr>
          <w:rFonts w:ascii="Times New Roman" w:hAnsi="Times New Roman" w:cs="Times New Roman"/>
          <w:bCs/>
        </w:rPr>
      </w:pPr>
    </w:p>
    <w:p w:rsidR="00EB62C4" w:rsidP="0025798E">
      <w:pPr>
        <w:pStyle w:val="BodyText"/>
        <w:jc w:val="center"/>
        <w:rPr>
          <w:rFonts w:ascii="Times New Roman" w:hAnsi="Times New Roman" w:cs="Times New Roman"/>
          <w:bCs/>
        </w:rPr>
      </w:pPr>
    </w:p>
    <w:p w:rsidR="00EB62C4" w:rsidP="0025798E">
      <w:pPr>
        <w:pStyle w:val="BodyText"/>
        <w:jc w:val="center"/>
        <w:rPr>
          <w:rFonts w:ascii="Times New Roman" w:hAnsi="Times New Roman" w:cs="Times New Roman"/>
          <w:bCs/>
        </w:rPr>
      </w:pPr>
    </w:p>
    <w:p w:rsidR="00EB62C4" w:rsidP="0025798E">
      <w:pPr>
        <w:pStyle w:val="BodyText"/>
        <w:jc w:val="center"/>
        <w:rPr>
          <w:rFonts w:ascii="Times New Roman" w:hAnsi="Times New Roman" w:cs="Times New Roman"/>
          <w:bCs/>
        </w:rPr>
      </w:pPr>
    </w:p>
    <w:p w:rsidR="00EB62C4" w:rsidRPr="00EB62C4" w:rsidP="0025798E">
      <w:pPr>
        <w:pStyle w:val="BodyText"/>
        <w:jc w:val="center"/>
        <w:rPr>
          <w:rFonts w:ascii="Times New Roman" w:hAnsi="Times New Roman" w:cs="Times New Roman"/>
          <w:bCs/>
        </w:rPr>
      </w:pPr>
    </w:p>
    <w:p w:rsidR="0025798E" w:rsidP="0025798E">
      <w:pPr>
        <w:pStyle w:val="BodyText"/>
        <w:jc w:val="center"/>
        <w:rPr>
          <w:rFonts w:ascii="Times New Roman" w:hAnsi="Times New Roman" w:cs="Times New Roman"/>
          <w:b/>
          <w:bCs/>
          <w:sz w:val="32"/>
        </w:rPr>
      </w:pPr>
      <w:r>
        <w:rPr>
          <w:rFonts w:ascii="Times New Roman" w:hAnsi="Times New Roman" w:cs="Times New Roman"/>
          <w:b/>
          <w:bCs/>
          <w:sz w:val="32"/>
        </w:rPr>
        <w:t>NÁRODNÁ RADA SLOVENSKEJ REPUBLIKY</w:t>
      </w:r>
    </w:p>
    <w:p w:rsidR="0025798E" w:rsidP="0025798E">
      <w:pPr>
        <w:pStyle w:val="BodyText"/>
        <w:jc w:val="center"/>
        <w:rPr>
          <w:rFonts w:ascii="Times New Roman" w:hAnsi="Times New Roman" w:cs="Times New Roman"/>
          <w:b/>
          <w:bCs/>
          <w:sz w:val="32"/>
        </w:rPr>
      </w:pPr>
      <w:r>
        <w:rPr>
          <w:rFonts w:ascii="Times New Roman" w:hAnsi="Times New Roman" w:cs="Times New Roman"/>
          <w:b/>
          <w:bCs/>
          <w:sz w:val="32"/>
        </w:rPr>
        <w:t>III. volebné obdobie</w:t>
      </w: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sz w:val="28"/>
        </w:rPr>
      </w:pPr>
    </w:p>
    <w:p w:rsidR="0025798E" w:rsidP="0025798E">
      <w:pPr>
        <w:jc w:val="both"/>
        <w:rPr>
          <w:rFonts w:ascii="Times New Roman" w:hAnsi="Times New Roman" w:cs="Times New Roman"/>
          <w:sz w:val="28"/>
        </w:rPr>
      </w:pPr>
    </w:p>
    <w:p w:rsidR="0025798E" w:rsidP="0025798E">
      <w:pPr>
        <w:jc w:val="both"/>
        <w:rPr>
          <w:rFonts w:ascii="Times New Roman" w:hAnsi="Times New Roman" w:cs="Times New Roman"/>
          <w:sz w:val="28"/>
        </w:rPr>
      </w:pPr>
    </w:p>
    <w:p w:rsidR="0025798E" w:rsidP="0025798E">
      <w:pPr>
        <w:jc w:val="center"/>
        <w:rPr>
          <w:rFonts w:ascii="Times New Roman" w:hAnsi="Times New Roman" w:cs="Times New Roman"/>
          <w:sz w:val="28"/>
        </w:rPr>
      </w:pPr>
      <w:r>
        <w:rPr>
          <w:rFonts w:ascii="Times New Roman" w:hAnsi="Times New Roman" w:cs="Times New Roman"/>
          <w:sz w:val="28"/>
        </w:rPr>
        <w:t>N á v r h</w:t>
      </w:r>
    </w:p>
    <w:p w:rsidR="0025798E" w:rsidP="0025798E">
      <w:pPr>
        <w:jc w:val="center"/>
        <w:rPr>
          <w:rFonts w:ascii="Times New Roman" w:hAnsi="Times New Roman" w:cs="Times New Roman"/>
          <w:sz w:val="28"/>
        </w:rPr>
      </w:pPr>
    </w:p>
    <w:p w:rsidR="0025798E" w:rsidP="0025798E">
      <w:pPr>
        <w:jc w:val="center"/>
        <w:rPr>
          <w:rFonts w:ascii="Times New Roman" w:hAnsi="Times New Roman" w:cs="Times New Roman"/>
          <w:b/>
          <w:bCs/>
          <w:sz w:val="28"/>
        </w:rPr>
      </w:pPr>
      <w:r>
        <w:rPr>
          <w:rFonts w:ascii="Times New Roman" w:hAnsi="Times New Roman" w:cs="Times New Roman"/>
          <w:b/>
          <w:bCs/>
          <w:sz w:val="28"/>
        </w:rPr>
        <w:t>U Z N E S E N I E</w:t>
      </w:r>
    </w:p>
    <w:p w:rsidR="0025798E" w:rsidP="0025798E">
      <w:pPr>
        <w:jc w:val="center"/>
        <w:rPr>
          <w:rFonts w:ascii="Times New Roman" w:hAnsi="Times New Roman" w:cs="Times New Roman"/>
          <w:b/>
          <w:bCs/>
          <w:sz w:val="28"/>
        </w:rPr>
      </w:pPr>
      <w:r>
        <w:rPr>
          <w:rFonts w:ascii="Times New Roman" w:hAnsi="Times New Roman" w:cs="Times New Roman"/>
          <w:b/>
          <w:bCs/>
          <w:sz w:val="28"/>
        </w:rPr>
        <w:t>NÁRODNEJ RADY SLOVENSKEJ REPUBLIKY</w:t>
      </w:r>
    </w:p>
    <w:p w:rsidR="0025798E" w:rsidP="0025798E">
      <w:pPr>
        <w:jc w:val="center"/>
        <w:rPr>
          <w:rFonts w:ascii="Times New Roman" w:hAnsi="Times New Roman" w:cs="Times New Roman"/>
          <w:b/>
          <w:bCs/>
          <w:sz w:val="28"/>
        </w:rPr>
      </w:pPr>
      <w:r>
        <w:rPr>
          <w:rFonts w:ascii="Times New Roman" w:hAnsi="Times New Roman" w:cs="Times New Roman"/>
          <w:b/>
          <w:bCs/>
          <w:sz w:val="28"/>
        </w:rPr>
        <w:t>z........ apríla 2004</w:t>
      </w:r>
    </w:p>
    <w:p w:rsidR="0025798E" w:rsidP="0025798E">
      <w:pPr>
        <w:jc w:val="center"/>
        <w:rPr>
          <w:rFonts w:ascii="Times New Roman" w:hAnsi="Times New Roman" w:cs="Times New Roman"/>
          <w:b/>
          <w:bCs/>
          <w:sz w:val="28"/>
        </w:rPr>
      </w:pPr>
    </w:p>
    <w:p w:rsidR="0025798E" w:rsidP="0025798E">
      <w:pPr>
        <w:rPr>
          <w:rFonts w:ascii="Times New Roman" w:hAnsi="Times New Roman" w:cs="Times New Roman"/>
        </w:rPr>
      </w:pPr>
    </w:p>
    <w:p w:rsidR="0025798E" w:rsidRPr="0025798E" w:rsidP="0025798E">
      <w:pPr>
        <w:jc w:val="both"/>
        <w:rPr>
          <w:rFonts w:ascii="Times New Roman" w:hAnsi="Times New Roman" w:cs="Times New Roman"/>
        </w:rPr>
      </w:pPr>
      <w:r>
        <w:rPr>
          <w:rFonts w:ascii="Times New Roman" w:hAnsi="Times New Roman" w:cs="Times New Roman"/>
          <w:bCs/>
        </w:rPr>
        <w:t xml:space="preserve">k </w:t>
      </w:r>
      <w:r w:rsidRPr="0025798E">
        <w:rPr>
          <w:rFonts w:ascii="Times New Roman" w:hAnsi="Times New Roman" w:cs="Times New Roman"/>
          <w:bCs/>
        </w:rPr>
        <w:t>vládnemu návrhu zákona, ktorým sa mení a dopĺňa zákon č. 194/1998 Z. z. o šľachtení a plemenitbe hospodárskych zvierat a o zmene a doplnení zákona č. 455/1991 Zb. o živnostenskom podnikaní (živnostenský zákon) v znení neskorších predpisov v znení zákona č. 488/2002 Z. z.</w:t>
      </w:r>
      <w:r>
        <w:rPr>
          <w:rFonts w:ascii="Times New Roman" w:hAnsi="Times New Roman" w:cs="Times New Roman"/>
        </w:rPr>
        <w:t xml:space="preserve"> (tlač 565</w:t>
      </w:r>
      <w:r w:rsidRPr="0025798E">
        <w:rPr>
          <w:rFonts w:ascii="Times New Roman" w:hAnsi="Times New Roman" w:cs="Times New Roman"/>
        </w:rPr>
        <w:t>)</w:t>
      </w:r>
    </w:p>
    <w:p w:rsidR="0025798E" w:rsidP="0025798E">
      <w:pPr>
        <w:rPr>
          <w:rFonts w:ascii="Times New Roman" w:hAnsi="Times New Roman" w:cs="Times New Roman"/>
        </w:rPr>
      </w:pPr>
    </w:p>
    <w:p w:rsidR="0025798E" w:rsidP="0025798E">
      <w:pPr>
        <w:jc w:val="both"/>
        <w:rPr>
          <w:rFonts w:ascii="Times New Roman" w:hAnsi="Times New Roman" w:cs="Times New Roman"/>
          <w:b/>
          <w:bCs/>
        </w:rPr>
      </w:pPr>
    </w:p>
    <w:p w:rsidR="0025798E" w:rsidP="0025798E">
      <w:pPr>
        <w:jc w:val="center"/>
        <w:rPr>
          <w:rFonts w:ascii="Times New Roman" w:hAnsi="Times New Roman" w:cs="Times New Roman"/>
          <w:b/>
          <w:bCs/>
        </w:rPr>
      </w:pPr>
      <w:r>
        <w:rPr>
          <w:rFonts w:ascii="Times New Roman" w:hAnsi="Times New Roman" w:cs="Times New Roman"/>
          <w:b/>
          <w:bCs/>
        </w:rPr>
        <w:t>Národná rada Slovenskej republiky</w:t>
      </w:r>
    </w:p>
    <w:p w:rsidR="0025798E" w:rsidP="0025798E">
      <w:pPr>
        <w:jc w:val="center"/>
        <w:rPr>
          <w:rFonts w:ascii="Times New Roman" w:hAnsi="Times New Roman" w:cs="Times New Roman"/>
          <w:b/>
          <w:bCs/>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r>
        <w:rPr>
          <w:rFonts w:ascii="Times New Roman" w:hAnsi="Times New Roman" w:cs="Times New Roman"/>
        </w:rPr>
        <w:tab/>
        <w:t xml:space="preserve">po prerokovaní </w:t>
      </w:r>
      <w:r w:rsidRPr="0025798E">
        <w:rPr>
          <w:rFonts w:ascii="Times New Roman" w:hAnsi="Times New Roman" w:cs="Times New Roman"/>
          <w:bCs/>
        </w:rPr>
        <w:t>vládneho návrhu zákona, ktorým sa mení a dopĺňa zákon č. 194/1998 Z. z. o šľachtení a plemenitbe hospodárskych zvierat a o zmene a doplnení zákona č. 455/1991 Zb. o živnostenskom podnikaní (živnostenský zákon) v znení neskorších predpisov v znení zákona č. 488/2002 Z. z.</w:t>
      </w:r>
      <w:r>
        <w:rPr>
          <w:rFonts w:ascii="Times New Roman" w:hAnsi="Times New Roman" w:cs="Times New Roman"/>
        </w:rPr>
        <w:t xml:space="preserve"> (tlač 565) v druhom a treťom čítaní</w:t>
      </w: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b/>
          <w:bCs/>
        </w:rPr>
      </w:pPr>
      <w:r>
        <w:rPr>
          <w:rFonts w:ascii="Times New Roman" w:hAnsi="Times New Roman" w:cs="Times New Roman"/>
          <w:b/>
          <w:bCs/>
        </w:rPr>
        <w:tab/>
        <w:t>s c h v a ľ u j e</w:t>
      </w:r>
    </w:p>
    <w:p w:rsidR="0025798E" w:rsidP="0025798E">
      <w:pPr>
        <w:ind w:firstLine="708"/>
        <w:jc w:val="both"/>
        <w:rPr>
          <w:rFonts w:ascii="Times New Roman" w:hAnsi="Times New Roman" w:cs="Times New Roman"/>
        </w:rPr>
      </w:pPr>
      <w:r>
        <w:rPr>
          <w:rFonts w:ascii="Times New Roman" w:hAnsi="Times New Roman" w:cs="Times New Roman"/>
          <w:bCs/>
        </w:rPr>
        <w:t>vládny návrh</w:t>
      </w:r>
      <w:r w:rsidRPr="0025798E">
        <w:rPr>
          <w:rFonts w:ascii="Times New Roman" w:hAnsi="Times New Roman" w:cs="Times New Roman"/>
          <w:bCs/>
        </w:rPr>
        <w:t xml:space="preserve"> zákona, ktorým sa mení a dopĺňa zákon č. 194/1998 Z. z. o šľachtení a plemenitbe hospodárskych zvierat a o zmene a doplnení zákona č. 455/1991 Zb. o živnostenskom podnikaní (živnostenský zákon) v znení neskorších predpisov v znení zákona č. 488/2002 Z. z.</w:t>
      </w:r>
      <w:r>
        <w:rPr>
          <w:rFonts w:ascii="Times New Roman" w:hAnsi="Times New Roman" w:cs="Times New Roman"/>
        </w:rPr>
        <w:t xml:space="preserve"> (tlač 565) v znení pozmeňujúcich a doplňujúcich návrhov poslancov z rozpravy.</w:t>
      </w: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EB62C4" w:rsidP="0025798E">
      <w:pPr>
        <w:jc w:val="both"/>
        <w:rPr>
          <w:rFonts w:ascii="Times New Roman" w:hAnsi="Times New Roman" w:cs="Times New Roman"/>
        </w:rPr>
      </w:pPr>
    </w:p>
    <w:p w:rsidR="00EB62C4" w:rsidP="0025798E">
      <w:pPr>
        <w:jc w:val="both"/>
        <w:rPr>
          <w:rFonts w:ascii="Times New Roman" w:hAnsi="Times New Roman" w:cs="Times New Roman"/>
        </w:rPr>
      </w:pPr>
    </w:p>
    <w:p w:rsidR="00EB62C4"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r>
        <w:rPr>
          <w:rFonts w:ascii="Times New Roman" w:hAnsi="Times New Roman" w:cs="Times New Roman"/>
        </w:rPr>
        <w:tab/>
        <w:tab/>
        <w:tab/>
        <w:tab/>
        <w:tab/>
        <w:tab/>
        <w:tab/>
        <w:tab/>
        <w:tab/>
        <w:t>Andrej Hajduk</w:t>
        <w:tab/>
        <w:tab/>
        <w:tab/>
        <w:tab/>
        <w:tab/>
        <w:tab/>
        <w:tab/>
        <w:tab/>
        <w:tab/>
      </w:r>
      <w:r w:rsidR="00426937">
        <w:rPr>
          <w:rFonts w:ascii="Times New Roman" w:hAnsi="Times New Roman" w:cs="Times New Roman"/>
        </w:rPr>
        <w:tab/>
      </w:r>
      <w:r>
        <w:rPr>
          <w:rFonts w:ascii="Times New Roman" w:hAnsi="Times New Roman" w:cs="Times New Roman"/>
        </w:rPr>
        <w:t>(tlač 565)</w:t>
      </w:r>
    </w:p>
    <w:p w:rsidR="0025798E" w:rsidP="0025798E">
      <w:pPr>
        <w:jc w:val="both"/>
        <w:rPr>
          <w:rFonts w:ascii="Times New Roman" w:hAnsi="Times New Roman" w:cs="Times New Roman"/>
        </w:rPr>
      </w:pPr>
    </w:p>
    <w:p w:rsidR="0025798E" w:rsidP="0025798E">
      <w:pPr>
        <w:jc w:val="center"/>
        <w:rPr>
          <w:rFonts w:ascii="Times New Roman" w:hAnsi="Times New Roman" w:cs="Times New Roman"/>
          <w:b/>
          <w:bCs/>
        </w:rPr>
      </w:pPr>
      <w:r>
        <w:rPr>
          <w:rFonts w:ascii="Times New Roman" w:hAnsi="Times New Roman" w:cs="Times New Roman"/>
          <w:b/>
          <w:bCs/>
        </w:rPr>
        <w:t>(po ukončení rozpravy)</w:t>
      </w:r>
    </w:p>
    <w:p w:rsidR="0025798E" w:rsidP="0025798E">
      <w:pPr>
        <w:jc w:val="center"/>
        <w:rPr>
          <w:rFonts w:ascii="Times New Roman" w:hAnsi="Times New Roman" w:cs="Times New Roman"/>
          <w:b/>
          <w:bCs/>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r>
        <w:rPr>
          <w:rFonts w:ascii="Times New Roman" w:hAnsi="Times New Roman" w:cs="Times New Roman"/>
        </w:rPr>
        <w:t>Vážený pán predsedajúci,</w:t>
      </w: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r>
        <w:rPr>
          <w:rFonts w:ascii="Times New Roman" w:hAnsi="Times New Roman" w:cs="Times New Roman"/>
        </w:rPr>
        <w:tab/>
        <w:t>v rozprave vystúpilo ......... poslancov, ktorí podali........ toľko pozmeňujúcich návrhov. Najskôr však budeme hlasovať o bodoch spoločnej správy.</w:t>
      </w:r>
    </w:p>
    <w:p w:rsidR="0025798E" w:rsidP="0025798E">
      <w:pPr>
        <w:jc w:val="both"/>
        <w:rPr>
          <w:rFonts w:ascii="Times New Roman" w:hAnsi="Times New Roman" w:cs="Times New Roman"/>
        </w:rPr>
      </w:pPr>
    </w:p>
    <w:p w:rsidR="0025798E" w:rsidP="0025798E">
      <w:pPr>
        <w:pStyle w:val="BodyText"/>
        <w:rPr>
          <w:rFonts w:ascii="Times New Roman" w:hAnsi="Times New Roman" w:cs="Times New Roman"/>
        </w:rPr>
      </w:pPr>
      <w:r>
        <w:rPr>
          <w:rFonts w:ascii="Times New Roman" w:hAnsi="Times New Roman" w:cs="Times New Roman"/>
        </w:rPr>
        <w:tab/>
        <w:t>Pán predsedajúci dajte hlasovať o bodoch spoločnej správy č.</w:t>
      </w:r>
      <w:r w:rsidR="00216FFF">
        <w:rPr>
          <w:rFonts w:ascii="Times New Roman" w:hAnsi="Times New Roman" w:cs="Times New Roman"/>
        </w:rPr>
        <w:t xml:space="preserve"> 1 až 11 </w:t>
      </w:r>
      <w:r>
        <w:rPr>
          <w:rFonts w:ascii="Times New Roman" w:hAnsi="Times New Roman" w:cs="Times New Roman"/>
        </w:rPr>
        <w:t>spoločne s návrhom gestorského výboru uvedené body schváliť.</w:t>
      </w:r>
    </w:p>
    <w:p w:rsidR="0025798E" w:rsidP="0025798E">
      <w:pPr>
        <w:pStyle w:val="BodyText"/>
        <w:rPr>
          <w:rFonts w:ascii="Times New Roman" w:hAnsi="Times New Roman" w:cs="Times New Roman"/>
        </w:rPr>
      </w:pPr>
    </w:p>
    <w:p w:rsidR="0025798E" w:rsidP="0025798E">
      <w:pPr>
        <w:pStyle w:val="BodyText"/>
        <w:jc w:val="center"/>
        <w:rPr>
          <w:rFonts w:ascii="Times New Roman" w:hAnsi="Times New Roman" w:cs="Times New Roman"/>
          <w:b/>
          <w:bCs/>
        </w:rPr>
      </w:pPr>
      <w:r>
        <w:rPr>
          <w:rFonts w:ascii="Times New Roman" w:hAnsi="Times New Roman" w:cs="Times New Roman"/>
          <w:b/>
          <w:bCs/>
        </w:rPr>
        <w:t>(hlasovanie)</w:t>
      </w:r>
    </w:p>
    <w:p w:rsidR="0025798E" w:rsidP="0025798E">
      <w:pPr>
        <w:jc w:val="both"/>
        <w:rPr>
          <w:rFonts w:ascii="Times New Roman" w:hAnsi="Times New Roman" w:cs="Times New Roman"/>
        </w:rPr>
      </w:pPr>
    </w:p>
    <w:p w:rsidR="0025798E" w:rsidP="0025798E">
      <w:pPr>
        <w:jc w:val="center"/>
        <w:rPr>
          <w:rFonts w:ascii="Times New Roman" w:hAnsi="Times New Roman" w:cs="Times New Roman"/>
          <w:b/>
          <w:bCs/>
        </w:rPr>
      </w:pPr>
    </w:p>
    <w:p w:rsidR="0025798E" w:rsidP="0025798E">
      <w:pPr>
        <w:jc w:val="center"/>
        <w:rPr>
          <w:rFonts w:ascii="Times New Roman" w:hAnsi="Times New Roman" w:cs="Times New Roman"/>
          <w:b/>
        </w:rPr>
      </w:pPr>
    </w:p>
    <w:p w:rsidR="0025798E" w:rsidP="0025798E">
      <w:pPr>
        <w:jc w:val="both"/>
        <w:rPr>
          <w:rFonts w:ascii="Times New Roman" w:hAnsi="Times New Roman" w:cs="Times New Roman"/>
        </w:rPr>
      </w:pPr>
      <w:r>
        <w:rPr>
          <w:rFonts w:ascii="Times New Roman" w:hAnsi="Times New Roman" w:cs="Times New Roman"/>
        </w:rPr>
        <w:tab/>
        <w:t>Tým sme odhlasovali všetky body spoločnej správy.</w:t>
      </w: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r>
        <w:rPr>
          <w:rFonts w:ascii="Times New Roman" w:hAnsi="Times New Roman" w:cs="Times New Roman"/>
        </w:rPr>
        <w:tab/>
        <w:t>Teraz pristúpime k hlasovaniu o pozmeňujúcich návrhoch z rozpravy (ak budú, dať postupne hlasovať o pozmeňujúcich návrhoch).</w:t>
      </w:r>
    </w:p>
    <w:p w:rsidR="0025798E" w:rsidP="0025798E">
      <w:pPr>
        <w:jc w:val="both"/>
        <w:rPr>
          <w:rFonts w:ascii="Times New Roman" w:hAnsi="Times New Roman" w:cs="Times New Roman"/>
        </w:rPr>
      </w:pPr>
    </w:p>
    <w:p w:rsidR="0025798E" w:rsidP="0025798E">
      <w:pPr>
        <w:jc w:val="center"/>
        <w:rPr>
          <w:rFonts w:ascii="Times New Roman" w:hAnsi="Times New Roman" w:cs="Times New Roman"/>
          <w:b/>
          <w:bCs/>
        </w:rPr>
      </w:pPr>
      <w:r>
        <w:rPr>
          <w:rFonts w:ascii="Times New Roman" w:hAnsi="Times New Roman" w:cs="Times New Roman"/>
          <w:b/>
          <w:bCs/>
        </w:rPr>
        <w:t>(hlasovanie)</w:t>
      </w:r>
    </w:p>
    <w:p w:rsidR="0025798E" w:rsidP="0025798E">
      <w:pPr>
        <w:jc w:val="center"/>
        <w:rPr>
          <w:rFonts w:ascii="Times New Roman" w:hAnsi="Times New Roman" w:cs="Times New Roman"/>
          <w:b/>
          <w:bCs/>
        </w:rPr>
      </w:pPr>
    </w:p>
    <w:p w:rsidR="0025798E" w:rsidP="0025798E">
      <w:pPr>
        <w:jc w:val="both"/>
        <w:rPr>
          <w:rFonts w:ascii="Times New Roman" w:hAnsi="Times New Roman" w:cs="Times New Roman"/>
        </w:rPr>
      </w:pPr>
      <w:r>
        <w:rPr>
          <w:rFonts w:ascii="Times New Roman" w:hAnsi="Times New Roman" w:cs="Times New Roman"/>
        </w:rPr>
        <w:tab/>
        <w:t>Keďže sme hlasovali o všetkých bodoch spoločnej správy i o pripomienkach z rozpravy a mám splnomocnenie gestorského výboru, odporúčam hlasovať o tom, že prerokúvaný vládny návrh zákona prerokujeme v treťom čítaní ihneď.</w:t>
      </w:r>
    </w:p>
    <w:p w:rsidR="0025798E" w:rsidP="0025798E">
      <w:pPr>
        <w:jc w:val="both"/>
        <w:rPr>
          <w:rFonts w:ascii="Times New Roman" w:hAnsi="Times New Roman" w:cs="Times New Roman"/>
        </w:rPr>
      </w:pPr>
    </w:p>
    <w:p w:rsidR="0025798E" w:rsidP="0025798E">
      <w:pPr>
        <w:jc w:val="center"/>
        <w:rPr>
          <w:rFonts w:ascii="Times New Roman" w:hAnsi="Times New Roman" w:cs="Times New Roman"/>
          <w:b/>
          <w:bCs/>
        </w:rPr>
      </w:pPr>
      <w:r>
        <w:rPr>
          <w:rFonts w:ascii="Times New Roman" w:hAnsi="Times New Roman" w:cs="Times New Roman"/>
          <w:b/>
          <w:bCs/>
        </w:rPr>
        <w:t>(hlasovanie)</w:t>
      </w:r>
    </w:p>
    <w:p w:rsidR="0025798E" w:rsidP="0025798E">
      <w:pPr>
        <w:jc w:val="center"/>
        <w:rPr>
          <w:rFonts w:ascii="Times New Roman" w:hAnsi="Times New Roman" w:cs="Times New Roman"/>
          <w:b/>
          <w:bCs/>
        </w:rPr>
      </w:pPr>
    </w:p>
    <w:p w:rsidR="0025798E" w:rsidP="0025798E">
      <w:pPr>
        <w:jc w:val="both"/>
        <w:rPr>
          <w:rFonts w:ascii="Times New Roman" w:hAnsi="Times New Roman" w:cs="Times New Roman"/>
          <w:b/>
          <w:bCs/>
        </w:rPr>
      </w:pPr>
      <w:r>
        <w:rPr>
          <w:rFonts w:ascii="Times New Roman" w:hAnsi="Times New Roman" w:cs="Times New Roman"/>
        </w:rPr>
        <w:tab/>
        <w:t xml:space="preserve">Pán predsedajúci, dajte prosím hlasovať o uznesení Národnej rady Slovenskej republiky, ktorým Národná rada Slovenskej republiky uvedený vládny návrh zákona </w:t>
      </w:r>
      <w:r>
        <w:rPr>
          <w:rFonts w:ascii="Times New Roman" w:hAnsi="Times New Roman" w:cs="Times New Roman"/>
          <w:b/>
          <w:bCs/>
        </w:rPr>
        <w:t>schvaľuje.</w:t>
      </w:r>
    </w:p>
    <w:p w:rsidR="0025798E" w:rsidP="0025798E">
      <w:pPr>
        <w:jc w:val="both"/>
        <w:rPr>
          <w:rFonts w:ascii="Times New Roman" w:hAnsi="Times New Roman" w:cs="Times New Roman"/>
          <w:b/>
          <w:bCs/>
        </w:rPr>
      </w:pPr>
    </w:p>
    <w:p w:rsidR="0025798E" w:rsidP="0025798E">
      <w:pPr>
        <w:jc w:val="center"/>
        <w:rPr>
          <w:rFonts w:ascii="Times New Roman" w:hAnsi="Times New Roman" w:cs="Times New Roman"/>
          <w:b/>
          <w:bCs/>
        </w:rPr>
      </w:pPr>
      <w:r>
        <w:rPr>
          <w:rFonts w:ascii="Times New Roman" w:hAnsi="Times New Roman" w:cs="Times New Roman"/>
          <w:b/>
          <w:bCs/>
        </w:rPr>
        <w:t>* * *</w:t>
      </w:r>
    </w:p>
    <w:p w:rsidR="0025798E" w:rsidP="0025798E">
      <w:pPr>
        <w:jc w:val="center"/>
        <w:rPr>
          <w:rFonts w:ascii="Times New Roman" w:hAnsi="Times New Roman" w:cs="Times New Roman"/>
          <w:b/>
          <w:bCs/>
        </w:rPr>
      </w:pPr>
    </w:p>
    <w:p w:rsidR="0025798E" w:rsidP="0025798E">
      <w:pPr>
        <w:jc w:val="center"/>
        <w:rPr>
          <w:rFonts w:ascii="Times New Roman" w:hAnsi="Times New Roman" w:cs="Times New Roman"/>
          <w:b/>
          <w:bCs/>
        </w:rPr>
      </w:pPr>
    </w:p>
    <w:p w:rsidR="0025798E" w:rsidP="0025798E">
      <w:pPr>
        <w:jc w:val="center"/>
        <w:rPr>
          <w:rFonts w:ascii="Times New Roman" w:hAnsi="Times New Roman" w:cs="Times New Roman"/>
          <w:b/>
          <w:bCs/>
        </w:rPr>
      </w:pPr>
    </w:p>
    <w:p w:rsidR="0025798E" w:rsidP="0025798E">
      <w:pPr>
        <w:jc w:val="center"/>
        <w:rPr>
          <w:rFonts w:ascii="Times New Roman" w:hAnsi="Times New Roman" w:cs="Times New Roman"/>
          <w:b/>
          <w:bCs/>
        </w:rPr>
      </w:pPr>
      <w:r>
        <w:rPr>
          <w:rFonts w:ascii="Times New Roman" w:hAnsi="Times New Roman" w:cs="Times New Roman"/>
          <w:b/>
          <w:bCs/>
        </w:rPr>
        <w:t>(možnosti)</w:t>
      </w:r>
    </w:p>
    <w:p w:rsidR="0025798E" w:rsidP="0025798E">
      <w:pPr>
        <w:jc w:val="both"/>
        <w:rPr>
          <w:rFonts w:ascii="Times New Roman" w:hAnsi="Times New Roman" w:cs="Times New Roman"/>
        </w:rPr>
      </w:pPr>
    </w:p>
    <w:p w:rsidR="0025798E" w:rsidP="0025798E">
      <w:pPr>
        <w:jc w:val="both"/>
        <w:rPr>
          <w:rFonts w:ascii="Times New Roman" w:hAnsi="Times New Roman" w:cs="Times New Roman"/>
        </w:rPr>
      </w:pPr>
      <w:r>
        <w:rPr>
          <w:rFonts w:ascii="Times New Roman" w:hAnsi="Times New Roman" w:cs="Times New Roman"/>
        </w:rPr>
        <w:tab/>
        <w:t xml:space="preserve"> Ak v rozprave odznie návrh vrátiť návrh zákona na dopracovanie alebo odložiť rokovanie o ňom alebo nepokračovať v rokovaní o ňom, hlasuje sa najskôr o tomto návrhu</w:t>
      </w:r>
    </w:p>
    <w:p w:rsidR="0025798E" w:rsidP="0025798E">
      <w:pPr>
        <w:rPr>
          <w:rFonts w:ascii="Times New Roman" w:hAnsi="Times New Roman" w:cs="Times New Roman"/>
        </w:rPr>
      </w:pPr>
    </w:p>
    <w:p w:rsidR="0025798E" w:rsidP="0025798E">
      <w:pPr>
        <w:rPr>
          <w:rFonts w:ascii="Times New Roman" w:hAnsi="Times New Roman" w:cs="Times New Roman"/>
        </w:rPr>
      </w:pPr>
    </w:p>
    <w:p w:rsidR="0025798E" w:rsidP="0025798E">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CE" w:rsidP="009A314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DA54CE">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CE" w:rsidP="009A314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9</w:t>
    </w:r>
    <w:r>
      <w:rPr>
        <w:rStyle w:val="PageNumber"/>
        <w:rFonts w:ascii="Times New Roman" w:hAnsi="Times New Roman" w:cs="Times New Roman"/>
      </w:rPr>
      <w:fldChar w:fldCharType="end"/>
    </w:r>
  </w:p>
  <w:p w:rsidR="00DA54CE">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450E5"/>
    <w:multiLevelType w:val="hybridMultilevel"/>
    <w:tmpl w:val="756E63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53202D5"/>
    <w:multiLevelType w:val="hybridMultilevel"/>
    <w:tmpl w:val="12FEEE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216FFF"/>
    <w:rsid w:val="0025798E"/>
    <w:rsid w:val="00426937"/>
    <w:rsid w:val="00534FDE"/>
    <w:rsid w:val="005D65B7"/>
    <w:rsid w:val="00642312"/>
    <w:rsid w:val="0091643D"/>
    <w:rsid w:val="009A314E"/>
    <w:rsid w:val="00A07196"/>
    <w:rsid w:val="00A159EC"/>
    <w:rsid w:val="00DA54CE"/>
    <w:rsid w:val="00EB62C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8E"/>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rsid w:val="00426937"/>
    <w:pPr>
      <w:keepNext/>
      <w:jc w:val="both"/>
      <w:outlineLvl w:val="1"/>
    </w:pPr>
    <w:rPr>
      <w:b/>
      <w:bCs/>
    </w:rPr>
  </w:style>
  <w:style w:type="paragraph" w:styleId="Heading3">
    <w:name w:val="heading 3"/>
    <w:basedOn w:val="Normal"/>
    <w:next w:val="Normal"/>
    <w:uiPriority w:val="9"/>
    <w:qFormat/>
    <w:rsid w:val="00426937"/>
    <w:pPr>
      <w:keepNext/>
      <w:jc w:val="both"/>
      <w:outlineLvl w:val="2"/>
    </w:pPr>
    <w:rPr>
      <w:sz w:val="28"/>
      <w:szCs w:val="20"/>
      <w:u w:val="single"/>
      <w:lang w:val="cs-CZ"/>
    </w:rPr>
  </w:style>
  <w:style w:type="paragraph" w:styleId="Heading4">
    <w:name w:val="heading 4"/>
    <w:basedOn w:val="Normal"/>
    <w:next w:val="Normal"/>
    <w:uiPriority w:val="9"/>
    <w:qFormat/>
    <w:rsid w:val="00426937"/>
    <w:pPr>
      <w:keepNext/>
      <w:jc w:val="both"/>
      <w:outlineLvl w:val="3"/>
    </w:pPr>
    <w:rPr>
      <w:sz w:val="28"/>
      <w:szCs w:val="20"/>
      <w:lang w:val="cs-CZ"/>
    </w:rPr>
  </w:style>
  <w:style w:type="character" w:default="1" w:styleId="DefaultParagraphFont">
    <w:name w:val="Default Paragraph Font"/>
    <w:semiHidden/>
  </w:style>
  <w:style w:type="paragraph" w:styleId="Title">
    <w:name w:val="Title"/>
    <w:basedOn w:val="Normal"/>
    <w:uiPriority w:val="10"/>
    <w:qFormat/>
    <w:rsid w:val="0025798E"/>
    <w:pPr>
      <w:jc w:val="center"/>
    </w:pPr>
    <w:rPr>
      <w:b/>
      <w:bCs/>
      <w:sz w:val="28"/>
    </w:rPr>
  </w:style>
  <w:style w:type="paragraph" w:styleId="BodyText">
    <w:name w:val="Body Text"/>
    <w:basedOn w:val="Normal"/>
    <w:rsid w:val="0025798E"/>
    <w:pPr>
      <w:jc w:val="both"/>
    </w:pPr>
  </w:style>
  <w:style w:type="paragraph" w:styleId="BodyTextIndent">
    <w:name w:val="Body Text Indent"/>
    <w:basedOn w:val="Normal"/>
    <w:rsid w:val="0025798E"/>
    <w:pPr>
      <w:ind w:firstLine="708"/>
      <w:jc w:val="both"/>
    </w:pPr>
  </w:style>
  <w:style w:type="paragraph" w:styleId="BodyTextIndent3">
    <w:name w:val="Body Text Indent 3"/>
    <w:basedOn w:val="Normal"/>
    <w:rsid w:val="00426937"/>
    <w:pPr>
      <w:spacing w:after="120"/>
      <w:ind w:left="283"/>
      <w:jc w:val="left"/>
    </w:pPr>
    <w:rPr>
      <w:sz w:val="16"/>
      <w:szCs w:val="16"/>
    </w:rPr>
  </w:style>
  <w:style w:type="paragraph" w:styleId="BodyText2">
    <w:name w:val="Body Text 2"/>
    <w:basedOn w:val="Normal"/>
    <w:rsid w:val="00426937"/>
    <w:pPr>
      <w:spacing w:after="120" w:line="480" w:lineRule="auto"/>
      <w:jc w:val="left"/>
    </w:pPr>
  </w:style>
  <w:style w:type="paragraph" w:styleId="BodyText3">
    <w:name w:val="Body Text 3"/>
    <w:basedOn w:val="Normal"/>
    <w:rsid w:val="00426937"/>
    <w:pPr>
      <w:spacing w:after="120"/>
      <w:jc w:val="left"/>
    </w:pPr>
    <w:rPr>
      <w:sz w:val="16"/>
      <w:szCs w:val="16"/>
    </w:rPr>
  </w:style>
  <w:style w:type="paragraph" w:styleId="Footer">
    <w:name w:val="footer"/>
    <w:basedOn w:val="Normal"/>
    <w:rsid w:val="009A314E"/>
    <w:pPr>
      <w:tabs>
        <w:tab w:val="center" w:pos="4536"/>
        <w:tab w:val="right" w:pos="9072"/>
      </w:tabs>
      <w:jc w:val="left"/>
    </w:pPr>
  </w:style>
  <w:style w:type="character" w:styleId="PageNumber">
    <w:name w:val="page number"/>
    <w:basedOn w:val="DefaultParagraphFont"/>
    <w:rsid w:val="009A314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42</TotalTime>
  <Pages>1</Pages>
  <Words>2552</Words>
  <Characters>14547</Characters>
  <Application>Microsoft Office Word</Application>
  <DocSecurity>0</DocSecurity>
  <Lines>0</Lines>
  <Paragraphs>0</Paragraphs>
  <ScaleCrop>false</ScaleCrop>
  <Company>KNRSR</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13</cp:revision>
  <cp:lastPrinted>2004-05-03T10:32:00Z</cp:lastPrinted>
  <dcterms:created xsi:type="dcterms:W3CDTF">2004-03-30T06:53:00Z</dcterms:created>
  <dcterms:modified xsi:type="dcterms:W3CDTF">2004-05-03T10:33:00Z</dcterms:modified>
</cp:coreProperties>
</file>