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A19F3" w:rsidP="005A19F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NÁRODNÁ RADA SLOVENSKEJ REPUBLIKY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2985/2003</w:t>
      </w: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493a</w:t>
      </w: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 s p r á v a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prerokovaní vládneho návrhu zákona o lesnom reprodukčnom materiáli a o zmene niektorých zákonov (tlač 493) vo výboroch Národnej rady Slovenskej republiky v druhom čítaní</w:t>
      </w:r>
    </w:p>
    <w:p w:rsidR="005A19F3" w:rsidP="005A19F3">
      <w:pPr>
        <w:jc w:val="both"/>
        <w:rPr>
          <w:rFonts w:ascii="Times New Roman" w:hAnsi="Times New Roman" w:cs="Times New Roman"/>
          <w:b/>
          <w:bCs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zákona podáva Národnej rade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 744 z  23. januára 2004 pridelila vládny návrh zákona o lesnom reprodukčnom materiáli a o zmene niektorých zákonov (tlač 493) na prerokovanie týmto výborom:</w:t>
      </w: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Ústavnoprávnemu výboru Národnej rady Slovenskej republiky</w:t>
      </w:r>
    </w:p>
    <w:p w:rsidR="005A19F3" w:rsidP="005A19F3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</w:t>
      </w:r>
      <w:r>
        <w:rPr>
          <w:rFonts w:ascii="Times New Roman" w:hAnsi="Times New Roman" w:cs="Times New Roman"/>
          <w:b/>
          <w:bCs/>
        </w:rPr>
        <w:t>ky pre verejnú správu a</w:t>
      </w:r>
    </w:p>
    <w:p w:rsidR="005A19F3" w:rsidP="005A19F3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Výboru Národnej rady Slovenskej republiky pre pôdohospodárstvo </w:t>
      </w:r>
    </w:p>
    <w:p w:rsidR="005A19F3" w:rsidP="005A19F3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5A19F3" w:rsidP="005A19F3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5A19F3" w:rsidP="005A19F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gestorský výbor určila Výbor Národnej rady Slovenskej republiky pre pôdohospodárstvo.</w:t>
      </w:r>
    </w:p>
    <w:p w:rsidR="005A19F3" w:rsidP="005A19F3">
      <w:pPr>
        <w:ind w:firstLine="708"/>
        <w:jc w:val="both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</w:t>
      </w:r>
      <w:r>
        <w:rPr>
          <w:rFonts w:ascii="Times New Roman" w:hAnsi="Times New Roman" w:cs="Times New Roman"/>
        </w:rPr>
        <w:t xml:space="preserve"> Národnej rady Slovenskej republiky.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rPr>
          <w:rFonts w:ascii="Times New Roman" w:hAnsi="Times New Roman" w:cs="Times New Roman"/>
          <w:b/>
          <w:bCs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návrhu zákona (§ 75 ods. 2 zákona Národnej rady Slovenskej republiky č. 350/1996 Z. z. o rokovacom poriadku Národnej rady Slovenskej republiky v znení neskorších predpisov).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návrh zákona pridelený zaujali k</w:t>
      </w:r>
      <w:r>
        <w:rPr>
          <w:rFonts w:ascii="Times New Roman" w:hAnsi="Times New Roman" w:cs="Times New Roman"/>
        </w:rPr>
        <w:t> nemu nasledovné stanoviská: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Ústavnoprávny   výbor   Národnej   rady   Slovenskej   republiky prerokoval  vládny návrh zákona prerokoval 17. februára 2004 a neprijal uznesenie, nakoľko návrh uznesenia nezískal podporu potrebnej nadpolovičnej väčšiny prít</w:t>
      </w:r>
      <w:r>
        <w:rPr>
          <w:rFonts w:ascii="Times New Roman" w:hAnsi="Times New Roman" w:cs="Times New Roman"/>
        </w:rPr>
        <w:t xml:space="preserve">omných poslancov. 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verejnú správu uznesením č. 148    zo 17. februára 2004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  Národnej   rady    Slovenskej republiky  pre  pôdohospodárstvo uznesením č.    z 2004 s vládnym návrhom zákona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5A19F3" w:rsidP="005A19F3">
      <w:pPr>
        <w:pStyle w:val="BodyText2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Z rokovaní výborov Národnej rady Slovenskej republiky vyplynuli tieto pozmeňujúce a doplňujúce návrhy:</w:t>
      </w:r>
    </w:p>
    <w:p w:rsidR="005A19F3" w:rsidP="005A19F3">
      <w:pPr>
        <w:pStyle w:val="BodyText2"/>
        <w:rPr>
          <w:rFonts w:ascii="Times New Roman" w:hAnsi="Times New Roman" w:cs="Times New Roman"/>
          <w:bCs/>
        </w:rPr>
      </w:pPr>
    </w:p>
    <w:p w:rsidR="005A19F3" w:rsidP="005A19F3">
      <w:pPr>
        <w:pStyle w:val="Heading1"/>
        <w:ind w:firstLine="708"/>
        <w:jc w:val="lef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 w:val="0"/>
          <w:bCs w:val="0"/>
          <w:sz w:val="24"/>
          <w:u w:val="single"/>
        </w:rPr>
        <w:t>K čl. I.</w:t>
      </w:r>
    </w:p>
    <w:p w:rsidR="005A19F3" w:rsidP="005A19F3">
      <w:pPr>
        <w:pStyle w:val="Heading1"/>
        <w:ind w:left="360"/>
        <w:rPr>
          <w:rFonts w:ascii="Times New Roman" w:hAnsi="Times New Roman" w:cs="Times New Roman"/>
          <w:b w:val="0"/>
          <w:bCs w:val="0"/>
          <w:sz w:val="24"/>
          <w:u w:val="single"/>
        </w:rPr>
      </w:pPr>
    </w:p>
    <w:p w:rsidR="005A19F3" w:rsidP="005A19F3">
      <w:pPr>
        <w:pStyle w:val="Heading1"/>
        <w:numPr>
          <w:ilvl w:val="0"/>
          <w:numId w:val="1"/>
        </w:numPr>
        <w:tabs>
          <w:tab w:val="left" w:pos="1080"/>
        </w:tabs>
        <w:jc w:val="lef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 názvu prvej časti</w:t>
      </w:r>
    </w:p>
    <w:p w:rsidR="005A19F3" w:rsidP="005A19F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Názov prvej časti znie: „Základné ustanovenia“.</w:t>
      </w:r>
    </w:p>
    <w:p w:rsidR="005A19F3" w:rsidP="005A19F3">
      <w:pPr>
        <w:ind w:left="3240"/>
        <w:rPr>
          <w:rFonts w:ascii="Times New Roman" w:hAnsi="Times New Roman" w:cs="Times New Roman"/>
        </w:rPr>
      </w:pPr>
    </w:p>
    <w:p w:rsidR="005A19F3" w:rsidP="005A19F3">
      <w:pPr>
        <w:ind w:left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Legislatívnotechnická pripomienka, vyplývajúca zo skutočnosti, že v tejto časti sú vymedzené pojmy zákona.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rPr>
          <w:rFonts w:ascii="Times New Roman" w:hAnsi="Times New Roman" w:cs="Times New Roman"/>
          <w:b/>
        </w:rPr>
      </w:pPr>
    </w:p>
    <w:p w:rsidR="005A19F3" w:rsidP="005A19F3">
      <w:pPr>
        <w:rPr>
          <w:rFonts w:ascii="Times New Roman" w:hAnsi="Times New Roman" w:cs="Times New Roman"/>
          <w:bCs/>
          <w:iCs/>
        </w:rPr>
      </w:pPr>
    </w:p>
    <w:p w:rsidR="005A19F3" w:rsidP="005A19F3">
      <w:pPr>
        <w:pStyle w:val="Heading1"/>
        <w:numPr>
          <w:ilvl w:val="0"/>
          <w:numId w:val="2"/>
        </w:numPr>
        <w:tabs>
          <w:tab w:val="left" w:pos="1080"/>
        </w:tabs>
        <w:jc w:val="left"/>
        <w:rPr>
          <w:rFonts w:ascii="Times New Roman" w:hAnsi="Times New Roman" w:cs="Times New Roman"/>
          <w:bCs w:val="0"/>
          <w:iCs/>
          <w:sz w:val="24"/>
          <w:u w:val="single"/>
        </w:rPr>
      </w:pPr>
      <w:r>
        <w:rPr>
          <w:rFonts w:ascii="Times New Roman" w:hAnsi="Times New Roman" w:cs="Times New Roman"/>
          <w:bCs w:val="0"/>
          <w:iCs/>
          <w:sz w:val="24"/>
          <w:u w:val="single"/>
        </w:rPr>
        <w:t>K § 1 ods. 1 písm. b)</w:t>
      </w:r>
    </w:p>
    <w:p w:rsidR="005A19F3" w:rsidP="005A19F3">
      <w:pPr>
        <w:spacing w:line="360" w:lineRule="auto"/>
        <w:ind w:left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 odseku 1 písm. b) sa za slová „využitia pri“ vkladá slovo „umelej“.</w:t>
      </w:r>
    </w:p>
    <w:p w:rsidR="005A19F3" w:rsidRPr="005A19F3" w:rsidP="005A19F3">
      <w:pPr>
        <w:pStyle w:val="Heading1"/>
        <w:ind w:left="3600"/>
        <w:jc w:val="both"/>
        <w:rPr>
          <w:rFonts w:ascii="Times New Roman" w:hAnsi="Times New Roman" w:cs="Times New Roman"/>
          <w:b w:val="0"/>
          <w:bCs w:val="0"/>
          <w:iCs/>
          <w:sz w:val="24"/>
          <w:u w:val="single"/>
        </w:rPr>
      </w:pPr>
      <w:r w:rsidRPr="005A19F3">
        <w:rPr>
          <w:rFonts w:ascii="Times New Roman" w:hAnsi="Times New Roman" w:cs="Times New Roman"/>
          <w:b w:val="0"/>
          <w:bCs w:val="0"/>
          <w:iCs/>
          <w:sz w:val="24"/>
        </w:rPr>
        <w:t>Nové znenie upresňuje skutočnosť, že reprodukčný materiál ktorý sa získava a uvádza do obehu podľa návrhu zákona sa nevzťahuje na prirodzenú obnovu lesn</w:t>
      </w:r>
      <w:r w:rsidRPr="005A19F3">
        <w:rPr>
          <w:rFonts w:ascii="Times New Roman" w:hAnsi="Times New Roman" w:cs="Times New Roman"/>
          <w:b w:val="0"/>
          <w:bCs w:val="0"/>
          <w:iCs/>
          <w:sz w:val="24"/>
        </w:rPr>
        <w:t>ých porastov.</w:t>
      </w:r>
    </w:p>
    <w:p w:rsidR="005A19F3" w:rsidP="005A19F3">
      <w:pPr>
        <w:pStyle w:val="Heading1"/>
        <w:ind w:left="720"/>
        <w:rPr>
          <w:rFonts w:ascii="Times New Roman" w:hAnsi="Times New Roman" w:cs="Times New Roman"/>
          <w:bCs w:val="0"/>
          <w:iCs/>
          <w:sz w:val="24"/>
          <w:u w:val="single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pStyle w:val="Heading1"/>
        <w:numPr>
          <w:ilvl w:val="0"/>
          <w:numId w:val="1"/>
        </w:numPr>
        <w:tabs>
          <w:tab w:val="left" w:pos="1080"/>
        </w:tabs>
        <w:jc w:val="lef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K §  1 písm. d)</w:t>
      </w:r>
    </w:p>
    <w:p w:rsidR="005A19F3" w:rsidP="005A19F3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písmena d) sa vypúšťajú slová „a ochranu jeho zdrojov“.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Ochrana zdrojov reprodukčného materiálov je explicitne riešená v písmene a).</w:t>
      </w:r>
    </w:p>
    <w:p w:rsidR="005A19F3" w:rsidP="005A19F3">
      <w:pPr>
        <w:ind w:left="3540"/>
        <w:rPr>
          <w:rFonts w:ascii="Times New Roman" w:hAnsi="Times New Roman" w:cs="Times New Roman"/>
        </w:rPr>
      </w:pPr>
    </w:p>
    <w:p w:rsidR="005A19F3" w:rsidP="005A19F3">
      <w:pPr>
        <w:ind w:left="354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</w:t>
      </w:r>
      <w:r>
        <w:rPr>
          <w:rFonts w:ascii="Times New Roman" w:hAnsi="Times New Roman" w:cs="Times New Roman"/>
          <w:b/>
        </w:rPr>
        <w:t>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pStyle w:val="BodyTex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="00D978CF">
        <w:rPr>
          <w:rFonts w:ascii="Times New Roman" w:hAnsi="Times New Roman" w:cs="Times New Roman"/>
        </w:rPr>
        <w:t xml:space="preserve">     4</w:t>
      </w:r>
      <w:r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  <w:u w:val="single"/>
        </w:rPr>
        <w:t>K § 2 písm. a) bodu 5, 6</w:t>
      </w: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§ 2 písm. a) bode 5 a 6 sa slová „upravovaný škôlkovaním, podrezávaním alebo iným spôsobom“ nahr</w:t>
      </w:r>
      <w:r>
        <w:rPr>
          <w:rFonts w:ascii="Times New Roman" w:hAnsi="Times New Roman" w:cs="Times New Roman"/>
          <w:b w:val="0"/>
        </w:rPr>
        <w:t>ádzajú slovami „upravovaný prepichovaním, škôlkovaním, podrezávaním, presadením do obalu“</w:t>
      </w: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</w:p>
    <w:p w:rsidR="005A19F3" w:rsidP="005A19F3">
      <w:pPr>
        <w:pStyle w:val="BodyText"/>
        <w:ind w:left="2835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Návrh smeruje k jednoznačnému vymedzeniu pojmov semenáčik a sadenica, pretože výhradne vyššie uvedenými úpravami koreňového systému sa dosahuje jeho výrazne vyššia kvalita a semenáčik prechádza do kategórie sadenica. Žiadne iné úpravy koreňového systému (napr. jeho skrátenie a pod.) jeho kvalitu natoľko nezvyšujú. Vymedzenie pojmov je dôležité hlavne pri uvádzaní tohto reprodukčného materiálu do obehu, pretože ide o h</w:t>
      </w:r>
      <w:r>
        <w:rPr>
          <w:rFonts w:ascii="Times New Roman" w:hAnsi="Times New Roman" w:cs="Times New Roman"/>
          <w:b w:val="0"/>
        </w:rPr>
        <w:t>lavné vyjadrenie jeho kvalitatívnych znakov.</w:t>
      </w:r>
    </w:p>
    <w:p w:rsidR="005A19F3" w:rsidP="005A19F3">
      <w:pPr>
        <w:pStyle w:val="BodyText"/>
        <w:ind w:left="2835"/>
        <w:rPr>
          <w:rFonts w:ascii="Times New Roman" w:hAnsi="Times New Roman" w:cs="Times New Roman"/>
          <w:b w:val="0"/>
        </w:rPr>
      </w:pPr>
    </w:p>
    <w:p w:rsidR="005A19F3" w:rsidP="005A19F3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SR pre pôdohospodárstvo</w:t>
      </w:r>
    </w:p>
    <w:p w:rsidR="005A19F3" w:rsidP="005A19F3">
      <w:pPr>
        <w:pStyle w:val="BodyText"/>
        <w:jc w:val="center"/>
        <w:rPr>
          <w:rFonts w:ascii="Times New Roman" w:hAnsi="Times New Roman" w:cs="Times New Roman"/>
        </w:rPr>
      </w:pPr>
    </w:p>
    <w:p w:rsidR="005A19F3" w:rsidP="005A19F3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</w:t>
      </w:r>
      <w:r w:rsidR="00CE13DC">
        <w:rPr>
          <w:rFonts w:ascii="Times New Roman" w:hAnsi="Times New Roman" w:cs="Times New Roman"/>
        </w:rPr>
        <w:t xml:space="preserve"> </w:t>
      </w:r>
      <w:r w:rsidRPr="00CE13DC" w:rsidR="00CE13DC">
        <w:rPr>
          <w:rFonts w:ascii="Times New Roman" w:hAnsi="Times New Roman" w:cs="Times New Roman"/>
        </w:rPr>
        <w:t>schváliť</w:t>
      </w:r>
    </w:p>
    <w:p w:rsidR="005A19F3" w:rsidP="005A19F3">
      <w:pPr>
        <w:pStyle w:val="BodyText"/>
        <w:jc w:val="center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  <w:b/>
        </w:rPr>
      </w:pPr>
    </w:p>
    <w:p w:rsidR="005A19F3" w:rsidP="005A19F3">
      <w:pPr>
        <w:pStyle w:val="Heading1"/>
        <w:ind w:left="720"/>
        <w:jc w:val="left"/>
        <w:rPr>
          <w:rFonts w:ascii="Times New Roman" w:hAnsi="Times New Roman" w:cs="Times New Roman"/>
          <w:sz w:val="24"/>
          <w:u w:val="single"/>
        </w:rPr>
      </w:pPr>
      <w:r w:rsidR="00D978CF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  </w:t>
      </w:r>
      <w:r>
        <w:rPr>
          <w:rFonts w:ascii="Times New Roman" w:hAnsi="Times New Roman" w:cs="Times New Roman"/>
          <w:sz w:val="24"/>
          <w:u w:val="single"/>
        </w:rPr>
        <w:t>K  § 2 písm. b) 8. bod</w:t>
      </w:r>
    </w:p>
    <w:p w:rsidR="005A19F3" w:rsidP="005A1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ôsmom bode  sa   slová „časti  B prílohy č. 2“ nahrádzajú slovami „druhého bodu  prílohy č. 2“.</w:t>
      </w:r>
    </w:p>
    <w:p w:rsidR="005A19F3" w:rsidP="005A19F3">
      <w:pPr>
        <w:ind w:left="4680"/>
        <w:rPr>
          <w:rFonts w:ascii="Times New Roman" w:hAnsi="Times New Roman" w:cs="Times New Roman"/>
        </w:rPr>
      </w:pPr>
    </w:p>
    <w:p w:rsidR="005A19F3" w:rsidP="00D978CF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Zrejme odpisová chyba, keďže príloha č. 2 nemá časť B. </w:t>
      </w:r>
    </w:p>
    <w:p w:rsidR="00D978CF" w:rsidRPr="00D978CF" w:rsidP="00D978CF">
      <w:pPr>
        <w:ind w:left="354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pStyle w:val="BodyText"/>
        <w:rPr>
          <w:rFonts w:ascii="Times New Roman" w:hAnsi="Times New Roman" w:cs="Times New Roman"/>
          <w:u w:val="single"/>
        </w:rPr>
      </w:pPr>
      <w:r w:rsidR="00D978CF">
        <w:rPr>
          <w:rFonts w:ascii="Times New Roman" w:hAnsi="Times New Roman" w:cs="Times New Roman"/>
        </w:rPr>
        <w:t xml:space="preserve">           6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u w:val="single"/>
        </w:rPr>
        <w:t>K § 2 písm. i) bodu 2</w:t>
      </w: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§ 2 písm. i) bode 2 sa slová „fyzická osoba alebo právnická osoba, ktorá užíva pozemok na základe nájomnej zmluvy,“ nahrádzajú slovami „v prípade nájmu fyzická osoba alebo právnická osoba, ktorá užíva pozemok na základe nájomnej zmluvy“.</w:t>
      </w: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</w:p>
    <w:p w:rsidR="005A19F3" w:rsidP="005A19F3">
      <w:pPr>
        <w:pStyle w:val="BodyText"/>
        <w:ind w:left="2832" w:firstLine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Návrh smeruje k jednoznačnému označeniu správcu zdroja reprodukčného materiálu v prípade nájmu. Predchádzajúci stav označoval v tomto prípade dvoch správcov zdroja; vlastníka pozemku, na ktorom sa nachádza zdroj reprodukčného materiálu a fyzickú osobu alebo právnickú osobu, ktorá užíva pozemok na základe nájomn</w:t>
      </w:r>
      <w:r>
        <w:rPr>
          <w:rFonts w:ascii="Times New Roman" w:hAnsi="Times New Roman" w:cs="Times New Roman"/>
          <w:b w:val="0"/>
        </w:rPr>
        <w:t>ej zmluvy.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RPr="00CE13DC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pStyle w:val="BodyText"/>
        <w:ind w:firstLine="6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 w:val="0"/>
        </w:rPr>
        <w:t xml:space="preserve">        </w:t>
      </w:r>
      <w:r w:rsidR="00D978CF">
        <w:rPr>
          <w:rFonts w:ascii="Times New Roman" w:hAnsi="Times New Roman" w:cs="Times New Roman"/>
          <w:b w:val="0"/>
        </w:rPr>
        <w:tab/>
      </w:r>
      <w:r w:rsidR="00D978C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u w:val="single"/>
        </w:rPr>
        <w:t>K § 2 písm. j)</w:t>
      </w:r>
    </w:p>
    <w:p w:rsidR="005A19F3" w:rsidP="005A19F3">
      <w:pPr>
        <w:pStyle w:val="BodyText"/>
        <w:ind w:firstLine="6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§ 2 písm. j) sa slová „pestovanie sadeníc“ nahrádzajú slovami „pestovanie sadbového materiálu“.</w:t>
      </w:r>
    </w:p>
    <w:p w:rsidR="005A19F3" w:rsidP="005A19F3">
      <w:pPr>
        <w:pStyle w:val="BodyText"/>
        <w:ind w:firstLine="6"/>
        <w:rPr>
          <w:rFonts w:ascii="Times New Roman" w:hAnsi="Times New Roman" w:cs="Times New Roman"/>
          <w:b w:val="0"/>
        </w:rPr>
      </w:pPr>
    </w:p>
    <w:p w:rsidR="005A19F3" w:rsidP="005A19F3">
      <w:pPr>
        <w:pStyle w:val="BodyText"/>
        <w:ind w:left="2832" w:firstLine="9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Návrh smeruje k úplnému vymedzeniu pojmu „produkcia reprodukčného materiálu“, z ktorého by inak vypadla produkcia semenáčikov, ktoré nie sú z prirodzeného zmladenia.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rPr>
          <w:rFonts w:ascii="Times New Roman" w:hAnsi="Times New Roman" w:cs="Times New Roman"/>
        </w:rPr>
      </w:pPr>
    </w:p>
    <w:p w:rsidR="00CE13DC" w:rsidP="005A19F3">
      <w:pPr>
        <w:rPr>
          <w:rFonts w:ascii="Times New Roman" w:hAnsi="Times New Roman" w:cs="Times New Roman"/>
        </w:rPr>
      </w:pPr>
    </w:p>
    <w:p w:rsidR="005A19F3" w:rsidP="005A19F3">
      <w:pPr>
        <w:pStyle w:val="BodyText"/>
        <w:ind w:firstLine="11"/>
        <w:rPr>
          <w:rFonts w:ascii="Times New Roman" w:hAnsi="Times New Roman" w:cs="Times New Roman"/>
          <w:u w:val="single"/>
        </w:rPr>
      </w:pPr>
      <w:r w:rsidRPr="005A19F3">
        <w:rPr>
          <w:rFonts w:ascii="Times New Roman" w:hAnsi="Times New Roman" w:cs="Times New Roman"/>
        </w:rPr>
        <w:t xml:space="preserve">       </w:t>
      </w:r>
      <w:r w:rsidR="00D978CF">
        <w:rPr>
          <w:rFonts w:ascii="Times New Roman" w:hAnsi="Times New Roman" w:cs="Times New Roman"/>
        </w:rPr>
        <w:tab/>
        <w:t>8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u w:val="single"/>
        </w:rPr>
        <w:t>K § 2 písm. k)</w:t>
      </w:r>
    </w:p>
    <w:p w:rsidR="005A19F3" w:rsidP="005A19F3">
      <w:pPr>
        <w:pStyle w:val="BodyText"/>
        <w:ind w:firstLine="1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§ 2 písm. k) sa</w:t>
      </w:r>
      <w:r>
        <w:rPr>
          <w:rFonts w:ascii="Times New Roman" w:hAnsi="Times New Roman" w:cs="Times New Roman"/>
          <w:b w:val="0"/>
        </w:rPr>
        <w:t xml:space="preserve"> slová „v prípade sadeníc má oddiel rovnaký spôsob a rovnakú dobu pestovania“ nahrádzajú slovami „v prípade sadbového materiálu má oddiel i rovnaký spôsob a rovnakú dobu pestovania“.</w:t>
      </w:r>
    </w:p>
    <w:p w:rsidR="005A19F3" w:rsidP="005A19F3">
      <w:pPr>
        <w:pStyle w:val="BodyText"/>
        <w:ind w:firstLine="11"/>
        <w:rPr>
          <w:rFonts w:ascii="Times New Roman" w:hAnsi="Times New Roman" w:cs="Times New Roman"/>
          <w:b w:val="0"/>
        </w:rPr>
      </w:pPr>
    </w:p>
    <w:p w:rsidR="005A19F3" w:rsidP="005A19F3">
      <w:pPr>
        <w:pStyle w:val="BodyText"/>
        <w:ind w:left="283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Návrh zabezpečuje rovnaký spôsob a rovnakú dobu pestovania i pre oddiel semenáčikov. Zároveň návrh zabezpečuje, že oddiel sadbového materiálu bude mať nielen rovnaký spôsob a rovnakú dobu pestovania, ale bude pochádzať i z toho istého oddielu osiva.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CE13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Heading1"/>
        <w:ind w:left="720"/>
        <w:jc w:val="left"/>
        <w:rPr>
          <w:rFonts w:ascii="Times New Roman" w:hAnsi="Times New Roman" w:cs="Times New Roman"/>
          <w:sz w:val="24"/>
          <w:u w:val="single"/>
        </w:rPr>
      </w:pPr>
      <w:r w:rsidR="00D978CF">
        <w:rPr>
          <w:rFonts w:ascii="Times New Roman" w:hAnsi="Times New Roman" w:cs="Times New Roman"/>
          <w:sz w:val="24"/>
        </w:rPr>
        <w:t>9</w:t>
      </w:r>
      <w:r>
        <w:rPr>
          <w:rFonts w:ascii="Times New Roman" w:hAnsi="Times New Roman" w:cs="Times New Roman"/>
          <w:sz w:val="24"/>
        </w:rPr>
        <w:t xml:space="preserve">.  </w:t>
      </w:r>
      <w:r>
        <w:rPr>
          <w:rFonts w:ascii="Times New Roman" w:hAnsi="Times New Roman" w:cs="Times New Roman"/>
          <w:sz w:val="24"/>
          <w:u w:val="single"/>
        </w:rPr>
        <w:t>K § 2 písm. p) 4. bod</w:t>
      </w:r>
    </w:p>
    <w:p w:rsidR="005A19F3" w:rsidP="005A1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štvrtom bode sa slovo „Materiál“ nahrádza slovom „Reprodukčný materiál“.</w:t>
      </w:r>
    </w:p>
    <w:p w:rsidR="005A19F3" w:rsidP="005A19F3">
      <w:pPr>
        <w:ind w:left="4140"/>
        <w:jc w:val="both"/>
        <w:rPr>
          <w:rFonts w:ascii="Times New Roman" w:hAnsi="Times New Roman" w:cs="Times New Roman"/>
        </w:rPr>
      </w:pPr>
    </w:p>
    <w:p w:rsidR="005A19F3" w:rsidP="005A19F3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Legislatívnotechnická pripomienka v záujme dôsledného dodržiavania legislatívnej skratky zavedenej v § 1 ods. 2.</w:t>
      </w:r>
    </w:p>
    <w:p w:rsidR="005A19F3" w:rsidP="005A19F3">
      <w:pPr>
        <w:ind w:left="3540"/>
        <w:jc w:val="both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</w:t>
      </w:r>
      <w:r>
        <w:rPr>
          <w:rFonts w:ascii="Times New Roman" w:hAnsi="Times New Roman" w:cs="Times New Roman"/>
          <w:b/>
        </w:rPr>
        <w:t>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D978CF" w:rsidP="005A19F3">
      <w:pPr>
        <w:rPr>
          <w:rFonts w:ascii="Times New Roman" w:hAnsi="Times New Roman" w:cs="Times New Roman"/>
        </w:rPr>
      </w:pPr>
    </w:p>
    <w:p w:rsidR="005A19F3" w:rsidP="005A19F3">
      <w:pPr>
        <w:ind w:left="720"/>
        <w:rPr>
          <w:rFonts w:ascii="Times New Roman" w:hAnsi="Times New Roman" w:cs="Times New Roman"/>
          <w:b/>
          <w:u w:val="single"/>
        </w:rPr>
      </w:pPr>
      <w:r w:rsidR="00D978CF">
        <w:rPr>
          <w:rFonts w:ascii="Times New Roman" w:hAnsi="Times New Roman" w:cs="Times New Roman"/>
          <w:b/>
        </w:rPr>
        <w:t>10</w:t>
      </w:r>
      <w:r>
        <w:rPr>
          <w:rFonts w:ascii="Times New Roman" w:hAnsi="Times New Roman" w:cs="Times New Roman"/>
          <w:b/>
        </w:rPr>
        <w:t xml:space="preserve">.  </w:t>
      </w:r>
      <w:r w:rsidR="00902605">
        <w:rPr>
          <w:rFonts w:ascii="Times New Roman" w:hAnsi="Times New Roman" w:cs="Times New Roman"/>
          <w:b/>
          <w:u w:val="single"/>
        </w:rPr>
        <w:t>K § 3 ods. 2</w:t>
      </w: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 odseku 2 sa slová „nečlenských štátov Európskej únie“ nahrádzajú slovami „ štátov, ktorí nie sú členskými štátmi Európskej únie (ďalej len „tretí štát“)“, a v  § 20 ods. 10, § 21 ods. 1, § 22 ods. 1,  § 22 ods. 2 písm. a), § 23 ods. 1,  § 29 ods. 5 písm. d) sa slová  „nečlenských štátov Európskej únie“ nahradia navrhovanou legislatívnou skratkou.</w:t>
      </w:r>
    </w:p>
    <w:p w:rsidR="005A19F3" w:rsidP="005A19F3">
      <w:pPr>
        <w:ind w:left="3540"/>
        <w:rPr>
          <w:rFonts w:ascii="Times New Roman" w:hAnsi="Times New Roman" w:cs="Times New Roman"/>
        </w:rPr>
      </w:pPr>
    </w:p>
    <w:p w:rsidR="005A19F3" w:rsidP="005A19F3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 v súlade  s ustáleným pojmom.</w:t>
      </w:r>
    </w:p>
    <w:p w:rsidR="005A19F3" w:rsidP="005A19F3">
      <w:pPr>
        <w:ind w:left="354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</w:t>
      </w:r>
      <w:r>
        <w:rPr>
          <w:rFonts w:ascii="Times New Roman" w:hAnsi="Times New Roman" w:cs="Times New Roman"/>
          <w:b/>
        </w:rPr>
        <w:t>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RPr="00CE13DC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ind w:left="3540"/>
        <w:rPr>
          <w:rFonts w:ascii="Times New Roman" w:hAnsi="Times New Roman" w:cs="Times New Roman"/>
        </w:rPr>
      </w:pPr>
    </w:p>
    <w:p w:rsidR="005A19F3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="00D978CF">
        <w:rPr>
          <w:rFonts w:ascii="Times New Roman" w:hAnsi="Times New Roman" w:cs="Times New Roman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K § 3 ods. 2</w:t>
      </w:r>
    </w:p>
    <w:p w:rsidR="005A19F3" w:rsidP="005A19F3">
      <w:pPr>
        <w:pStyle w:val="BodyText2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 odseku  2 sa slová „§ 13, 20, 21 a 23“ nahrádzajú slovami „ § 13, § 20 až 23“.</w:t>
      </w:r>
    </w:p>
    <w:p w:rsidR="005A19F3" w:rsidP="005A19F3">
      <w:pPr>
        <w:ind w:left="4140"/>
        <w:jc w:val="both"/>
        <w:rPr>
          <w:rFonts w:ascii="Times New Roman" w:hAnsi="Times New Roman" w:cs="Times New Roman"/>
        </w:rPr>
      </w:pPr>
    </w:p>
    <w:p w:rsidR="005A19F3" w:rsidP="005A19F3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pripomienka. Ustanovenie  § 22 patrí tiež do piatej časti upravujúcej dovoz a vývoz reprodukčného materiálu do štátov, ktoré nie sú členskými štátmi Európskej únie.</w:t>
      </w:r>
    </w:p>
    <w:p w:rsidR="005A19F3" w:rsidP="005A19F3">
      <w:pPr>
        <w:ind w:left="705"/>
        <w:rPr>
          <w:rFonts w:ascii="Times New Roman" w:hAnsi="Times New Roman" w:cs="Times New Roman"/>
          <w:i/>
          <w:iCs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ind w:left="705"/>
        <w:rPr>
          <w:rFonts w:ascii="Times New Roman" w:hAnsi="Times New Roman" w:cs="Times New Roman"/>
          <w:i/>
          <w:iCs/>
        </w:rPr>
      </w:pPr>
    </w:p>
    <w:p w:rsidR="005A19F3" w:rsidP="005A19F3">
      <w:pPr>
        <w:ind w:left="720"/>
        <w:rPr>
          <w:rFonts w:ascii="Times New Roman" w:hAnsi="Times New Roman" w:cs="Times New Roman"/>
          <w:b/>
          <w:u w:val="single"/>
        </w:rPr>
      </w:pPr>
      <w:r w:rsidR="00D978CF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K § 4 ods. 1</w:t>
      </w:r>
    </w:p>
    <w:p w:rsidR="005A19F3" w:rsidP="005A1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1 sa slová „uznaných semenných zdrojov“ nahrádzajú slovami „uznaných zdrojov reprodukčného materiálu“.</w:t>
      </w:r>
    </w:p>
    <w:p w:rsidR="005A19F3" w:rsidP="005A19F3">
      <w:pPr>
        <w:pStyle w:val="BodyTextIndent"/>
        <w:ind w:left="3540"/>
        <w:jc w:val="both"/>
        <w:rPr>
          <w:rFonts w:ascii="Times New Roman" w:hAnsi="Times New Roman" w:cs="Times New Roman"/>
          <w:sz w:val="24"/>
          <w:szCs w:val="24"/>
        </w:rPr>
      </w:pPr>
    </w:p>
    <w:p w:rsidR="005A19F3" w:rsidP="005A19F3">
      <w:pPr>
        <w:pStyle w:val="BodyTextIndent"/>
        <w:ind w:left="3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Pripomienka zohľadňujúca obsah vnútorného odkazu  § 7, ktorý upravuje „uznané zdroje reprodukčného materiálu“. </w:t>
        <w:tab/>
        <w:tab/>
        <w:tab/>
        <w:tab/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RPr="00CE13DC" w:rsidP="00CE13DC">
      <w:pPr>
        <w:jc w:val="center"/>
        <w:rPr>
          <w:rFonts w:ascii="Times New Roman" w:hAnsi="Times New Roman" w:cs="Times New Roman"/>
          <w:b/>
        </w:rPr>
      </w:pPr>
      <w:r w:rsidRPr="00CE13DC"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D978CF">
      <w:pPr>
        <w:pStyle w:val="Heading1"/>
        <w:ind w:left="720"/>
        <w:jc w:val="left"/>
        <w:rPr>
          <w:rFonts w:ascii="Times New Roman" w:hAnsi="Times New Roman" w:cs="Times New Roman"/>
          <w:bCs w:val="0"/>
          <w:iCs/>
          <w:sz w:val="24"/>
          <w:u w:val="single"/>
        </w:rPr>
      </w:pPr>
      <w:r w:rsidRPr="00D978CF" w:rsidR="00D978CF">
        <w:rPr>
          <w:rFonts w:ascii="Times New Roman" w:hAnsi="Times New Roman" w:cs="Times New Roman"/>
          <w:bCs w:val="0"/>
          <w:iCs/>
          <w:sz w:val="24"/>
        </w:rPr>
        <w:t>13</w:t>
      </w:r>
      <w:r w:rsidR="00D978CF">
        <w:rPr>
          <w:rFonts w:ascii="Times New Roman" w:hAnsi="Times New Roman" w:cs="Times New Roman"/>
          <w:bCs w:val="0"/>
          <w:iCs/>
          <w:sz w:val="24"/>
        </w:rPr>
        <w:t xml:space="preserve">. </w:t>
      </w:r>
      <w:r w:rsidRPr="00D978CF">
        <w:rPr>
          <w:rFonts w:ascii="Times New Roman" w:hAnsi="Times New Roman" w:cs="Times New Roman"/>
          <w:bCs w:val="0"/>
          <w:iCs/>
          <w:sz w:val="24"/>
          <w:u w:val="single"/>
        </w:rPr>
        <w:t>K</w:t>
      </w:r>
      <w:r>
        <w:rPr>
          <w:rFonts w:ascii="Times New Roman" w:hAnsi="Times New Roman" w:cs="Times New Roman"/>
          <w:bCs w:val="0"/>
          <w:iCs/>
          <w:sz w:val="24"/>
          <w:u w:val="single"/>
        </w:rPr>
        <w:t xml:space="preserve"> § 7 ods. 8</w:t>
      </w:r>
    </w:p>
    <w:p w:rsidR="005A19F3" w:rsidP="00D978C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 odseku 8 sa slová „o zriadení uznaného zdroja reprodukčného materiálu“ nahrádzajú  slovami „o uznaní výberového stro</w:t>
      </w:r>
      <w:r>
        <w:rPr>
          <w:rFonts w:ascii="Times New Roman" w:hAnsi="Times New Roman" w:cs="Times New Roman"/>
          <w:bCs/>
          <w:iCs/>
        </w:rPr>
        <w:t>mu a porastu kategórie A“.</w:t>
      </w:r>
    </w:p>
    <w:p w:rsidR="005A19F3" w:rsidP="005A19F3">
      <w:pPr>
        <w:jc w:val="both"/>
        <w:rPr>
          <w:rFonts w:ascii="Times New Roman" w:hAnsi="Times New Roman" w:cs="Times New Roman"/>
          <w:bCs/>
          <w:iCs/>
        </w:rPr>
      </w:pPr>
    </w:p>
    <w:p w:rsidR="005A19F3" w:rsidP="005A19F3">
      <w:pPr>
        <w:ind w:left="2832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Nové znenie explicitne upresňuje možnosť určenia ochrannej lehoty len na výberové stromy a uznané porasty kategórie A.</w:t>
      </w:r>
    </w:p>
    <w:p w:rsidR="005A19F3" w:rsidP="005A19F3">
      <w:pPr>
        <w:jc w:val="center"/>
        <w:rPr>
          <w:rFonts w:ascii="Times New Roman" w:hAnsi="Times New Roman" w:cs="Times New Roman"/>
          <w:bCs/>
          <w:iCs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  <w:iCs/>
        </w:rPr>
      </w:pPr>
    </w:p>
    <w:p w:rsidR="005A19F3" w:rsidRPr="005A19F3" w:rsidP="005A19F3">
      <w:pPr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Gestorský výbor odporúča</w:t>
      </w:r>
      <w:r w:rsidR="00CE13DC">
        <w:rPr>
          <w:rFonts w:ascii="Times New Roman" w:hAnsi="Times New Roman" w:cs="Times New Roman"/>
          <w:b/>
          <w:bCs/>
          <w:iCs/>
        </w:rPr>
        <w:t xml:space="preserve"> </w:t>
      </w:r>
      <w:r w:rsidR="00CE13DC">
        <w:rPr>
          <w:rFonts w:ascii="Times New Roman" w:hAnsi="Times New Roman" w:cs="Times New Roman"/>
          <w:b/>
        </w:rPr>
        <w:t>schváliť</w:t>
      </w: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D978CF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="00D978CF">
        <w:rPr>
          <w:rFonts w:ascii="Times New Roman" w:hAnsi="Times New Roman" w:cs="Times New Roman"/>
          <w:i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K § 7 ods. 9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9 sa slová „správca semenného zdroja“ nahrádzajú slovami „správca zdroja reprodukčného materiálu“ ; rovnako v § 10 ods. 2.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5A19F3" w:rsidP="005A19F3">
      <w:pPr>
        <w:pStyle w:val="BodyText2"/>
        <w:ind w:left="35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Použitý pojem „správca semenného zdroja“ je pojem, použitie ktorého nie je zdôvodniteľné kontextom, ide o zúžený pojem; ide o zúže</w:t>
      </w:r>
      <w:r>
        <w:rPr>
          <w:rFonts w:ascii="Times New Roman" w:hAnsi="Times New Roman" w:cs="Times New Roman"/>
        </w:rPr>
        <w:t>ný pojem, ktorý nevychádza z vymedzenia pojmov zákona.</w:t>
      </w:r>
    </w:p>
    <w:p w:rsidR="005A19F3" w:rsidP="005A19F3">
      <w:pPr>
        <w:pStyle w:val="BodyText2"/>
        <w:ind w:left="360"/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ind w:left="4140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720"/>
        <w:jc w:val="left"/>
        <w:rPr>
          <w:rFonts w:ascii="Times New Roman" w:hAnsi="Times New Roman" w:cs="Times New Roman"/>
          <w:b/>
          <w:u w:val="single"/>
        </w:rPr>
      </w:pPr>
      <w:r w:rsidR="00D978CF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K § 7 ods. 11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odseku 11 sa vypúšťajú slová „a v prílohách č. 2 až 4".</w:t>
      </w:r>
    </w:p>
    <w:p w:rsidR="005A19F3" w:rsidP="005A19F3">
      <w:pPr>
        <w:pStyle w:val="BodyText2"/>
        <w:ind w:firstLine="360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Vnútorný odkaz je duplicitný, pri zohľadnení ustanovenia odseku 3, na ktorý ustanovenie odseku 11 odkazuje. </w:t>
      </w: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5A19F3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="00D978CF">
        <w:rPr>
          <w:rFonts w:ascii="Times New Roman" w:hAnsi="Times New Roman" w:cs="Times New Roman"/>
          <w:i w:val="0"/>
          <w:sz w:val="24"/>
          <w:szCs w:val="24"/>
        </w:rPr>
        <w:t>16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K § 8 ods. 2</w:t>
      </w:r>
    </w:p>
    <w:p w:rsidR="005A19F3" w:rsidP="005A1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2 sa slovo „ministerstvom“ nahrádza slovami „Ministerstvom pôdohospodárstva Slovenskej  republiky (ďalej len „ministerstvo“). Zároveň sa v odseku 3 slová „Ministerstvo pôdohospodárstva Slovenskej  republiky (ďalej len „ministerstvo“)“ nahrádzajú slovo</w:t>
      </w:r>
      <w:r>
        <w:rPr>
          <w:rFonts w:ascii="Times New Roman" w:hAnsi="Times New Roman" w:cs="Times New Roman"/>
        </w:rPr>
        <w:t>m „ministerstvo“.</w:t>
      </w:r>
    </w:p>
    <w:p w:rsidR="005A19F3" w:rsidP="005A19F3">
      <w:pPr>
        <w:ind w:left="360"/>
        <w:jc w:val="both"/>
        <w:rPr>
          <w:rFonts w:ascii="Times New Roman" w:hAnsi="Times New Roman" w:cs="Times New Roman"/>
        </w:rPr>
      </w:pPr>
    </w:p>
    <w:p w:rsidR="005A19F3" w:rsidP="005A19F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Legislatívna pripomienka v súlade s 8. bodom                               </w:t>
        <w:tab/>
        <w:tab/>
        <w:tab/>
        <w:tab/>
        <w:tab/>
        <w:t xml:space="preserve">Legistatívnotechnických pokynov  Legislatívnych </w:t>
      </w:r>
    </w:p>
    <w:p w:rsidR="005A19F3" w:rsidP="005A19F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pravidiel tvorby zákonov.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Heading2"/>
        <w:ind w:left="360"/>
        <w:rPr>
          <w:sz w:val="24"/>
          <w:szCs w:val="24"/>
        </w:rPr>
      </w:pPr>
    </w:p>
    <w:p w:rsidR="00CE13DC" w:rsidRPr="00CE13DC" w:rsidP="00CE13DC">
      <w:pPr>
        <w:rPr>
          <w:rFonts w:ascii="Times New Roman" w:hAnsi="Times New Roman" w:cs="Times New Roman"/>
        </w:rPr>
      </w:pPr>
    </w:p>
    <w:p w:rsidR="005A19F3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="00D978CF">
        <w:rPr>
          <w:rFonts w:ascii="Times New Roman" w:hAnsi="Times New Roman" w:cs="Times New Roman"/>
          <w:i w:val="0"/>
          <w:sz w:val="24"/>
          <w:szCs w:val="24"/>
        </w:rPr>
        <w:t>17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K § 8 ods. 3 písm. b)</w:t>
      </w:r>
    </w:p>
    <w:p w:rsidR="005A19F3" w:rsidP="005A1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písmene b) sa slová „posúdenie na životné prostredie“ nahrádzajú slovami „posúdenie vplyvu na životné prostredie“.</w:t>
      </w:r>
    </w:p>
    <w:p w:rsidR="005A19F3" w:rsidP="005A19F3">
      <w:pPr>
        <w:ind w:left="360"/>
        <w:rPr>
          <w:rFonts w:ascii="Times New Roman" w:hAnsi="Times New Roman" w:cs="Times New Roman"/>
        </w:rPr>
      </w:pPr>
    </w:p>
    <w:p w:rsidR="005A19F3" w:rsidP="005A19F3">
      <w:pPr>
        <w:ind w:left="4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Formulačná pripomienka.</w:t>
      </w:r>
    </w:p>
    <w:p w:rsidR="005A19F3" w:rsidP="005A19F3">
      <w:pPr>
        <w:rPr>
          <w:rFonts w:ascii="Times New Roman" w:hAnsi="Times New Roman" w:cs="Times New Roman"/>
          <w:u w:val="single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</w:t>
      </w:r>
      <w:r>
        <w:rPr>
          <w:rFonts w:ascii="Times New Roman" w:hAnsi="Times New Roman" w:cs="Times New Roman"/>
          <w:b/>
        </w:rPr>
        <w:t>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</w:p>
    <w:p w:rsidR="00CE13DC" w:rsidP="005A19F3">
      <w:pPr>
        <w:spacing w:line="360" w:lineRule="auto"/>
        <w:jc w:val="both"/>
        <w:rPr>
          <w:rFonts w:ascii="Times New Roman" w:hAnsi="Times New Roman" w:cs="Times New Roman"/>
          <w:bCs/>
          <w:iCs/>
        </w:rPr>
      </w:pPr>
    </w:p>
    <w:p w:rsidR="005A19F3" w:rsidP="00D978CF">
      <w:pPr>
        <w:pStyle w:val="Heading1"/>
        <w:ind w:left="720"/>
        <w:jc w:val="left"/>
        <w:rPr>
          <w:rFonts w:ascii="Times New Roman" w:hAnsi="Times New Roman" w:cs="Times New Roman"/>
          <w:bCs w:val="0"/>
          <w:iCs/>
          <w:sz w:val="24"/>
          <w:u w:val="single"/>
        </w:rPr>
      </w:pPr>
      <w:r w:rsidRPr="00D978CF" w:rsidR="00D978CF">
        <w:rPr>
          <w:rFonts w:ascii="Times New Roman" w:hAnsi="Times New Roman" w:cs="Times New Roman"/>
          <w:bCs w:val="0"/>
          <w:iCs/>
          <w:sz w:val="24"/>
        </w:rPr>
        <w:t>18</w:t>
      </w:r>
      <w:r w:rsidR="00D978CF">
        <w:rPr>
          <w:rFonts w:ascii="Times New Roman" w:hAnsi="Times New Roman" w:cs="Times New Roman"/>
          <w:bCs w:val="0"/>
          <w:iCs/>
          <w:sz w:val="24"/>
        </w:rPr>
        <w:t xml:space="preserve">. </w:t>
      </w:r>
      <w:r w:rsidRPr="00D978CF">
        <w:rPr>
          <w:rFonts w:ascii="Times New Roman" w:hAnsi="Times New Roman" w:cs="Times New Roman"/>
          <w:bCs w:val="0"/>
          <w:iCs/>
          <w:sz w:val="24"/>
          <w:u w:val="single"/>
        </w:rPr>
        <w:t>K</w:t>
      </w:r>
      <w:r>
        <w:rPr>
          <w:rFonts w:ascii="Times New Roman" w:hAnsi="Times New Roman" w:cs="Times New Roman"/>
          <w:bCs w:val="0"/>
          <w:iCs/>
          <w:sz w:val="24"/>
          <w:u w:val="single"/>
        </w:rPr>
        <w:t xml:space="preserve"> § 9 </w:t>
      </w:r>
    </w:p>
    <w:p w:rsidR="005A19F3" w:rsidP="00D978C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Do § 9 vložiť nový odsek 5, ktorý znie:</w:t>
      </w:r>
    </w:p>
    <w:p w:rsidR="005A19F3" w:rsidP="00D978C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„(5) Reprodukčný materiál možno vertikálne prenášať len do prvej vyššej a nižšej  výškovej zóny od výškovej zóny v ktorej sa zdroj reprodukčného materiálu nachádza.“. </w:t>
      </w:r>
    </w:p>
    <w:p w:rsidR="005A19F3" w:rsidP="005A19F3">
      <w:pPr>
        <w:jc w:val="both"/>
        <w:rPr>
          <w:rFonts w:ascii="Times New Roman" w:hAnsi="Times New Roman" w:cs="Times New Roman"/>
          <w:bCs/>
          <w:iCs/>
          <w:u w:val="single"/>
        </w:rPr>
      </w:pPr>
    </w:p>
    <w:p w:rsidR="005A19F3" w:rsidP="005A19F3">
      <w:pPr>
        <w:ind w:left="288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Doplnený odsek explicitne upresňuje možnosť prenosu reprodukčného materiálu do susedných výškových zón smerom nahor i nadol od výškovej zóny v ktorej bol získaný.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pStyle w:val="Heading3"/>
        <w:spacing w:before="0" w:after="0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="00D978C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K §  11 ods. 2</w:t>
      </w:r>
    </w:p>
    <w:p w:rsidR="005A19F3" w:rsidP="005A1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2 sa za slová „prístupný dokument“ vkladajú slová „v ktorom sú údaje chránené podľa osobitného predpisu</w:t>
      </w:r>
      <w:r>
        <w:rPr>
          <w:rFonts w:ascii="Times New Roman" w:hAnsi="Times New Roman" w:cs="Times New Roman"/>
          <w:vertAlign w:val="superscript"/>
        </w:rPr>
        <w:t>13)</w:t>
      </w:r>
      <w:r>
        <w:rPr>
          <w:rFonts w:ascii="Times New Roman" w:hAnsi="Times New Roman" w:cs="Times New Roman"/>
        </w:rPr>
        <w:t>“  a na konci odseku 2 sa vypúšťajú slová "</w:t>
      </w:r>
      <w:r>
        <w:rPr>
          <w:rFonts w:ascii="Times New Roman" w:hAnsi="Times New Roman" w:cs="Times New Roman"/>
        </w:rPr>
        <w:t>podľa osobitného predpisu</w:t>
      </w:r>
      <w:r>
        <w:rPr>
          <w:rFonts w:ascii="Times New Roman" w:hAnsi="Times New Roman" w:cs="Times New Roman"/>
          <w:vertAlign w:val="superscript"/>
        </w:rPr>
        <w:t>13)</w:t>
      </w:r>
      <w:r>
        <w:rPr>
          <w:rFonts w:ascii="Times New Roman" w:hAnsi="Times New Roman" w:cs="Times New Roman"/>
        </w:rPr>
        <w:t>“.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v súlade s bodom 18 legislatívno-technických pokynov legislatívnych pravidiel tvorby zákonov, rešpektujúca predkladateľov zámer a odstraňujúca možnú nezrozumiteľnosť.</w:t>
      </w:r>
    </w:p>
    <w:p w:rsidR="005A19F3" w:rsidP="005A19F3">
      <w:pPr>
        <w:ind w:left="3540"/>
        <w:jc w:val="both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RPr="00D978CF" w:rsidP="00D978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CE13DC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</w:rPr>
      </w:pPr>
    </w:p>
    <w:p w:rsidR="00CE13DC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</w:rPr>
      </w:pPr>
    </w:p>
    <w:p w:rsidR="005A19F3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="00D978CF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K § 12 ods. 4 písm. a)</w:t>
      </w:r>
    </w:p>
    <w:p w:rsidR="005A19F3" w:rsidP="005A19F3">
      <w:pPr>
        <w:pStyle w:val="BodyText2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písmene a) sa slová „latinský názov dreviny“ nahrádzajú slovami „vedecký názov dreviny“. </w:t>
      </w: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Zjednotenie terminológie, pozri tiež § 13 ods. 2 písm. b).</w:t>
      </w: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</w:t>
      </w:r>
      <w:r>
        <w:rPr>
          <w:rFonts w:ascii="Times New Roman" w:hAnsi="Times New Roman" w:cs="Times New Roman"/>
          <w:b/>
        </w:rPr>
        <w:t>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5A19F3" w:rsidP="005A19F3">
      <w:pPr>
        <w:pStyle w:val="BodyText"/>
        <w:rPr>
          <w:rFonts w:ascii="Times New Roman" w:hAnsi="Times New Roman" w:cs="Times New Roman"/>
          <w:u w:val="single"/>
        </w:rPr>
      </w:pPr>
      <w:r w:rsidR="00D978CF">
        <w:rPr>
          <w:rFonts w:ascii="Times New Roman" w:hAnsi="Times New Roman" w:cs="Times New Roman"/>
        </w:rPr>
        <w:t xml:space="preserve">          21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u w:val="single"/>
        </w:rPr>
        <w:t>K § 13 ods. 2</w:t>
      </w: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V § 13 ods. 2 sa slová „Osivo, časti rastlín na vegetatívne množenie, semenáčiky z prirodzeného zmladenia a sadenice“ nahrádzajú slovami „Osivo, časti rastlín na vegetatívne množenie a sadbový materiál“.</w:t>
      </w: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</w:p>
    <w:p w:rsidR="005A19F3" w:rsidP="005A19F3">
      <w:pPr>
        <w:pStyle w:val="BodyText"/>
        <w:ind w:left="2832" w:firstLine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Návrh zabezpečuje, že i semenáčiky, ktoré nie sú z prirodzeného zmladenia sa musia počas produkcie udržiavať oddelene podľa oddielov a identifikovať stanovenými údajmi.</w:t>
      </w: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</w:t>
      </w:r>
      <w:r>
        <w:rPr>
          <w:rFonts w:ascii="Times New Roman" w:hAnsi="Times New Roman" w:cs="Times New Roman"/>
          <w:b/>
        </w:rPr>
        <w:t>dárstvo</w:t>
      </w: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</w:rPr>
      </w:pP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rPr>
          <w:rFonts w:ascii="Times New Roman" w:hAnsi="Times New Roman" w:cs="Times New Roman"/>
          <w:b/>
        </w:rPr>
      </w:pPr>
    </w:p>
    <w:p w:rsidR="00CE13DC" w:rsidP="005A19F3">
      <w:pPr>
        <w:pStyle w:val="BodyText2"/>
        <w:rPr>
          <w:rFonts w:ascii="Times New Roman" w:hAnsi="Times New Roman" w:cs="Times New Roman"/>
          <w:b/>
        </w:rPr>
      </w:pPr>
    </w:p>
    <w:p w:rsidR="005A19F3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="00D978CF">
        <w:rPr>
          <w:rFonts w:ascii="Times New Roman" w:hAnsi="Times New Roman" w:cs="Times New Roman"/>
          <w:i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K § 13 ods. 3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3 sa slová „na nelesnícke účely“ nahrádzajú slovami „na iné použitie ( § 3)“.</w:t>
      </w:r>
    </w:p>
    <w:p w:rsidR="005A19F3" w:rsidP="005A19F3">
      <w:pPr>
        <w:ind w:left="4140"/>
        <w:rPr>
          <w:rFonts w:ascii="Times New Roman" w:hAnsi="Times New Roman" w:cs="Times New Roman"/>
        </w:rPr>
      </w:pPr>
    </w:p>
    <w:p w:rsidR="005A19F3" w:rsidP="005A19F3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 v záujme zjednotenia terminológie.</w:t>
      </w:r>
    </w:p>
    <w:p w:rsidR="005A19F3" w:rsidP="005A19F3">
      <w:pPr>
        <w:ind w:left="354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Výbor Národnej </w:t>
      </w:r>
      <w:r>
        <w:rPr>
          <w:rFonts w:ascii="Times New Roman" w:hAnsi="Times New Roman" w:cs="Times New Roman"/>
          <w:b/>
        </w:rPr>
        <w:t>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RPr="00D139E0" w:rsidP="00CE13DC">
      <w:pPr>
        <w:jc w:val="center"/>
        <w:rPr>
          <w:rFonts w:ascii="Times New Roman" w:hAnsi="Times New Roman" w:cs="Times New Roman"/>
          <w:b/>
        </w:rPr>
      </w:pPr>
      <w:r w:rsidRPr="00D139E0">
        <w:rPr>
          <w:rFonts w:ascii="Times New Roman" w:hAnsi="Times New Roman" w:cs="Times New Roman"/>
          <w:b/>
        </w:rPr>
        <w:t>Gestorský výbor odporúča</w:t>
      </w:r>
      <w:r w:rsidRPr="00D139E0" w:rsidR="00CE13DC">
        <w:rPr>
          <w:rFonts w:ascii="Times New Roman" w:hAnsi="Times New Roman" w:cs="Times New Roman"/>
          <w:b/>
        </w:rPr>
        <w:t xml:space="preserve"> schváliť</w:t>
      </w:r>
    </w:p>
    <w:p w:rsidR="00CE13DC" w:rsidRPr="00D139E0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</w:rPr>
      </w:pPr>
    </w:p>
    <w:p w:rsidR="005A19F3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="00D978CF">
        <w:rPr>
          <w:rFonts w:ascii="Times New Roman" w:hAnsi="Times New Roman" w:cs="Times New Roman"/>
          <w:i w:val="0"/>
          <w:sz w:val="24"/>
          <w:szCs w:val="24"/>
        </w:rPr>
        <w:t>23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K nadpisu pod § 20</w:t>
      </w:r>
    </w:p>
    <w:p w:rsidR="005A19F3" w:rsidP="005A19F3">
      <w:pPr>
        <w:pStyle w:val="Heading2"/>
        <w:ind w:firstLine="360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Nadpis pod § 20 znie:</w:t>
      </w:r>
    </w:p>
    <w:p w:rsidR="005A19F3" w:rsidP="005A19F3">
      <w:pPr>
        <w:pStyle w:val="Heading2"/>
        <w:ind w:left="2832" w:firstLine="708"/>
        <w:rPr>
          <w:rFonts w:ascii="Times New Roman" w:hAnsi="Times New Roman" w:cs="Times New Roman"/>
          <w:i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“§ 20  </w:t>
      </w:r>
    </w:p>
    <w:p w:rsidR="005A19F3" w:rsidP="005A19F3">
      <w:pPr>
        <w:pStyle w:val="Heading1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 Použitie reprodukčného materiálu a jeho obchodná výmena a dovoz“.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Legislatívnotechnická pripomienka, ktorá zohľadňuje obsah  § 20, k</w:t>
      </w:r>
      <w:r>
        <w:rPr>
          <w:rFonts w:ascii="Times New Roman" w:hAnsi="Times New Roman" w:cs="Times New Roman"/>
        </w:rPr>
        <w:t>onkrétne  obsah odseku 10.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rPr>
          <w:rFonts w:ascii="Times New Roman" w:hAnsi="Times New Roman" w:cs="Times New Roman"/>
          <w:bCs/>
          <w:iCs/>
        </w:rPr>
      </w:pPr>
    </w:p>
    <w:p w:rsidR="005A19F3" w:rsidP="00D978CF">
      <w:pPr>
        <w:pStyle w:val="Heading1"/>
        <w:ind w:left="720"/>
        <w:jc w:val="left"/>
        <w:rPr>
          <w:rFonts w:ascii="Times New Roman" w:hAnsi="Times New Roman" w:cs="Times New Roman"/>
          <w:bCs w:val="0"/>
          <w:iCs/>
          <w:sz w:val="24"/>
          <w:u w:val="single"/>
        </w:rPr>
      </w:pPr>
      <w:r w:rsidRPr="00D978CF" w:rsidR="00D978CF">
        <w:rPr>
          <w:rFonts w:ascii="Times New Roman" w:hAnsi="Times New Roman" w:cs="Times New Roman"/>
          <w:bCs w:val="0"/>
          <w:iCs/>
          <w:sz w:val="24"/>
        </w:rPr>
        <w:t>2</w:t>
      </w:r>
      <w:r w:rsidR="00D978CF">
        <w:rPr>
          <w:rFonts w:ascii="Times New Roman" w:hAnsi="Times New Roman" w:cs="Times New Roman"/>
          <w:bCs w:val="0"/>
          <w:iCs/>
          <w:sz w:val="24"/>
        </w:rPr>
        <w:t xml:space="preserve">4. </w:t>
      </w:r>
      <w:r w:rsidRPr="00D978CF">
        <w:rPr>
          <w:rFonts w:ascii="Times New Roman" w:hAnsi="Times New Roman" w:cs="Times New Roman"/>
          <w:bCs w:val="0"/>
          <w:iCs/>
          <w:sz w:val="24"/>
          <w:u w:val="single"/>
        </w:rPr>
        <w:t>K</w:t>
      </w:r>
      <w:r>
        <w:rPr>
          <w:rFonts w:ascii="Times New Roman" w:hAnsi="Times New Roman" w:cs="Times New Roman"/>
          <w:bCs w:val="0"/>
          <w:iCs/>
          <w:sz w:val="24"/>
          <w:u w:val="single"/>
        </w:rPr>
        <w:t xml:space="preserve"> § 20 ods. 2 </w:t>
      </w:r>
    </w:p>
    <w:p w:rsidR="005A19F3" w:rsidP="00D978CF">
      <w:pPr>
        <w:spacing w:line="360" w:lineRule="auto"/>
        <w:ind w:left="360" w:hanging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 odseku 2 sa za predložku „Na“ vkladá slovo „umelú“.</w:t>
      </w:r>
    </w:p>
    <w:p w:rsidR="005A19F3" w:rsidP="005A19F3">
      <w:pPr>
        <w:pStyle w:val="Heading1"/>
        <w:ind w:left="2124" w:firstLine="708"/>
        <w:rPr>
          <w:rFonts w:ascii="Times New Roman" w:hAnsi="Times New Roman" w:cs="Times New Roman"/>
          <w:bCs w:val="0"/>
          <w:iCs/>
          <w:sz w:val="24"/>
        </w:rPr>
      </w:pPr>
    </w:p>
    <w:p w:rsidR="005A19F3" w:rsidRPr="005A19F3" w:rsidP="005A19F3">
      <w:pPr>
        <w:pStyle w:val="Heading1"/>
        <w:ind w:left="2832" w:firstLine="708"/>
        <w:jc w:val="left"/>
        <w:rPr>
          <w:rFonts w:ascii="Times New Roman" w:hAnsi="Times New Roman" w:cs="Times New Roman"/>
          <w:b w:val="0"/>
          <w:bCs w:val="0"/>
          <w:iCs/>
          <w:sz w:val="24"/>
        </w:rPr>
      </w:pPr>
      <w:r w:rsidRPr="005A19F3">
        <w:rPr>
          <w:rFonts w:ascii="Times New Roman" w:hAnsi="Times New Roman" w:cs="Times New Roman"/>
          <w:b w:val="0"/>
          <w:bCs w:val="0"/>
          <w:iCs/>
          <w:sz w:val="24"/>
        </w:rPr>
        <w:t xml:space="preserve">Upresňuje sa text. </w:t>
      </w:r>
    </w:p>
    <w:p w:rsidR="005A19F3" w:rsidP="00902605">
      <w:pPr>
        <w:ind w:left="360"/>
        <w:jc w:val="center"/>
        <w:rPr>
          <w:rFonts w:ascii="Times New Roman" w:hAnsi="Times New Roman" w:cs="Times New Roman"/>
          <w:b/>
          <w:iCs/>
        </w:rPr>
      </w:pPr>
    </w:p>
    <w:p w:rsidR="00902605" w:rsidP="00902605">
      <w:pPr>
        <w:ind w:left="360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Výbor Národ</w:t>
      </w:r>
      <w:r>
        <w:rPr>
          <w:rFonts w:ascii="Times New Roman" w:hAnsi="Times New Roman" w:cs="Times New Roman"/>
          <w:b/>
          <w:iCs/>
        </w:rPr>
        <w:t>nej rady SR pre pôdohospodárstvo</w:t>
      </w:r>
    </w:p>
    <w:p w:rsidR="00902605" w:rsidP="00902605">
      <w:pPr>
        <w:ind w:left="360"/>
        <w:jc w:val="center"/>
        <w:rPr>
          <w:rFonts w:ascii="Times New Roman" w:hAnsi="Times New Roman" w:cs="Times New Roman"/>
          <w:b/>
          <w:iCs/>
        </w:rPr>
      </w:pPr>
    </w:p>
    <w:p w:rsidR="00902605" w:rsidP="00902605">
      <w:pPr>
        <w:ind w:left="360"/>
        <w:jc w:val="center"/>
        <w:rPr>
          <w:rFonts w:ascii="Times New Roman" w:hAnsi="Times New Roman" w:cs="Times New Roman"/>
          <w:b/>
          <w:iCs/>
        </w:rPr>
      </w:pPr>
      <w:r>
        <w:rPr>
          <w:rFonts w:ascii="Times New Roman" w:hAnsi="Times New Roman" w:cs="Times New Roman"/>
          <w:b/>
          <w:iCs/>
        </w:rPr>
        <w:t>Gestorský výbor odporúča schváliť</w:t>
      </w:r>
    </w:p>
    <w:p w:rsidR="00902605" w:rsidRPr="00902605" w:rsidP="00902605">
      <w:pPr>
        <w:ind w:left="360"/>
        <w:jc w:val="center"/>
        <w:rPr>
          <w:rFonts w:ascii="Times New Roman" w:hAnsi="Times New Roman" w:cs="Times New Roman"/>
          <w:b/>
          <w:iCs/>
        </w:rPr>
      </w:pPr>
    </w:p>
    <w:p w:rsidR="004E5542" w:rsidP="00D978CF">
      <w:pPr>
        <w:rPr>
          <w:rFonts w:ascii="Times New Roman" w:hAnsi="Times New Roman" w:cs="Times New Roman"/>
          <w:i/>
          <w:iCs/>
          <w:u w:val="single"/>
        </w:rPr>
      </w:pPr>
    </w:p>
    <w:p w:rsidR="004E5542" w:rsidP="004E5542">
      <w:pPr>
        <w:pStyle w:val="Heading5"/>
        <w:keepNext/>
        <w:spacing w:before="0" w:after="0"/>
        <w:ind w:left="720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="00D978CF">
        <w:rPr>
          <w:rFonts w:ascii="Times New Roman" w:hAnsi="Times New Roman" w:cs="Times New Roman"/>
          <w:i w:val="0"/>
          <w:sz w:val="24"/>
          <w:szCs w:val="24"/>
        </w:rPr>
        <w:t>25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K § 20 ods. 4</w:t>
      </w:r>
    </w:p>
    <w:p w:rsidR="004E5542" w:rsidP="004E55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4 sa slová „odsekov 8 a 9“ nahrádzajú slovami „odsekov 8 až 10.</w:t>
      </w:r>
    </w:p>
    <w:p w:rsidR="004E5542" w:rsidP="004E5542">
      <w:pPr>
        <w:rPr>
          <w:rFonts w:ascii="Times New Roman" w:hAnsi="Times New Roman" w:cs="Times New Roman"/>
        </w:rPr>
      </w:pPr>
    </w:p>
    <w:p w:rsidR="004E5542" w:rsidP="004E5542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Pripomienka, ktorá zohľadňuje obsah odseku 10, ktorý tiež rieši predmetnú problematiku. </w:t>
      </w:r>
    </w:p>
    <w:p w:rsidR="004E5542" w:rsidP="004E5542">
      <w:pPr>
        <w:ind w:left="3540"/>
        <w:jc w:val="both"/>
        <w:rPr>
          <w:rFonts w:ascii="Times New Roman" w:hAnsi="Times New Roman" w:cs="Times New Roman"/>
        </w:rPr>
      </w:pPr>
    </w:p>
    <w:p w:rsidR="004E5542" w:rsidP="004E5542">
      <w:pPr>
        <w:pStyle w:val="BodyText2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</w:t>
      </w:r>
      <w:r>
        <w:rPr>
          <w:rFonts w:ascii="Times New Roman" w:hAnsi="Times New Roman" w:cs="Times New Roman"/>
          <w:b/>
        </w:rPr>
        <w:t>r Národnej rady</w:t>
      </w:r>
      <w:r w:rsidR="00902605">
        <w:rPr>
          <w:rFonts w:ascii="Times New Roman" w:hAnsi="Times New Roman" w:cs="Times New Roman"/>
          <w:b/>
        </w:rPr>
        <w:t xml:space="preserve"> SR</w:t>
      </w:r>
      <w:r>
        <w:rPr>
          <w:rFonts w:ascii="Times New Roman" w:hAnsi="Times New Roman" w:cs="Times New Roman"/>
          <w:b/>
        </w:rPr>
        <w:t xml:space="preserve"> pre verejnú správu</w:t>
      </w:r>
    </w:p>
    <w:p w:rsidR="004E5542" w:rsidP="004E5542">
      <w:pPr>
        <w:pStyle w:val="BodyText2"/>
        <w:ind w:left="360"/>
        <w:jc w:val="center"/>
        <w:rPr>
          <w:rFonts w:ascii="Times New Roman" w:hAnsi="Times New Roman" w:cs="Times New Roman"/>
          <w:b/>
        </w:rPr>
      </w:pPr>
    </w:p>
    <w:p w:rsidR="004E5542" w:rsidRPr="004E5542" w:rsidP="004E5542">
      <w:pPr>
        <w:pStyle w:val="BodyText2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02605">
        <w:rPr>
          <w:rFonts w:ascii="Times New Roman" w:hAnsi="Times New Roman" w:cs="Times New Roman"/>
          <w:b/>
        </w:rPr>
        <w:t xml:space="preserve"> neschváliť</w:t>
      </w:r>
    </w:p>
    <w:p w:rsidR="004E5542" w:rsidP="005A19F3">
      <w:pPr>
        <w:ind w:left="360"/>
        <w:rPr>
          <w:rFonts w:ascii="Times New Roman" w:hAnsi="Times New Roman" w:cs="Times New Roman"/>
          <w:i/>
          <w:iCs/>
          <w:u w:val="single"/>
        </w:rPr>
      </w:pPr>
    </w:p>
    <w:p w:rsidR="00CE13DC" w:rsidP="005A19F3">
      <w:pPr>
        <w:ind w:left="360"/>
        <w:rPr>
          <w:rFonts w:ascii="Times New Roman" w:hAnsi="Times New Roman" w:cs="Times New Roman"/>
          <w:i/>
          <w:iCs/>
          <w:u w:val="single"/>
        </w:rPr>
      </w:pPr>
    </w:p>
    <w:p w:rsidR="005A19F3" w:rsidP="005A19F3">
      <w:pPr>
        <w:pStyle w:val="Heading5"/>
        <w:keepNext/>
        <w:spacing w:before="0" w:after="0"/>
        <w:ind w:left="720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="00D978CF">
        <w:rPr>
          <w:rFonts w:ascii="Times New Roman" w:hAnsi="Times New Roman" w:cs="Times New Roman"/>
          <w:i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K § 20 ods. 4</w:t>
      </w:r>
    </w:p>
    <w:p w:rsidR="005A19F3" w:rsidP="005A1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4 sa slová „odsekov 8 a 9“ nahrádzajú slovami „odsekov 8 až 10“ a pred slovo „Obnovu“ sa vkladá slovo „Umelú“.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Pripomienka, ktorá zohľadňuje obsah odseku 10, ktorý tiež rieši predmetnú problematiku. Upresňuje sa, že v danom prípade pôjde o nie prirodzenú</w:t>
      </w:r>
      <w:r w:rsidR="004E5542">
        <w:rPr>
          <w:rFonts w:ascii="Times New Roman" w:hAnsi="Times New Roman" w:cs="Times New Roman"/>
        </w:rPr>
        <w:t xml:space="preserve"> obnovu lesných porastov.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  <w:u w:val="single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RPr="007A6AC8" w:rsidP="007A6A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902605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ind w:left="360"/>
        <w:rPr>
          <w:rFonts w:ascii="Times New Roman" w:hAnsi="Times New Roman" w:cs="Times New Roman"/>
          <w:i/>
          <w:iCs/>
          <w:u w:val="single"/>
        </w:rPr>
      </w:pPr>
    </w:p>
    <w:p w:rsidR="00CE13DC" w:rsidP="005A19F3">
      <w:pPr>
        <w:ind w:left="360"/>
        <w:rPr>
          <w:rFonts w:ascii="Times New Roman" w:hAnsi="Times New Roman" w:cs="Times New Roman"/>
          <w:i/>
          <w:iCs/>
          <w:u w:val="single"/>
        </w:rPr>
      </w:pPr>
    </w:p>
    <w:p w:rsidR="004E5542" w:rsidP="00D978CF">
      <w:pPr>
        <w:pStyle w:val="Heading1"/>
        <w:ind w:left="720"/>
        <w:jc w:val="left"/>
        <w:rPr>
          <w:rFonts w:ascii="Times New Roman" w:hAnsi="Times New Roman" w:cs="Times New Roman"/>
          <w:bCs w:val="0"/>
          <w:iCs/>
          <w:sz w:val="24"/>
          <w:u w:val="single"/>
        </w:rPr>
      </w:pPr>
      <w:r w:rsidRPr="00D978CF" w:rsidR="00D978CF">
        <w:rPr>
          <w:rFonts w:ascii="Times New Roman" w:hAnsi="Times New Roman" w:cs="Times New Roman"/>
          <w:bCs w:val="0"/>
          <w:iCs/>
          <w:sz w:val="24"/>
        </w:rPr>
        <w:t>2</w:t>
      </w:r>
      <w:r w:rsidR="00D978CF">
        <w:rPr>
          <w:rFonts w:ascii="Times New Roman" w:hAnsi="Times New Roman" w:cs="Times New Roman"/>
          <w:bCs w:val="0"/>
          <w:iCs/>
          <w:sz w:val="24"/>
        </w:rPr>
        <w:t xml:space="preserve">7. </w:t>
      </w:r>
      <w:r w:rsidRPr="00D978CF">
        <w:rPr>
          <w:rFonts w:ascii="Times New Roman" w:hAnsi="Times New Roman" w:cs="Times New Roman"/>
          <w:bCs w:val="0"/>
          <w:iCs/>
          <w:sz w:val="24"/>
          <w:u w:val="single"/>
        </w:rPr>
        <w:t>K</w:t>
      </w:r>
      <w:r>
        <w:rPr>
          <w:rFonts w:ascii="Times New Roman" w:hAnsi="Times New Roman" w:cs="Times New Roman"/>
          <w:bCs w:val="0"/>
          <w:iCs/>
          <w:sz w:val="24"/>
          <w:u w:val="single"/>
        </w:rPr>
        <w:t xml:space="preserve"> § 20 ods. 6</w:t>
      </w:r>
    </w:p>
    <w:p w:rsidR="004E5542" w:rsidP="007A6AC8">
      <w:pPr>
        <w:pStyle w:val="BodyText2"/>
        <w:ind w:left="360" w:hanging="36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V odseku 6 sa za predložku </w:t>
      </w:r>
      <w:r>
        <w:rPr>
          <w:rFonts w:ascii="Times New Roman" w:hAnsi="Times New Roman" w:cs="Times New Roman"/>
          <w:bCs/>
          <w:iCs/>
        </w:rPr>
        <w:t>„na“ vkladá slovo „umelú“.</w:t>
      </w:r>
    </w:p>
    <w:p w:rsidR="004E5542" w:rsidP="004E5542">
      <w:pPr>
        <w:ind w:left="360"/>
        <w:rPr>
          <w:rFonts w:ascii="Times New Roman" w:hAnsi="Times New Roman" w:cs="Times New Roman"/>
          <w:bCs/>
          <w:iCs/>
          <w:u w:val="single"/>
        </w:rPr>
      </w:pPr>
    </w:p>
    <w:p w:rsidR="004E5542" w:rsidP="004E5542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ab/>
        <w:tab/>
        <w:tab/>
      </w:r>
      <w:r w:rsidR="00902605"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 xml:space="preserve">Upresňuje sa text. </w:t>
      </w:r>
    </w:p>
    <w:p w:rsidR="004E5542" w:rsidP="004E5542">
      <w:pPr>
        <w:rPr>
          <w:rFonts w:ascii="Times New Roman" w:hAnsi="Times New Roman" w:cs="Times New Roman"/>
        </w:rPr>
      </w:pPr>
    </w:p>
    <w:p w:rsidR="004E5542" w:rsidP="004E55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4E5542" w:rsidP="004E5542">
      <w:pPr>
        <w:jc w:val="center"/>
        <w:rPr>
          <w:rFonts w:ascii="Times New Roman" w:hAnsi="Times New Roman" w:cs="Times New Roman"/>
          <w:b/>
        </w:rPr>
      </w:pPr>
    </w:p>
    <w:p w:rsidR="004E5542" w:rsidRPr="004E5542" w:rsidP="004E55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4E5542" w:rsidP="004E5542">
      <w:pPr>
        <w:rPr>
          <w:rFonts w:ascii="Times New Roman" w:hAnsi="Times New Roman" w:cs="Times New Roman"/>
          <w:bCs/>
          <w:iCs/>
        </w:rPr>
      </w:pPr>
    </w:p>
    <w:p w:rsidR="00902605" w:rsidP="005A19F3">
      <w:pPr>
        <w:ind w:left="720"/>
        <w:rPr>
          <w:rFonts w:ascii="Times New Roman" w:hAnsi="Times New Roman" w:cs="Times New Roman"/>
          <w:b/>
        </w:rPr>
      </w:pPr>
    </w:p>
    <w:p w:rsidR="005A19F3" w:rsidP="005A19F3">
      <w:pPr>
        <w:ind w:left="72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2</w:t>
      </w:r>
      <w:r w:rsidR="00CE13DC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K § 20 ods. 9 písm. b)</w:t>
      </w:r>
    </w:p>
    <w:p w:rsidR="005A19F3" w:rsidP="005A19F3">
      <w:pPr>
        <w:pStyle w:val="BodyTextIndent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V písmene b) sa slová „Európskeho spoločenstva alebo mimo neho“ nahrádzajú slovami „Európskej </w:t>
      </w:r>
      <w:r>
        <w:rPr>
          <w:rFonts w:ascii="Times New Roman" w:hAnsi="Times New Roman" w:cs="Times New Roman"/>
          <w:iCs/>
          <w:sz w:val="24"/>
          <w:szCs w:val="24"/>
        </w:rPr>
        <w:t>únie alebo mimo nej.“.</w:t>
      </w:r>
    </w:p>
    <w:p w:rsidR="005A19F3" w:rsidP="005A19F3">
      <w:pPr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Spresňujúca pripomienka v súlade so zaužívanou praxou.</w:t>
      </w:r>
    </w:p>
    <w:p w:rsidR="005A19F3" w:rsidP="005A19F3">
      <w:pPr>
        <w:pStyle w:val="BodyText2"/>
        <w:rPr>
          <w:rFonts w:ascii="Times New Roman" w:hAnsi="Times New Roman" w:cs="Times New Roman"/>
          <w:u w:val="single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rPr>
          <w:rFonts w:ascii="Times New Roman" w:hAnsi="Times New Roman" w:cs="Times New Roman"/>
          <w:u w:val="single"/>
        </w:rPr>
      </w:pPr>
    </w:p>
    <w:p w:rsidR="005A19F3" w:rsidP="005A19F3">
      <w:pPr>
        <w:pStyle w:val="BodyText2"/>
        <w:rPr>
          <w:rFonts w:ascii="Times New Roman" w:hAnsi="Times New Roman" w:cs="Times New Roman"/>
          <w:u w:val="single"/>
        </w:rPr>
      </w:pPr>
    </w:p>
    <w:p w:rsidR="005A19F3" w:rsidP="005A19F3">
      <w:pPr>
        <w:pStyle w:val="BodyText2"/>
        <w:ind w:left="720"/>
        <w:jc w:val="left"/>
        <w:rPr>
          <w:rFonts w:ascii="Times New Roman" w:hAnsi="Times New Roman" w:cs="Times New Roman"/>
          <w:b/>
          <w:u w:val="single"/>
        </w:rPr>
      </w:pPr>
      <w:r w:rsidR="00CE13DC">
        <w:rPr>
          <w:rFonts w:ascii="Times New Roman" w:hAnsi="Times New Roman" w:cs="Times New Roman"/>
          <w:b/>
        </w:rPr>
        <w:t>29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K § 21 ods. 3 písm. b)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písmene b) sa slová „komp</w:t>
      </w:r>
      <w:r>
        <w:rPr>
          <w:rFonts w:ascii="Times New Roman" w:hAnsi="Times New Roman" w:cs="Times New Roman"/>
        </w:rPr>
        <w:t>etentným  národným orgánom“ nahrádzajú slovami „príslušným  národným orgánom“.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Legislatívna a jazyková pripomienka.</w:t>
      </w:r>
    </w:p>
    <w:p w:rsidR="005A19F3" w:rsidP="005A19F3">
      <w:pPr>
        <w:ind w:left="360"/>
        <w:rPr>
          <w:rFonts w:ascii="Times New Roman" w:hAnsi="Times New Roman" w:cs="Times New Roman"/>
          <w:i/>
          <w:iCs/>
          <w:u w:val="single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ind w:left="360"/>
        <w:rPr>
          <w:rFonts w:ascii="Times New Roman" w:hAnsi="Times New Roman" w:cs="Times New Roman"/>
          <w:i/>
          <w:iCs/>
          <w:u w:val="single"/>
        </w:rPr>
      </w:pPr>
    </w:p>
    <w:p w:rsidR="007A6AC8" w:rsidP="005A19F3">
      <w:pPr>
        <w:ind w:left="360"/>
        <w:rPr>
          <w:rFonts w:ascii="Times New Roman" w:hAnsi="Times New Roman" w:cs="Times New Roman"/>
          <w:i/>
          <w:iCs/>
          <w:u w:val="single"/>
        </w:rPr>
      </w:pPr>
    </w:p>
    <w:p w:rsidR="005A19F3" w:rsidP="005A19F3">
      <w:pPr>
        <w:ind w:left="720"/>
        <w:rPr>
          <w:rFonts w:ascii="Times New Roman" w:hAnsi="Times New Roman" w:cs="Times New Roman"/>
          <w:b/>
          <w:u w:val="single"/>
        </w:rPr>
      </w:pPr>
      <w:r w:rsidR="00CE13DC">
        <w:rPr>
          <w:rFonts w:ascii="Times New Roman" w:hAnsi="Times New Roman" w:cs="Times New Roman"/>
          <w:b/>
        </w:rPr>
        <w:t>30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K § 21 ods. 5</w:t>
      </w:r>
    </w:p>
    <w:p w:rsidR="005A19F3" w:rsidP="005A19F3">
      <w:pPr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5 sa slová „v § 20 ods. 6“ nahrádzajú slovami „v § 20 ods. 9“.</w:t>
      </w:r>
    </w:p>
    <w:p w:rsidR="005A19F3" w:rsidP="005A19F3">
      <w:pPr>
        <w:ind w:left="360"/>
        <w:rPr>
          <w:rFonts w:ascii="Times New Roman" w:hAnsi="Times New Roman" w:cs="Times New Roman"/>
        </w:rPr>
      </w:pPr>
    </w:p>
    <w:p w:rsidR="005A19F3" w:rsidP="005A19F3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Legislatívna pripomienka zohľadňujúca obsah ods. 6; </w:t>
        <w:tab/>
        <w:tab/>
        <w:tab/>
        <w:tab/>
        <w:tab/>
        <w:t>zrejme odpisová chyba.</w:t>
      </w:r>
    </w:p>
    <w:p w:rsidR="005A19F3" w:rsidP="005A19F3">
      <w:pPr>
        <w:ind w:left="36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RPr="00CE13DC" w:rsidP="00CE13DC">
      <w:pPr>
        <w:jc w:val="center"/>
        <w:rPr>
          <w:rFonts w:ascii="Times New Roman" w:hAnsi="Times New Roman" w:cs="Times New Roman"/>
          <w:b/>
        </w:rPr>
      </w:pPr>
      <w:r w:rsidRPr="00CE13DC">
        <w:rPr>
          <w:rFonts w:ascii="Times New Roman" w:hAnsi="Times New Roman" w:cs="Times New Roman"/>
          <w:b/>
        </w:rPr>
        <w:t>Gestorský výbor odporúča</w:t>
      </w:r>
      <w:r w:rsidRPr="00CE13DC" w:rsidR="00CE13DC">
        <w:rPr>
          <w:rFonts w:ascii="Times New Roman" w:hAnsi="Times New Roman" w:cs="Times New Roman"/>
          <w:b/>
        </w:rPr>
        <w:t xml:space="preserve"> schváliť</w:t>
      </w:r>
    </w:p>
    <w:p w:rsidR="00CE13DC" w:rsidRPr="00CE13DC" w:rsidP="005A19F3">
      <w:pPr>
        <w:pStyle w:val="BodyText"/>
        <w:rPr>
          <w:rFonts w:ascii="Times New Roman" w:hAnsi="Times New Roman" w:cs="Times New Roman"/>
        </w:rPr>
      </w:pPr>
    </w:p>
    <w:p w:rsidR="005A19F3" w:rsidP="005A19F3">
      <w:pPr>
        <w:pStyle w:val="BodyText"/>
        <w:rPr>
          <w:rFonts w:ascii="Times New Roman" w:hAnsi="Times New Roman" w:cs="Times New Roman"/>
          <w:u w:val="single"/>
        </w:rPr>
      </w:pPr>
      <w:r w:rsidR="00CE13DC">
        <w:rPr>
          <w:rFonts w:ascii="Times New Roman" w:hAnsi="Times New Roman" w:cs="Times New Roman"/>
        </w:rPr>
        <w:t xml:space="preserve">         </w:t>
        <w:tab/>
        <w:t>31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  <w:u w:val="single"/>
        </w:rPr>
        <w:t>K § 25</w:t>
      </w: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Do § 25 vložiť nový ods. 4, ktorý znie:</w:t>
      </w: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„/4/ Ministerstvo vydá osvedčenie fyzickej osobe, alebo právnickej osobe z členského štátu Európskej únie podľa § 24 ods. 1 ak je žiadateľ držiteľom obdobného dokladu vydaného v inom členskom štátne Európskej únie.“.</w:t>
      </w: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</w:p>
    <w:p w:rsidR="005A19F3" w:rsidP="005A19F3">
      <w:pPr>
        <w:pStyle w:val="BodyText"/>
        <w:ind w:left="2832" w:firstLine="3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Podľa § 24 ods. 1 fyzická alebo právnická osoba, ktorá na území Slovenskej republiky zbiera, spracováva, skladuje, pestuje a uvádza do obehu reprodukčný materiál, môže tieto činnosti vykonávať len na základe osvedčenia a odbornej spôsobilosti. navrhovaným vydaním osvedčenia a odbornej spôsobilosti fyzickým, alebo právnickým osobám z členských štátov Európskej únie sa im umožní realizovať zásady voľného pohybu tovarov a služieb v oblasti lesného reprodukčného materiálu aj na území Slovenskej republiky.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CE13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7A6AC8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pStyle w:val="Heading2"/>
        <w:spacing w:before="0" w:after="0"/>
        <w:ind w:left="720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="00CE13DC">
        <w:rPr>
          <w:rFonts w:ascii="Times New Roman" w:hAnsi="Times New Roman" w:cs="Times New Roman"/>
          <w:i w:val="0"/>
          <w:sz w:val="24"/>
          <w:szCs w:val="24"/>
        </w:rPr>
        <w:t>32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  <w:u w:val="single"/>
        </w:rPr>
        <w:t>K § 28 ods. 2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2 sa slová „správcovia zdrojov“ nahrádzajú slovami „správcovia zdrojov reprodukčného materiálu“ ; rovnako v § 31 ods. 3 sa slová „správcami zdrojov“ nahrádzajú slovami  „správcami zdrojov reprodukčného materiálu“.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Použitý pojem „správca zdroja“ je pojem, použitie ktorého nie je zdôvodniteľné </w:t>
        <w:tab/>
        <w:t>kontextom; ide o zúžený pojem, ktorý nevychádza z vymedzenia pojmov zákona.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RPr="00CE13DC" w:rsidP="00CE13DC">
      <w:pPr>
        <w:jc w:val="center"/>
        <w:rPr>
          <w:rFonts w:ascii="Times New Roman" w:hAnsi="Times New Roman" w:cs="Times New Roman"/>
          <w:b/>
        </w:rPr>
      </w:pPr>
      <w:r w:rsidRPr="00CE13DC">
        <w:rPr>
          <w:rFonts w:ascii="Times New Roman" w:hAnsi="Times New Roman" w:cs="Times New Roman"/>
          <w:b/>
        </w:rPr>
        <w:t>Gestorský výbor odporúča</w:t>
      </w:r>
      <w:r w:rsidRPr="00CE13DC"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  <w:b/>
          <w:u w:val="single"/>
        </w:rPr>
      </w:pPr>
      <w:r w:rsidR="00902605">
        <w:rPr>
          <w:rFonts w:ascii="Times New Roman" w:hAnsi="Times New Roman" w:cs="Times New Roman"/>
        </w:rPr>
        <w:tab/>
      </w:r>
      <w:r w:rsidR="00CE13DC">
        <w:rPr>
          <w:rFonts w:ascii="Times New Roman" w:hAnsi="Times New Roman" w:cs="Times New Roman"/>
          <w:b/>
        </w:rPr>
        <w:t>33</w:t>
      </w:r>
      <w:r w:rsidR="00902605">
        <w:rPr>
          <w:rFonts w:ascii="Times New Roman" w:hAnsi="Times New Roman" w:cs="Times New Roman"/>
          <w:b/>
        </w:rPr>
        <w:t xml:space="preserve">.  </w:t>
      </w:r>
      <w:r w:rsidR="00902605">
        <w:rPr>
          <w:rFonts w:ascii="Times New Roman" w:hAnsi="Times New Roman" w:cs="Times New Roman"/>
          <w:b/>
          <w:u w:val="single"/>
        </w:rPr>
        <w:t>K § 29 ods. 2 písm. b)</w:t>
      </w:r>
    </w:p>
    <w:p w:rsidR="00902605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29 ods. 2 písm. b) znie:</w:t>
      </w:r>
    </w:p>
    <w:p w:rsidR="00902605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„b) vydáva osvedčenia, vedie ich evidenciu a organizuje školenia pre držiteľov osvedčení,“</w:t>
      </w:r>
    </w:p>
    <w:p w:rsidR="00902605" w:rsidP="005A19F3">
      <w:pPr>
        <w:pStyle w:val="BodyText2"/>
        <w:rPr>
          <w:rFonts w:ascii="Times New Roman" w:hAnsi="Times New Roman" w:cs="Times New Roman"/>
        </w:rPr>
      </w:pPr>
    </w:p>
    <w:p w:rsidR="00902605" w:rsidP="00902605">
      <w:pPr>
        <w:pStyle w:val="BodyText2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doplnenie povinností ministerstva organizovať školenie držiteľov osvedčení</w:t>
      </w:r>
    </w:p>
    <w:p w:rsidR="00902605" w:rsidP="00902605">
      <w:pPr>
        <w:pStyle w:val="BodyText2"/>
        <w:ind w:left="3540"/>
        <w:rPr>
          <w:rFonts w:ascii="Times New Roman" w:hAnsi="Times New Roman" w:cs="Times New Roman"/>
        </w:rPr>
      </w:pPr>
    </w:p>
    <w:p w:rsidR="00902605" w:rsidP="00902605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902605" w:rsidP="00902605">
      <w:pPr>
        <w:pStyle w:val="BodyText2"/>
        <w:jc w:val="center"/>
        <w:rPr>
          <w:rFonts w:ascii="Times New Roman" w:hAnsi="Times New Roman" w:cs="Times New Roman"/>
          <w:b/>
        </w:rPr>
      </w:pPr>
    </w:p>
    <w:p w:rsidR="00902605" w:rsidP="00902605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schváliť</w:t>
      </w:r>
    </w:p>
    <w:p w:rsidR="00902605" w:rsidP="00902605">
      <w:pPr>
        <w:pStyle w:val="BodyText2"/>
        <w:jc w:val="center"/>
        <w:rPr>
          <w:rFonts w:ascii="Times New Roman" w:hAnsi="Times New Roman" w:cs="Times New Roman"/>
          <w:b/>
        </w:rPr>
      </w:pPr>
    </w:p>
    <w:p w:rsidR="00902605" w:rsidRPr="00902605" w:rsidP="00902605">
      <w:pPr>
        <w:pStyle w:val="BodyText2"/>
        <w:jc w:val="center"/>
        <w:rPr>
          <w:rFonts w:ascii="Times New Roman" w:hAnsi="Times New Roman" w:cs="Times New Roman"/>
          <w:b/>
        </w:rPr>
      </w:pPr>
    </w:p>
    <w:p w:rsidR="005A19F3" w:rsidP="005A19F3">
      <w:pPr>
        <w:pStyle w:val="BodyText2"/>
        <w:ind w:left="720"/>
        <w:jc w:val="left"/>
        <w:rPr>
          <w:rFonts w:ascii="Times New Roman" w:hAnsi="Times New Roman" w:cs="Times New Roman"/>
          <w:b/>
          <w:u w:val="single"/>
        </w:rPr>
      </w:pPr>
      <w:r w:rsidR="007A6AC8">
        <w:rPr>
          <w:rFonts w:ascii="Times New Roman" w:hAnsi="Times New Roman" w:cs="Times New Roman"/>
          <w:b/>
        </w:rPr>
        <w:t>34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K § 35 ods. 2</w:t>
      </w:r>
    </w:p>
    <w:p w:rsidR="005A19F3" w:rsidP="005A19F3">
      <w:pPr>
        <w:pStyle w:val="BodyText2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odseku 2 sa za slová o „pôvode“  vkladajú slová „podľa  § 14“.</w:t>
      </w: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Ustanovenia zákona,  na ktoré sa nevzťahuje všeobecný predpis o správnom konaní je  vhodné konkretizovať.</w:t>
      </w: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7A6AC8" w:rsidP="005A19F3">
      <w:pPr>
        <w:pStyle w:val="BodyText2"/>
        <w:ind w:left="3540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720"/>
        <w:jc w:val="left"/>
        <w:rPr>
          <w:rFonts w:ascii="Times New Roman" w:hAnsi="Times New Roman" w:cs="Times New Roman"/>
          <w:b/>
          <w:u w:val="single"/>
        </w:rPr>
      </w:pPr>
      <w:r w:rsidR="007A6AC8">
        <w:rPr>
          <w:rFonts w:ascii="Times New Roman" w:hAnsi="Times New Roman" w:cs="Times New Roman"/>
          <w:b/>
        </w:rPr>
        <w:t>35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K § 36 ods.1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Odsek 1 znie: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„(1) Konania  o vydaní osvedčenia začaté pred 1.májom 2004 sa dokončia podľa tohto zákona.“.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 xml:space="preserve">Legislatívno-technická a formulačná pripomienka. </w:t>
        <w:tab/>
        <w:tab/>
        <w:tab/>
        <w:tab/>
        <w:tab/>
        <w:tab/>
        <w:tab/>
        <w:t xml:space="preserve"> 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7A6AC8" w:rsidRPr="00CE13DC" w:rsidP="00CE13DC">
      <w:pPr>
        <w:jc w:val="center"/>
        <w:rPr>
          <w:rFonts w:ascii="Times New Roman" w:hAnsi="Times New Roman" w:cs="Times New Roman"/>
          <w:b/>
        </w:rPr>
      </w:pPr>
      <w:r w:rsidRPr="00CE13DC" w:rsidR="005A19F3">
        <w:rPr>
          <w:rFonts w:ascii="Times New Roman" w:hAnsi="Times New Roman" w:cs="Times New Roman"/>
          <w:b/>
        </w:rPr>
        <w:t>Gestorský výbor odporúča</w:t>
      </w:r>
      <w:r w:rsidRPr="00CE13DC"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ind w:left="720"/>
        <w:jc w:val="left"/>
        <w:rPr>
          <w:rFonts w:ascii="Times New Roman" w:hAnsi="Times New Roman" w:cs="Times New Roman"/>
          <w:b/>
          <w:u w:val="single"/>
        </w:rPr>
      </w:pPr>
      <w:r w:rsidR="007A6AC8">
        <w:rPr>
          <w:rFonts w:ascii="Times New Roman" w:hAnsi="Times New Roman" w:cs="Times New Roman"/>
          <w:b/>
        </w:rPr>
        <w:t>36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K § 36 ods. 4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Odsek 4 znie: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„(4) Týmto zákonom sa preberajú právne záväzné akty Európskeho spoločenstva a Európskej únie uvedené v prílohe č. 6.“.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Úprava textu v súlade so zaužívanou praxou.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</w:p>
    <w:p w:rsidR="004E5542" w:rsidP="007A6AC8">
      <w:pPr>
        <w:pStyle w:val="Heading1"/>
        <w:ind w:left="720"/>
        <w:jc w:val="left"/>
        <w:rPr>
          <w:rFonts w:ascii="Times New Roman" w:hAnsi="Times New Roman" w:cs="Times New Roman"/>
          <w:bCs w:val="0"/>
          <w:iCs/>
          <w:sz w:val="24"/>
          <w:u w:val="single"/>
        </w:rPr>
      </w:pPr>
      <w:r w:rsidRPr="007A6AC8" w:rsidR="007A6AC8">
        <w:rPr>
          <w:rFonts w:ascii="Times New Roman" w:hAnsi="Times New Roman" w:cs="Times New Roman"/>
          <w:bCs w:val="0"/>
          <w:iCs/>
          <w:sz w:val="24"/>
        </w:rPr>
        <w:t>37.</w:t>
      </w:r>
      <w:r w:rsidR="007A6AC8">
        <w:rPr>
          <w:rFonts w:ascii="Times New Roman" w:hAnsi="Times New Roman" w:cs="Times New Roman"/>
          <w:bCs w:val="0"/>
          <w:iCs/>
          <w:sz w:val="24"/>
        </w:rPr>
        <w:t xml:space="preserve"> </w:t>
      </w:r>
      <w:r>
        <w:rPr>
          <w:rFonts w:ascii="Times New Roman" w:hAnsi="Times New Roman" w:cs="Times New Roman"/>
          <w:bCs w:val="0"/>
          <w:iCs/>
          <w:sz w:val="24"/>
          <w:u w:val="single"/>
        </w:rPr>
        <w:t>K čl. II</w:t>
      </w:r>
    </w:p>
    <w:p w:rsidR="004E5542" w:rsidP="007A6AC8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text označiť ako bod 1 a vložiť bod 2, ktorý znie:</w:t>
      </w:r>
    </w:p>
    <w:p w:rsidR="004E5542" w:rsidRPr="003B4EF4" w:rsidP="007A6AC8">
      <w:pPr>
        <w:pStyle w:val="BodyText2"/>
        <w:ind w:left="360" w:hanging="36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</w:rPr>
        <w:t>„2. V § 25 sa za odsek 6 vkladá nový odsek 7, ktorý znie:</w:t>
      </w:r>
    </w:p>
    <w:p w:rsidR="004E5542" w:rsidP="007A6AC8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„(7) Vedúci úradu v služobnom úrade, ktorým je krajský lesný úrad je prednosta krajského lesného úradu.“.</w:t>
      </w:r>
    </w:p>
    <w:p w:rsidR="004E5542" w:rsidP="004E5542">
      <w:pPr>
        <w:ind w:left="360"/>
        <w:jc w:val="both"/>
        <w:rPr>
          <w:rFonts w:ascii="Times New Roman" w:hAnsi="Times New Roman" w:cs="Times New Roman"/>
          <w:bCs/>
          <w:iCs/>
        </w:rPr>
      </w:pPr>
    </w:p>
    <w:p w:rsidR="004E5542" w:rsidP="007A6AC8">
      <w:pPr>
        <w:ind w:left="360" w:hanging="36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Doterajší odsek 7 až 9 sa označujú ako odseky 8 až 10.</w:t>
      </w:r>
    </w:p>
    <w:p w:rsidR="004E5542" w:rsidP="004E5542">
      <w:pPr>
        <w:jc w:val="both"/>
        <w:rPr>
          <w:rFonts w:ascii="Times New Roman" w:hAnsi="Times New Roman" w:cs="Times New Roman"/>
          <w:bCs/>
          <w:iCs/>
        </w:rPr>
      </w:pPr>
    </w:p>
    <w:p w:rsidR="004E5542" w:rsidP="004E5542">
      <w:pPr>
        <w:ind w:left="288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 zmysle navrhovanej právnej úpravy sa vedúcim služobného úradu krajského lesného úradu stáva služobne najvyšší predstavený všetkým zamestnancom v príslušnom orgáne štátnej správy. Vzhľadom k limitovaným počtom zamestnancov krajských lesných úradov navrhovaná novela zabezpečí zachovať stav odborných zamestnancov nevyhnutný na plnenie a vykonávanie štátnych úloh a záležitostí na úseku lesného hospodárstva a poľovníctva zahrňujúcich riadiacu, rozhodovaciu, kontrolnú a metodickú činnosť.</w:t>
      </w:r>
    </w:p>
    <w:p w:rsidR="004E5542" w:rsidP="004E5542">
      <w:pPr>
        <w:pStyle w:val="BodyText2"/>
        <w:rPr>
          <w:rFonts w:ascii="Times New Roman" w:hAnsi="Times New Roman" w:cs="Times New Roman"/>
          <w:bCs/>
          <w:iCs/>
          <w:u w:val="single"/>
        </w:rPr>
      </w:pPr>
    </w:p>
    <w:p w:rsidR="004E5542" w:rsidP="004E5542">
      <w:pPr>
        <w:pStyle w:val="BodyText2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Výbor Národnej rady SR pre pôdohospodárstvo</w:t>
      </w:r>
    </w:p>
    <w:p w:rsidR="004E5542" w:rsidP="004E5542">
      <w:pPr>
        <w:pStyle w:val="BodyText2"/>
        <w:jc w:val="center"/>
        <w:rPr>
          <w:rFonts w:ascii="Times New Roman" w:hAnsi="Times New Roman" w:cs="Times New Roman"/>
          <w:b/>
          <w:bCs/>
          <w:iCs/>
        </w:rPr>
      </w:pPr>
    </w:p>
    <w:p w:rsidR="004E5542" w:rsidP="004E5542">
      <w:pPr>
        <w:pStyle w:val="BodyText2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Gestorský výbor odporúča</w:t>
      </w:r>
      <w:r w:rsidR="00CE13DC">
        <w:rPr>
          <w:rFonts w:ascii="Times New Roman" w:hAnsi="Times New Roman" w:cs="Times New Roman"/>
          <w:b/>
          <w:bCs/>
          <w:iCs/>
        </w:rPr>
        <w:t xml:space="preserve"> </w:t>
      </w:r>
      <w:r w:rsidR="00CE13DC">
        <w:rPr>
          <w:rFonts w:ascii="Times New Roman" w:hAnsi="Times New Roman" w:cs="Times New Roman"/>
          <w:b/>
        </w:rPr>
        <w:t>schváliť</w:t>
      </w:r>
    </w:p>
    <w:p w:rsidR="004E5542" w:rsidRPr="004E5542" w:rsidP="004E5542">
      <w:pPr>
        <w:pStyle w:val="BodyText2"/>
        <w:jc w:val="center"/>
        <w:rPr>
          <w:rFonts w:ascii="Times New Roman" w:hAnsi="Times New Roman" w:cs="Times New Roman"/>
          <w:b/>
          <w:bCs/>
          <w:iCs/>
        </w:rPr>
      </w:pPr>
    </w:p>
    <w:p w:rsidR="004E5542" w:rsidP="005A19F3">
      <w:pPr>
        <w:pStyle w:val="BodyText2"/>
        <w:ind w:left="360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720"/>
        <w:jc w:val="lef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3</w:t>
      </w:r>
      <w:r w:rsidR="007A6AC8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 xml:space="preserve">K čl. III  7. bodu 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Bod 7. sa rozdeľuje do dvoch bodov 7. a 8., ktoré znejú:</w:t>
      </w:r>
    </w:p>
    <w:p w:rsidR="005A19F3" w:rsidP="005A19F3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„7.</w:t>
      </w:r>
      <w:r>
        <w:rPr>
          <w:rFonts w:ascii="Times New Roman" w:hAnsi="Times New Roman" w:cs="Times New Roman"/>
          <w:b w:val="0"/>
        </w:rPr>
        <w:t xml:space="preserve"> V § 29 ods. 1 písm. c) sa vypúšťajú slová „a klony a multiklonálne variety lesných drevín“.</w:t>
      </w:r>
    </w:p>
    <w:p w:rsidR="005A19F3" w:rsidP="005A19F3">
      <w:pPr>
        <w:pStyle w:val="BodyText"/>
        <w:ind w:left="284" w:hanging="28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8.V § 29 ods. 2 sa vypúšťa písmeno b).</w:t>
      </w:r>
    </w:p>
    <w:p w:rsidR="005A19F3" w:rsidP="005A19F3">
      <w:pPr>
        <w:pStyle w:val="BodyText"/>
        <w:ind w:left="284" w:hanging="28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Súčasne sa zrušuje označenie písmena a).“.</w:t>
      </w:r>
    </w:p>
    <w:p w:rsidR="005A19F3" w:rsidP="007A6AC8">
      <w:pPr>
        <w:pStyle w:val="BodyText"/>
        <w:rPr>
          <w:rFonts w:ascii="Times New Roman" w:hAnsi="Times New Roman" w:cs="Times New Roman"/>
          <w:b w:val="0"/>
        </w:rPr>
      </w:pPr>
    </w:p>
    <w:p w:rsidR="005A19F3" w:rsidP="005A19F3">
      <w:pPr>
        <w:pStyle w:val="BodyTex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Následne sa prečíslujú body novely.</w:t>
        <w:tab/>
        <w:tab/>
        <w:tab/>
        <w:tab/>
        <w:tab/>
      </w:r>
    </w:p>
    <w:p w:rsidR="005A19F3" w:rsidP="005A19F3">
      <w:pPr>
        <w:pStyle w:val="BodyText"/>
        <w:ind w:left="284" w:hanging="28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</w:r>
    </w:p>
    <w:p w:rsidR="005A19F3" w:rsidP="005A19F3">
      <w:pPr>
        <w:pStyle w:val="BodyText"/>
        <w:ind w:left="284" w:hanging="284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ab/>
        <w:tab/>
        <w:tab/>
        <w:tab/>
        <w:tab/>
        <w:tab/>
        <w:tab/>
        <w:t>Legislatívno-technická pripomienka.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RPr="007A6AC8" w:rsidP="007A6AC8">
      <w:pPr>
        <w:jc w:val="center"/>
        <w:rPr>
          <w:rFonts w:ascii="Times New Roman" w:hAnsi="Times New Roman" w:cs="Times New Roman"/>
          <w:b/>
        </w:rPr>
      </w:pPr>
      <w:r w:rsidRPr="007A6AC8"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ind w:left="720"/>
        <w:jc w:val="left"/>
        <w:rPr>
          <w:rFonts w:ascii="Times New Roman" w:hAnsi="Times New Roman" w:cs="Times New Roman"/>
          <w:b/>
          <w:u w:val="single"/>
        </w:rPr>
      </w:pPr>
      <w:r w:rsidR="007A6AC8">
        <w:rPr>
          <w:rFonts w:ascii="Times New Roman" w:hAnsi="Times New Roman" w:cs="Times New Roman"/>
          <w:b/>
        </w:rPr>
        <w:t>39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K čl. III 14. bodu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14. bode sa slová „a h)“ nahrádzajú slovami „až l) a slová „d) a e)“ nahrádzajú slovami „d) až i)“ 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360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  <w:tab/>
        <w:tab/>
        <w:tab/>
        <w:tab/>
        <w:t>Legislatívno-technická pripomienka.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  <w:u w:val="single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CE13DC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  <w:u w:val="single"/>
        </w:rPr>
      </w:pPr>
    </w:p>
    <w:p w:rsidR="007A6AC8" w:rsidP="005A19F3">
      <w:pPr>
        <w:pStyle w:val="BodyText2"/>
        <w:ind w:left="360"/>
        <w:rPr>
          <w:rFonts w:ascii="Times New Roman" w:hAnsi="Times New Roman" w:cs="Times New Roman"/>
          <w:u w:val="single"/>
        </w:rPr>
      </w:pPr>
    </w:p>
    <w:p w:rsidR="00D978CF" w:rsidP="007A6AC8">
      <w:pPr>
        <w:pStyle w:val="Heading1"/>
        <w:ind w:left="720"/>
        <w:jc w:val="left"/>
        <w:rPr>
          <w:rFonts w:ascii="Times New Roman" w:hAnsi="Times New Roman" w:cs="Times New Roman"/>
          <w:bCs w:val="0"/>
          <w:iCs/>
          <w:sz w:val="24"/>
        </w:rPr>
      </w:pPr>
      <w:r w:rsidRPr="007A6AC8" w:rsidR="007A6AC8">
        <w:rPr>
          <w:rFonts w:ascii="Times New Roman" w:hAnsi="Times New Roman" w:cs="Times New Roman"/>
          <w:bCs w:val="0"/>
          <w:iCs/>
          <w:sz w:val="24"/>
        </w:rPr>
        <w:t>40</w:t>
      </w:r>
      <w:r w:rsidR="007A6AC8">
        <w:rPr>
          <w:rFonts w:ascii="Times New Roman" w:hAnsi="Times New Roman" w:cs="Times New Roman"/>
          <w:bCs w:val="0"/>
          <w:iCs/>
          <w:sz w:val="24"/>
        </w:rPr>
        <w:t xml:space="preserve">. </w:t>
      </w:r>
      <w:r w:rsidRPr="007A6AC8">
        <w:rPr>
          <w:rFonts w:ascii="Times New Roman" w:hAnsi="Times New Roman" w:cs="Times New Roman"/>
          <w:bCs w:val="0"/>
          <w:iCs/>
          <w:sz w:val="24"/>
          <w:u w:val="single"/>
        </w:rPr>
        <w:t>Za</w:t>
      </w:r>
      <w:r>
        <w:rPr>
          <w:rFonts w:ascii="Times New Roman" w:hAnsi="Times New Roman" w:cs="Times New Roman"/>
          <w:bCs w:val="0"/>
          <w:iCs/>
          <w:sz w:val="24"/>
          <w:u w:val="single"/>
        </w:rPr>
        <w:t xml:space="preserve"> článkom III</w:t>
      </w:r>
      <w:r>
        <w:rPr>
          <w:rFonts w:ascii="Times New Roman" w:hAnsi="Times New Roman" w:cs="Times New Roman"/>
          <w:bCs w:val="0"/>
          <w:iCs/>
          <w:sz w:val="24"/>
        </w:rPr>
        <w:t xml:space="preserve"> </w:t>
      </w:r>
      <w:r w:rsidRPr="00D978CF">
        <w:rPr>
          <w:rFonts w:ascii="Times New Roman" w:hAnsi="Times New Roman" w:cs="Times New Roman"/>
          <w:b w:val="0"/>
          <w:bCs w:val="0"/>
          <w:iCs/>
          <w:sz w:val="24"/>
        </w:rPr>
        <w:t>vložiť nové články IV až VI, ktoré znejú</w:t>
      </w:r>
      <w:r>
        <w:rPr>
          <w:rFonts w:ascii="Times New Roman" w:hAnsi="Times New Roman" w:cs="Times New Roman"/>
          <w:bCs w:val="0"/>
          <w:iCs/>
          <w:sz w:val="24"/>
        </w:rPr>
        <w:t xml:space="preserve">: </w:t>
      </w:r>
    </w:p>
    <w:p w:rsidR="00D978CF" w:rsidP="00D978CF">
      <w:pPr>
        <w:pStyle w:val="BodyText"/>
        <w:rPr>
          <w:rFonts w:ascii="Times New Roman" w:hAnsi="Times New Roman" w:cs="Times New Roman"/>
          <w:bCs w:val="0"/>
          <w:iCs/>
        </w:rPr>
      </w:pPr>
    </w:p>
    <w:p w:rsidR="007A6AC8" w:rsidP="00D978CF">
      <w:pPr>
        <w:pStyle w:val="BodyText"/>
        <w:jc w:val="center"/>
        <w:rPr>
          <w:rFonts w:ascii="Times New Roman" w:hAnsi="Times New Roman" w:cs="Times New Roman"/>
          <w:b w:val="0"/>
          <w:bCs w:val="0"/>
          <w:iCs/>
        </w:rPr>
      </w:pPr>
    </w:p>
    <w:p w:rsidR="00D978CF" w:rsidRPr="00D978CF" w:rsidP="00D978CF">
      <w:pPr>
        <w:pStyle w:val="BodyText"/>
        <w:jc w:val="center"/>
        <w:rPr>
          <w:rFonts w:ascii="Times New Roman" w:hAnsi="Times New Roman" w:cs="Times New Roman"/>
          <w:b w:val="0"/>
          <w:bCs w:val="0"/>
          <w:iCs/>
        </w:rPr>
      </w:pPr>
      <w:r w:rsidRPr="00D978CF">
        <w:rPr>
          <w:rFonts w:ascii="Times New Roman" w:hAnsi="Times New Roman" w:cs="Times New Roman"/>
          <w:b w:val="0"/>
          <w:bCs w:val="0"/>
          <w:iCs/>
        </w:rPr>
        <w:t>„Článok IV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Zákon Slovenskej národnej  rady č. 330/1991 Zb. o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pozemkových úpravách, usporiadaní pozemkového vlastníctva, pozemkových úradoch, pozemkovom fonde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o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pozemkových spoločenstvách v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znení zákona Slovenskej národnej rady č. 293/1992 Zb., zákona Slovenskej národnej rady č. 323/1992 Zb., zákona Národnej rady Slovenskej republiky č. 187/1993 Z. z., zákona Národnej rady Slovenskej republiky č. 180/1995 Z. z., zákona Národnej rady Slovenskej republiky č. 222/1996 Z. z., zákona č. 80/1998 Z. z., zákona č. 256/2001 Z. z., zákona 420/2002 Z. z.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zákona č. 518/2003 Z. z. sa mení takto: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1. V § 5 sa za odsek 10 vkladá nový odsek 11, ktorý znie: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ab/>
        <w:t>„(11) Vedúci úradu v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služobnom úrade, ktorým je krajský pozemkový úrad je prednosta krajského pozemkového úradu.“.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Doterajšie odseky 11 až 14 sa označujú ako odseky 12 až 15.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ind w:left="288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zmysle navrhovanej právnej úpravy sa vedúcim služobného úradu krajského pozemkového úradu stáva služobne najvyšší predstavený všetkým zamestnancom v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príslušnom orgáne štátnej správy. Vzhľadom k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limitovaným počtom zamestnancov krajských pozemkových úradov navrhovaná novela zabezpečí zachovať stav odborných zamestnancov nevyhnutný na plnenie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vykonávanie štátnych úloh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záležitostí na úseku pozemkových úprav zahrňujúcich riadiacu, rozhodovaciu, kontrolnú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metodickú činnosť.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pStyle w:val="BodyTextIndent"/>
        <w:ind w:left="0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>2. V § 43 odsek 2 znie:</w:t>
      </w:r>
    </w:p>
    <w:p w:rsidR="00D978CF" w:rsidP="00D978CF">
      <w:pPr>
        <w:pStyle w:val="BodyTextIndent"/>
        <w:ind w:left="0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sz w:val="24"/>
        </w:rPr>
        <w:t xml:space="preserve"> „ (2)  Podrobnosti o</w:t>
      </w:r>
      <w:r w:rsidR="00CE13DC">
        <w:rPr>
          <w:rFonts w:ascii="Times New Roman" w:hAnsi="Times New Roman" w:cs="Times New Roman"/>
          <w:bCs/>
          <w:iCs/>
          <w:sz w:val="24"/>
        </w:rPr>
        <w:t> </w:t>
      </w:r>
      <w:r>
        <w:rPr>
          <w:rFonts w:ascii="Times New Roman" w:hAnsi="Times New Roman" w:cs="Times New Roman"/>
          <w:bCs/>
          <w:iCs/>
          <w:sz w:val="24"/>
        </w:rPr>
        <w:t xml:space="preserve">spôsobe  oceňovania  pozemkov na  účely  pozemkových  úprav  podľa </w:t>
        <w:br/>
        <w:t>§ 9, 11 a</w:t>
      </w:r>
      <w:r w:rsidR="00CE13DC">
        <w:rPr>
          <w:rFonts w:ascii="Times New Roman" w:hAnsi="Times New Roman" w:cs="Times New Roman"/>
          <w:bCs/>
          <w:iCs/>
          <w:sz w:val="24"/>
        </w:rPr>
        <w:t> </w:t>
      </w:r>
      <w:r>
        <w:rPr>
          <w:rFonts w:ascii="Times New Roman" w:hAnsi="Times New Roman" w:cs="Times New Roman"/>
          <w:bCs/>
          <w:iCs/>
          <w:sz w:val="24"/>
        </w:rPr>
        <w:t>12 ustanoví všeobecne záväzný právny predpis, ktorý vydá ministerstvo.“</w:t>
      </w:r>
    </w:p>
    <w:p w:rsidR="00D978CF" w:rsidP="00D978CF">
      <w:pPr>
        <w:pStyle w:val="BodyText"/>
        <w:rPr>
          <w:rFonts w:ascii="Times New Roman" w:hAnsi="Times New Roman" w:cs="Times New Roman"/>
          <w:bCs w:val="0"/>
          <w:iCs/>
        </w:rPr>
      </w:pPr>
    </w:p>
    <w:p w:rsidR="00D978CF" w:rsidRPr="003B4EF4" w:rsidP="00D978CF">
      <w:pPr>
        <w:pStyle w:val="Heading4"/>
        <w:jc w:val="center"/>
        <w:rPr>
          <w:rFonts w:ascii="Times New Roman" w:hAnsi="Times New Roman" w:cs="Times New Roman"/>
          <w:b w:val="0"/>
          <w:bCs w:val="0"/>
          <w:iCs/>
          <w:caps/>
          <w:sz w:val="24"/>
          <w:szCs w:val="24"/>
        </w:rPr>
      </w:pPr>
      <w:r w:rsidRPr="003B4EF4">
        <w:rPr>
          <w:rFonts w:ascii="Times New Roman" w:hAnsi="Times New Roman" w:cs="Times New Roman"/>
          <w:b w:val="0"/>
          <w:bCs w:val="0"/>
          <w:iCs/>
          <w:caps/>
          <w:sz w:val="24"/>
          <w:szCs w:val="24"/>
        </w:rPr>
        <w:t xml:space="preserve"> „Článok V</w:t>
      </w:r>
    </w:p>
    <w:p w:rsidR="00D978CF" w:rsidP="00D978CF">
      <w:pPr>
        <w:rPr>
          <w:rFonts w:ascii="Times New Roman" w:hAnsi="Times New Roman" w:cs="Times New Roman"/>
          <w:bCs/>
          <w:iCs/>
        </w:rPr>
      </w:pPr>
    </w:p>
    <w:p w:rsidR="00D978CF" w:rsidP="00D978CF">
      <w:pPr>
        <w:ind w:firstLine="708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Zákon Národnej rady Slovenskej republiky č. 181 /1995 Z. z. o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pozemkových spoločenstvách sa dopĺňa takto :</w:t>
      </w:r>
    </w:p>
    <w:p w:rsidR="00D978CF" w:rsidP="00D978CF">
      <w:pPr>
        <w:rPr>
          <w:rFonts w:ascii="Times New Roman" w:hAnsi="Times New Roman" w:cs="Times New Roman"/>
          <w:bCs/>
          <w:iCs/>
        </w:rPr>
      </w:pPr>
    </w:p>
    <w:p w:rsidR="00D978CF" w:rsidRPr="003B4EF4" w:rsidP="00D978CF">
      <w:pPr>
        <w:pStyle w:val="BodyText3"/>
        <w:rPr>
          <w:rFonts w:ascii="Times New Roman" w:hAnsi="Times New Roman" w:cs="Times New Roman"/>
          <w:sz w:val="24"/>
          <w:szCs w:val="24"/>
        </w:rPr>
      </w:pPr>
      <w:r w:rsidRPr="003B4EF4">
        <w:rPr>
          <w:rFonts w:ascii="Times New Roman" w:hAnsi="Times New Roman" w:cs="Times New Roman"/>
          <w:sz w:val="24"/>
          <w:szCs w:val="24"/>
        </w:rPr>
        <w:t>V § 11 ods.2 sa za slovo „ obvodný „ vkladá slovo „ lesný „ a</w:t>
      </w:r>
      <w:r w:rsidR="00CE13DC">
        <w:rPr>
          <w:rFonts w:ascii="Times New Roman" w:hAnsi="Times New Roman" w:cs="Times New Roman"/>
          <w:sz w:val="24"/>
          <w:szCs w:val="24"/>
        </w:rPr>
        <w:t> </w:t>
      </w:r>
      <w:r w:rsidRPr="003B4EF4">
        <w:rPr>
          <w:rFonts w:ascii="Times New Roman" w:hAnsi="Times New Roman" w:cs="Times New Roman"/>
          <w:sz w:val="24"/>
          <w:szCs w:val="24"/>
        </w:rPr>
        <w:t>za slovo „príslušnému „ vkladá slovo „ obvodnému „</w:t>
      </w:r>
    </w:p>
    <w:p w:rsidR="00D978CF" w:rsidP="00D978CF">
      <w:pPr>
        <w:rPr>
          <w:rFonts w:ascii="Times New Roman" w:hAnsi="Times New Roman" w:cs="Times New Roman"/>
          <w:bCs/>
          <w:iCs/>
        </w:rPr>
      </w:pPr>
    </w:p>
    <w:p w:rsidR="00D978CF" w:rsidP="00D978CF">
      <w:pPr>
        <w:ind w:left="288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Navrhovanou zmenou sa reaguje na zákon č. 519/2003 Z. z., ktorým sa mení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dopĺňa zákon Slovenskej národnej rady č. 100/1977 Zb. o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hospodárení v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lesoch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štátnej správe lesného hospodárstva v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znení neskorších predpisov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o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zmene zákona NR SR č. 222/1996 Z. z. o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organizácii miestnej štátnej správy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o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zmene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doplnení niektorých zákonov v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znení neskorších predpisov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o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zmene niektorých zákonov.</w:t>
      </w:r>
    </w:p>
    <w:p w:rsidR="00D978CF" w:rsidP="00D978CF">
      <w:pPr>
        <w:rPr>
          <w:rFonts w:ascii="Times New Roman" w:hAnsi="Times New Roman" w:cs="Times New Roman"/>
          <w:bCs/>
          <w:iCs/>
        </w:rPr>
      </w:pPr>
    </w:p>
    <w:p w:rsidR="00D978CF" w:rsidP="00D978CF">
      <w:pPr>
        <w:rPr>
          <w:rFonts w:ascii="Times New Roman" w:hAnsi="Times New Roman" w:cs="Times New Roman"/>
          <w:bCs/>
          <w:iCs/>
        </w:rPr>
      </w:pPr>
    </w:p>
    <w:p w:rsidR="00D978CF" w:rsidRPr="003B4EF4" w:rsidP="00D978CF">
      <w:pPr>
        <w:pStyle w:val="Heading4"/>
        <w:jc w:val="center"/>
        <w:rPr>
          <w:rFonts w:ascii="Times New Roman" w:hAnsi="Times New Roman" w:cs="Times New Roman"/>
          <w:b w:val="0"/>
          <w:bCs w:val="0"/>
          <w:iCs/>
          <w:caps/>
          <w:sz w:val="24"/>
          <w:szCs w:val="24"/>
        </w:rPr>
      </w:pPr>
      <w:r w:rsidRPr="003B4EF4">
        <w:rPr>
          <w:rFonts w:ascii="Times New Roman" w:hAnsi="Times New Roman" w:cs="Times New Roman"/>
          <w:b w:val="0"/>
          <w:bCs w:val="0"/>
          <w:iCs/>
          <w:caps/>
          <w:sz w:val="24"/>
          <w:szCs w:val="24"/>
        </w:rPr>
        <w:t>„Článok VI</w:t>
      </w:r>
    </w:p>
    <w:p w:rsidR="00D978CF" w:rsidP="00D978CF">
      <w:pPr>
        <w:jc w:val="center"/>
        <w:rPr>
          <w:rFonts w:ascii="Times New Roman" w:hAnsi="Times New Roman" w:cs="Times New Roman"/>
          <w:bCs/>
          <w:iCs/>
        </w:rPr>
      </w:pPr>
    </w:p>
    <w:p w:rsidR="00D978CF" w:rsidRPr="00D978CF" w:rsidP="00D978CF">
      <w:pPr>
        <w:pStyle w:val="BodyText"/>
        <w:ind w:firstLine="708"/>
        <w:rPr>
          <w:rFonts w:ascii="Times New Roman" w:hAnsi="Times New Roman" w:cs="Times New Roman"/>
          <w:b w:val="0"/>
          <w:bCs w:val="0"/>
          <w:iCs/>
        </w:rPr>
      </w:pPr>
      <w:r w:rsidRPr="00D978CF">
        <w:rPr>
          <w:rFonts w:ascii="Times New Roman" w:hAnsi="Times New Roman" w:cs="Times New Roman"/>
          <w:b w:val="0"/>
          <w:bCs w:val="0"/>
          <w:iCs/>
        </w:rPr>
        <w:t>Zákon Národnej rady Slovenskej republiky č. 503/2003 Z. z. o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navrátení vlastníctva k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pozemkom a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o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zmene a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doplnení zákona Národnej rady Slovenskej republiky č. 180/1995 Z. z. o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niektorých opatreniach na usporiadanie vlastníctva k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pozemkom v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znení neskorších predpisov a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o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zmene niektorých zákonov sa mení a</w:t>
      </w:r>
      <w:r w:rsidR="00CE13DC">
        <w:rPr>
          <w:rFonts w:ascii="Times New Roman" w:hAnsi="Times New Roman" w:cs="Times New Roman"/>
          <w:b w:val="0"/>
          <w:bCs w:val="0"/>
          <w:iCs/>
        </w:rPr>
        <w:t> </w:t>
      </w:r>
      <w:r w:rsidRPr="00D978CF">
        <w:rPr>
          <w:rFonts w:ascii="Times New Roman" w:hAnsi="Times New Roman" w:cs="Times New Roman"/>
          <w:b w:val="0"/>
          <w:bCs w:val="0"/>
          <w:iCs/>
        </w:rPr>
        <w:t>dopĺňa takto: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spacing w:before="120"/>
        <w:ind w:left="-3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1. V § 5 ods. 5 sa slová „odsekov 3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4“  nahrádzajú slovami „odsekov 2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 xml:space="preserve">4“. </w:t>
      </w:r>
    </w:p>
    <w:p w:rsidR="00D978CF" w:rsidP="00D978CF">
      <w:pPr>
        <w:spacing w:before="120"/>
        <w:ind w:left="-3"/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pStyle w:val="BodyTextIndent2"/>
        <w:spacing w:line="240" w:lineRule="auto"/>
        <w:ind w:left="2832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Opravuje sa chybné označenie odsekov, na ktoré sa vzťahuje možnosť podania opravného prostriedku</w:t>
      </w:r>
    </w:p>
    <w:p w:rsidR="00D978CF" w:rsidP="00D978CF">
      <w:pPr>
        <w:spacing w:before="120"/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spacing w:before="120"/>
        <w:ind w:left="-3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2. V § 6 ods. 1  písm. a) sa na konci pripájajú slová: „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právnickej osoby  okrem povinnej osoby ( §4 ods.1),“.</w:t>
      </w:r>
    </w:p>
    <w:p w:rsidR="00D978CF" w:rsidP="00D978CF">
      <w:pPr>
        <w:pStyle w:val="BodyText2"/>
        <w:ind w:left="2124"/>
        <w:rPr>
          <w:rFonts w:ascii="Times New Roman" w:hAnsi="Times New Roman" w:cs="Times New Roman"/>
          <w:bCs/>
          <w:iCs/>
        </w:rPr>
      </w:pPr>
    </w:p>
    <w:p w:rsidR="00D978CF" w:rsidP="00D978CF">
      <w:pPr>
        <w:pStyle w:val="BodyText2"/>
        <w:ind w:left="283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Vsunutím nového dôvodu keď pozemok nie je možné navrátiť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vlastníkovi patrí náhrada sa odstraňuje nerovnosť pri riešení odškodnenia oprávnených osôb. Pôvodné znenie neumožnilo priznať náhradu ak pozemok prešiel do vlastníctva právnickej osoby.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ind w:left="-3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3. V § 6 ods. 2 sa na konci  pripájajú slová: „vo výške ustanovenej podľa osobitného predpisu </w:t>
      </w:r>
      <w:r>
        <w:rPr>
          <w:rFonts w:ascii="Times New Roman" w:hAnsi="Times New Roman" w:cs="Times New Roman"/>
          <w:bCs/>
          <w:iCs/>
          <w:vertAlign w:val="superscript"/>
        </w:rPr>
        <w:t>18a)</w:t>
      </w:r>
      <w:r>
        <w:rPr>
          <w:rFonts w:ascii="Times New Roman" w:hAnsi="Times New Roman" w:cs="Times New Roman"/>
          <w:bCs/>
          <w:iCs/>
        </w:rPr>
        <w:t>“.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Poznámka pod čiarou k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 xml:space="preserve">odkazu 18a znie: 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„</w:t>
      </w:r>
      <w:r>
        <w:rPr>
          <w:rFonts w:ascii="Times New Roman" w:hAnsi="Times New Roman" w:cs="Times New Roman"/>
          <w:bCs/>
          <w:iCs/>
          <w:vertAlign w:val="superscript"/>
        </w:rPr>
        <w:t>18a )</w:t>
      </w:r>
      <w:r>
        <w:rPr>
          <w:rFonts w:ascii="Times New Roman" w:hAnsi="Times New Roman" w:cs="Times New Roman"/>
          <w:bCs/>
          <w:iCs/>
        </w:rPr>
        <w:t xml:space="preserve"> Vyhláška Ministerstva spravodlivosti Slovenskej republiky č. 86/2002 Z. z. o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stanovení všeobecnej hodnoty majetku v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znení vyhlášky č. 576 / 2003 Z. z.“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ind w:left="2832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Zákon nerieši v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akej výške sa náhrada poskytne ani podľa akého predpisu sa výška náhrady určí. Predkladaný návrh tento nedostatok zákona odstraňuje.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RPr="003B4EF4" w:rsidP="00D978CF">
      <w:pPr>
        <w:pStyle w:val="Heading3"/>
        <w:rPr>
          <w:rFonts w:ascii="Times New Roman" w:hAnsi="Times New Roman" w:cs="Times New Roman"/>
          <w:b w:val="0"/>
          <w:bCs w:val="0"/>
          <w:iCs/>
          <w:sz w:val="24"/>
        </w:rPr>
      </w:pPr>
      <w:r w:rsidRPr="003B4EF4">
        <w:rPr>
          <w:rFonts w:ascii="Times New Roman" w:hAnsi="Times New Roman" w:cs="Times New Roman"/>
          <w:b w:val="0"/>
          <w:bCs w:val="0"/>
          <w:iCs/>
          <w:sz w:val="24"/>
        </w:rPr>
        <w:t>4. V § 6 ods. 5 na konci odseku sa na konci pripájajú tieto slová : „podľa druhu pozemku v</w:t>
      </w:r>
      <w:r w:rsidR="00CE13DC">
        <w:rPr>
          <w:rFonts w:ascii="Times New Roman" w:hAnsi="Times New Roman" w:cs="Times New Roman"/>
          <w:b w:val="0"/>
          <w:bCs w:val="0"/>
          <w:iCs/>
          <w:sz w:val="24"/>
        </w:rPr>
        <w:t> </w:t>
      </w:r>
      <w:r w:rsidRPr="003B4EF4">
        <w:rPr>
          <w:rFonts w:ascii="Times New Roman" w:hAnsi="Times New Roman" w:cs="Times New Roman"/>
          <w:b w:val="0"/>
          <w:bCs w:val="0"/>
          <w:iCs/>
          <w:sz w:val="24"/>
        </w:rPr>
        <w:t>čase jeho prechodu na štát alebo inú právnickú osobu.“</w:t>
      </w:r>
    </w:p>
    <w:p w:rsidR="00D978CF" w:rsidP="00D978CF">
      <w:pPr>
        <w:ind w:left="357"/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ind w:left="2832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Aby nedochádzalo k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spochybňovaniu výšky náhrady, ak sa rieši formou finančnej náhrady, stanovuje sa za základ stav pozemku pred prechodom na štát, ako je to riešené pri náhradách v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pozemkoch.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RPr="003B4EF4" w:rsidP="00D978CF">
      <w:pPr>
        <w:pStyle w:val="Heading3"/>
        <w:rPr>
          <w:rFonts w:ascii="Times New Roman" w:hAnsi="Times New Roman" w:cs="Times New Roman"/>
          <w:b w:val="0"/>
          <w:bCs w:val="0"/>
          <w:iCs/>
          <w:sz w:val="24"/>
        </w:rPr>
      </w:pPr>
      <w:r w:rsidRPr="003B4EF4">
        <w:rPr>
          <w:rFonts w:ascii="Times New Roman" w:hAnsi="Times New Roman" w:cs="Times New Roman"/>
          <w:b w:val="0"/>
          <w:bCs w:val="0"/>
          <w:iCs/>
          <w:sz w:val="24"/>
        </w:rPr>
        <w:t>5. V § 8 ods. 2 sa na konci pripájajú tieto vety :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„Náklady spojené s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ocenením vecí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zabezpečením technických podkladov k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rozhodovacej činnosti správneho orgánu uhrádza štát prostredníctvom Slovenského pozemkového fondu. Správne poplatky spojené s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navrátením vlastníctva  alebo priznaním práva na náhradu sa nevyrubujú.“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D978CF" w:rsidP="00D978CF">
      <w:pPr>
        <w:ind w:left="2832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Pri riešení reštitučných nárokov zadáva správny orgán vypracovanie znaleckých posudkov , geometrických plánov a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zabezpečenie ďalších podkladov osobám, ktoré na takúto činnosť majú oprávnenie. Platná právna úprava neumožňuje hradiť náklady s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tým spojené z</w:t>
      </w:r>
      <w:r w:rsidR="00CE13DC">
        <w:rPr>
          <w:rFonts w:ascii="Times New Roman" w:hAnsi="Times New Roman" w:cs="Times New Roman"/>
          <w:bCs/>
          <w:iCs/>
        </w:rPr>
        <w:t> </w:t>
      </w:r>
      <w:r>
        <w:rPr>
          <w:rFonts w:ascii="Times New Roman" w:hAnsi="Times New Roman" w:cs="Times New Roman"/>
          <w:bCs/>
          <w:iCs/>
        </w:rPr>
        <w:t>prostriedkov štátu.</w:t>
      </w:r>
    </w:p>
    <w:p w:rsidR="00D978CF" w:rsidP="00D978CF">
      <w:pPr>
        <w:jc w:val="both"/>
        <w:rPr>
          <w:rFonts w:ascii="Times New Roman" w:hAnsi="Times New Roman" w:cs="Times New Roman"/>
          <w:bCs/>
          <w:iCs/>
        </w:rPr>
      </w:pPr>
    </w:p>
    <w:p w:rsidR="00CE13DC" w:rsidP="00D139E0">
      <w:pPr>
        <w:pStyle w:val="Heading1"/>
        <w:jc w:val="left"/>
        <w:rPr>
          <w:rFonts w:ascii="Times New Roman" w:hAnsi="Times New Roman" w:cs="Times New Roman"/>
          <w:bCs w:val="0"/>
          <w:iCs/>
          <w:sz w:val="24"/>
        </w:rPr>
      </w:pPr>
    </w:p>
    <w:p w:rsidR="00D978CF" w:rsidRPr="00D139E0" w:rsidP="00D139E0">
      <w:pPr>
        <w:pStyle w:val="Heading1"/>
        <w:jc w:val="left"/>
        <w:rPr>
          <w:rFonts w:ascii="Times New Roman" w:hAnsi="Times New Roman" w:cs="Times New Roman"/>
          <w:b w:val="0"/>
          <w:bCs w:val="0"/>
          <w:iCs/>
          <w:sz w:val="24"/>
        </w:rPr>
      </w:pPr>
      <w:r w:rsidRPr="00D139E0" w:rsidR="007A6AC8">
        <w:rPr>
          <w:rFonts w:ascii="Times New Roman" w:hAnsi="Times New Roman" w:cs="Times New Roman"/>
          <w:b w:val="0"/>
          <w:bCs w:val="0"/>
          <w:iCs/>
          <w:sz w:val="24"/>
        </w:rPr>
        <w:t xml:space="preserve"> </w:t>
      </w:r>
      <w:r w:rsidRPr="00D139E0">
        <w:rPr>
          <w:rFonts w:ascii="Times New Roman" w:hAnsi="Times New Roman" w:cs="Times New Roman"/>
          <w:b w:val="0"/>
          <w:bCs w:val="0"/>
          <w:iCs/>
          <w:sz w:val="24"/>
        </w:rPr>
        <w:t xml:space="preserve">Článok IV sa označuje ako článok VII. </w:t>
      </w:r>
    </w:p>
    <w:p w:rsidR="00D978CF" w:rsidP="00D978CF">
      <w:pPr>
        <w:pStyle w:val="BodyText2"/>
        <w:ind w:left="360"/>
        <w:rPr>
          <w:rFonts w:ascii="Times New Roman" w:hAnsi="Times New Roman" w:cs="Times New Roman"/>
          <w:bCs/>
          <w:iCs/>
          <w:u w:val="single"/>
        </w:rPr>
      </w:pPr>
    </w:p>
    <w:p w:rsidR="00D978CF" w:rsidP="00D978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D978CF" w:rsidP="00D978CF">
      <w:pPr>
        <w:jc w:val="center"/>
        <w:rPr>
          <w:rFonts w:ascii="Times New Roman" w:hAnsi="Times New Roman" w:cs="Times New Roman"/>
          <w:b/>
        </w:rPr>
      </w:pPr>
    </w:p>
    <w:p w:rsidR="00D978CF" w:rsidRPr="00D978CF" w:rsidP="00D978C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D139E0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  <w:u w:val="single"/>
        </w:rPr>
      </w:pPr>
    </w:p>
    <w:p w:rsidR="00D978CF" w:rsidP="005A19F3">
      <w:pPr>
        <w:pStyle w:val="BodyText2"/>
        <w:ind w:left="360"/>
        <w:rPr>
          <w:rFonts w:ascii="Times New Roman" w:hAnsi="Times New Roman" w:cs="Times New Roman"/>
          <w:u w:val="single"/>
        </w:rPr>
      </w:pPr>
    </w:p>
    <w:p w:rsidR="005A19F3" w:rsidP="005A19F3">
      <w:pPr>
        <w:pStyle w:val="BodyText2"/>
        <w:ind w:left="720"/>
        <w:jc w:val="left"/>
        <w:rPr>
          <w:rFonts w:ascii="Times New Roman" w:hAnsi="Times New Roman" w:cs="Times New Roman"/>
          <w:b/>
          <w:u w:val="single"/>
        </w:rPr>
      </w:pPr>
      <w:r w:rsidR="00D139E0">
        <w:rPr>
          <w:rFonts w:ascii="Times New Roman" w:hAnsi="Times New Roman" w:cs="Times New Roman"/>
          <w:b/>
        </w:rPr>
        <w:t>41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  <w:u w:val="single"/>
        </w:rPr>
        <w:t>K prílohe č. 6</w:t>
      </w:r>
    </w:p>
    <w:p w:rsidR="005A19F3" w:rsidP="005A19F3">
      <w:pPr>
        <w:pStyle w:val="BodyText2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Príloha č. 6 vrátane nadpisu znie:</w:t>
      </w:r>
    </w:p>
    <w:p w:rsidR="005A19F3" w:rsidP="005A19F3">
      <w:pPr>
        <w:pStyle w:val="BodyText2"/>
        <w:ind w:left="6024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„Príloha č. 6</w:t>
      </w:r>
    </w:p>
    <w:p w:rsidR="005A19F3" w:rsidP="005A19F3">
      <w:pPr>
        <w:pStyle w:val="BodyText2"/>
        <w:ind w:left="6024" w:firstLine="3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zákonu č. ...../2004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Zoznam preberaných právne záväzných aktov Európskych spoločenstiev a Európskej únie</w:t>
      </w: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Smernica Rady 1999/105/ES z 22. decembra 1999 o uvádzaní množiteľského materiálu lesných kultúr na trh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(Úradný vestník Európskych spoločenstiev L 011, 15/01/2000)</w:t>
      </w:r>
    </w:p>
    <w:p w:rsidR="005A19F3" w:rsidP="005A19F3">
      <w:pPr>
        <w:pStyle w:val="BodyText2"/>
        <w:ind w:left="4245"/>
        <w:rPr>
          <w:rFonts w:ascii="Times New Roman" w:hAnsi="Times New Roman" w:cs="Times New Roman"/>
        </w:rPr>
      </w:pPr>
    </w:p>
    <w:p w:rsidR="005A19F3" w:rsidP="005A19F3">
      <w:pPr>
        <w:pStyle w:val="BodyText2"/>
        <w:ind w:left="4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Formulačná  úprava úvodnej vety a úprava textu prílohy v súlade so zaužívanou praxou rámci ktorej bolo aj opravené číslo preberanej smernice.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pôdohospodárstvo</w:t>
      </w:r>
    </w:p>
    <w:p w:rsidR="005A19F3" w:rsidP="005A19F3">
      <w:pPr>
        <w:jc w:val="center"/>
        <w:rPr>
          <w:rFonts w:ascii="Times New Roman" w:hAnsi="Times New Roman" w:cs="Times New Roman"/>
          <w:b/>
        </w:rPr>
      </w:pPr>
    </w:p>
    <w:p w:rsidR="005A19F3" w:rsidP="005A19F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D139E0">
        <w:rPr>
          <w:rFonts w:ascii="Times New Roman" w:hAnsi="Times New Roman" w:cs="Times New Roman"/>
          <w:b/>
        </w:rPr>
        <w:t xml:space="preserve"> schváliť</w:t>
      </w:r>
    </w:p>
    <w:p w:rsidR="005A19F3" w:rsidP="005A19F3">
      <w:pPr>
        <w:pStyle w:val="BodyText2"/>
        <w:rPr>
          <w:rFonts w:ascii="Times New Roman" w:hAnsi="Times New Roman" w:cs="Times New Roman"/>
          <w:bCs/>
        </w:rPr>
      </w:pP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D139E0" w:rsidP="00D139E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 návrhoch výborov Národnej rady Slovenskej republiky, ktoré sú uvedené v spoločnej správe hlasovať takto:</w:t>
      </w:r>
    </w:p>
    <w:p w:rsidR="00D139E0" w:rsidP="00D139E0">
      <w:pPr>
        <w:pStyle w:val="BodyText2"/>
        <w:rPr>
          <w:rFonts w:ascii="Times New Roman" w:hAnsi="Times New Roman" w:cs="Times New Roman"/>
        </w:rPr>
      </w:pPr>
    </w:p>
    <w:p w:rsidR="00D139E0" w:rsidP="00D139E0">
      <w:pPr>
        <w:pStyle w:val="BodyText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O bodoch spoločnej správy č. 1 až 24 a 26 až 41 hlasovať spoločne s návrhom gestorského výboru </w:t>
      </w:r>
      <w:r w:rsidRPr="00811942">
        <w:rPr>
          <w:rFonts w:ascii="Times New Roman" w:hAnsi="Times New Roman" w:cs="Times New Roman"/>
          <w:b/>
        </w:rPr>
        <w:t>schváliť.</w:t>
      </w:r>
    </w:p>
    <w:p w:rsidR="00D139E0" w:rsidP="00D139E0">
      <w:pPr>
        <w:pStyle w:val="BodyText2"/>
        <w:rPr>
          <w:rFonts w:ascii="Times New Roman" w:hAnsi="Times New Roman" w:cs="Times New Roman"/>
          <w:b/>
        </w:rPr>
      </w:pPr>
    </w:p>
    <w:p w:rsidR="00D139E0" w:rsidRPr="00D139E0" w:rsidP="00D139E0">
      <w:pPr>
        <w:pStyle w:val="BodyText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O bode spoločnej správy č. 25 hlasovať s návrhom gestorského výboru </w:t>
      </w:r>
      <w:r>
        <w:rPr>
          <w:rFonts w:ascii="Times New Roman" w:hAnsi="Times New Roman" w:cs="Times New Roman"/>
          <w:b/>
        </w:rPr>
        <w:t>neschváliť.</w:t>
      </w:r>
    </w:p>
    <w:p w:rsidR="005A19F3" w:rsidP="00D139E0">
      <w:pPr>
        <w:pStyle w:val="BodyText2"/>
        <w:rPr>
          <w:rFonts w:ascii="Times New Roman" w:hAnsi="Times New Roman" w:cs="Times New Roman"/>
          <w:b/>
          <w:bCs/>
        </w:rPr>
      </w:pPr>
    </w:p>
    <w:p w:rsidR="005A19F3" w:rsidP="005A19F3">
      <w:pPr>
        <w:pStyle w:val="BodyText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4 a § 83 zákona Národnej rady Slovenskej republiky č. 350/1996 Z. z. o rokovacom poriadku Národnej rady Slovenskej republiky v znení neskorších predpisov odporúča Národnej rade Slovenskej republiky vládny návrh zákona o  lesnom reprodukčnom materiáli a o zmene niektorých zákonov (tlač 493) </w:t>
      </w:r>
      <w:r>
        <w:rPr>
          <w:rFonts w:ascii="Times New Roman" w:hAnsi="Times New Roman" w:cs="Times New Roman"/>
          <w:b/>
        </w:rPr>
        <w:t>schváliť.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 prerokovaní vládneho návrhu zákona o lesnom reprodukčnom materiáli a o zmene niektorých zákonov  (tlač 493) vo výboroch Národnej rady Slovenskej republiky v druhom čítaní (tlač 493) bola schválená uznesením Výboru Národnej rady Slovenskej republiky pre pôdohospodárstvo č.</w:t>
      </w:r>
      <w:r w:rsidR="00D139E0">
        <w:rPr>
          <w:rFonts w:ascii="Times New Roman" w:hAnsi="Times New Roman" w:cs="Times New Roman"/>
        </w:rPr>
        <w:t xml:space="preserve"> 165 </w:t>
      </w:r>
      <w:r>
        <w:rPr>
          <w:rFonts w:ascii="Times New Roman" w:hAnsi="Times New Roman" w:cs="Times New Roman"/>
        </w:rPr>
        <w:t>z</w:t>
      </w:r>
      <w:r w:rsidR="00D139E0">
        <w:rPr>
          <w:rFonts w:ascii="Times New Roman" w:hAnsi="Times New Roman" w:cs="Times New Roman"/>
        </w:rPr>
        <w:t> 2. marca </w:t>
      </w:r>
      <w:r>
        <w:rPr>
          <w:rFonts w:ascii="Times New Roman" w:hAnsi="Times New Roman" w:cs="Times New Roman"/>
        </w:rPr>
        <w:t xml:space="preserve"> 2004.</w:t>
      </w:r>
    </w:p>
    <w:p w:rsidR="005A19F3" w:rsidP="005A19F3">
      <w:pPr>
        <w:pStyle w:val="BodyText2"/>
        <w:rPr>
          <w:rFonts w:ascii="Times New Roman" w:hAnsi="Times New Roman" w:cs="Times New Roman"/>
        </w:rPr>
      </w:pPr>
    </w:p>
    <w:p w:rsidR="005A19F3" w:rsidP="005A19F3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citovanom uznesení výboru poveril spoločného spravodajcu výborov predložiť Národnej rade Slovenskej republiky spoločnú správu výborov a splnomocnil ho podať návrhy podľa § 81 ods. 2, § 83 ods. 4, § 84 ods. 2 a § 86 zákona o rokovacom poriadku Národnej rady Slovenskej republiky.</w:t>
      </w:r>
    </w:p>
    <w:p w:rsidR="005A19F3" w:rsidP="005A19F3">
      <w:pPr>
        <w:jc w:val="both"/>
        <w:rPr>
          <w:rFonts w:ascii="Times New Roman" w:hAnsi="Times New Roman" w:cs="Times New Roman"/>
          <w:b/>
          <w:bCs/>
        </w:rPr>
      </w:pPr>
    </w:p>
    <w:p w:rsidR="005A19F3" w:rsidP="005A19F3">
      <w:pPr>
        <w:jc w:val="both"/>
        <w:rPr>
          <w:rFonts w:ascii="Times New Roman" w:hAnsi="Times New Roman" w:cs="Times New Roman"/>
          <w:b/>
          <w:bCs/>
        </w:rPr>
      </w:pPr>
    </w:p>
    <w:p w:rsidR="005A19F3" w:rsidP="005A19F3">
      <w:pPr>
        <w:jc w:val="both"/>
        <w:rPr>
          <w:rFonts w:ascii="Times New Roman" w:hAnsi="Times New Roman" w:cs="Times New Roman"/>
          <w:b/>
          <w:bCs/>
        </w:rPr>
      </w:pPr>
    </w:p>
    <w:p w:rsidR="005A19F3" w:rsidP="005A19F3">
      <w:pPr>
        <w:jc w:val="both"/>
        <w:rPr>
          <w:rFonts w:ascii="Times New Roman" w:hAnsi="Times New Roman" w:cs="Times New Roman"/>
          <w:b/>
          <w:bCs/>
        </w:rPr>
      </w:pPr>
    </w:p>
    <w:p w:rsidR="005A19F3" w:rsidP="005A19F3">
      <w:pPr>
        <w:jc w:val="center"/>
        <w:rPr>
          <w:rFonts w:ascii="Times New Roman" w:hAnsi="Times New Roman" w:cs="Times New Roman"/>
          <w:bCs/>
        </w:rPr>
      </w:pPr>
    </w:p>
    <w:p w:rsidR="005A19F3" w:rsidRPr="00CE2D8B" w:rsidP="00D139E0">
      <w:pPr>
        <w:jc w:val="center"/>
        <w:rPr>
          <w:rFonts w:ascii="Times New Roman" w:hAnsi="Times New Roman" w:cs="Times New Roman"/>
        </w:rPr>
      </w:pPr>
      <w:r w:rsidR="00D139E0">
        <w:rPr>
          <w:rFonts w:ascii="Times New Roman" w:hAnsi="Times New Roman" w:cs="Times New Roman"/>
        </w:rPr>
        <w:t xml:space="preserve">Ing. Miroslav  </w:t>
      </w:r>
      <w:r w:rsidR="00D139E0">
        <w:rPr>
          <w:rFonts w:ascii="Times New Roman" w:hAnsi="Times New Roman" w:cs="Times New Roman"/>
          <w:b/>
        </w:rPr>
        <w:t>M a x o</w:t>
      </w:r>
      <w:r w:rsidR="00CE2D8B">
        <w:rPr>
          <w:rFonts w:ascii="Times New Roman" w:hAnsi="Times New Roman" w:cs="Times New Roman"/>
          <w:b/>
        </w:rPr>
        <w:t> </w:t>
      </w:r>
      <w:r w:rsidR="00D139E0">
        <w:rPr>
          <w:rFonts w:ascii="Times New Roman" w:hAnsi="Times New Roman" w:cs="Times New Roman"/>
          <w:b/>
        </w:rPr>
        <w:t>n</w:t>
      </w:r>
      <w:r w:rsidR="00CE2D8B">
        <w:rPr>
          <w:rFonts w:ascii="Times New Roman" w:hAnsi="Times New Roman" w:cs="Times New Roman"/>
          <w:b/>
        </w:rPr>
        <w:t xml:space="preserve"> </w:t>
      </w:r>
      <w:r w:rsidR="00CE2D8B">
        <w:rPr>
          <w:rFonts w:ascii="Times New Roman" w:hAnsi="Times New Roman" w:cs="Times New Roman"/>
        </w:rPr>
        <w:t xml:space="preserve"> v. r.</w:t>
      </w:r>
    </w:p>
    <w:p w:rsidR="00D139E0" w:rsidRPr="00D139E0" w:rsidP="00D139E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 á v r h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 .......      2003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vládneho návrhu zákona o lesnom reprodukčnom materiáli a o zmene niektorých zákonov (tlač 493)</w:t>
      </w: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5A19F3" w:rsidP="005A19F3">
      <w:pPr>
        <w:jc w:val="center"/>
        <w:rPr>
          <w:rFonts w:ascii="Times New Roman" w:hAnsi="Times New Roman" w:cs="Times New Roman"/>
          <w:b/>
          <w:bCs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 prerokovaní vládneho návrhu zákona o lesnom reprodukčnom materiáli a o zmene niektorých zákonov (tlač 493), v druhom a treťom čítaní</w:t>
      </w: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5A19F3" w:rsidP="005A19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vládny návrh zákona o lesnom reprodukčnom materiáli a o zmene niektorých zákonov (tlač 493) v znení pozmeňujúcich a doplňujúcich návrhov poslancov z rozpravy.</w:t>
      </w: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A19F3" w:rsidP="005A19F3">
      <w:pPr>
        <w:jc w:val="both"/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p w:rsidR="00D139E0" w:rsidP="00D139E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D139E0" w:rsidP="00D139E0">
      <w:pPr>
        <w:jc w:val="center"/>
        <w:rPr>
          <w:rFonts w:ascii="Times New Roman" w:hAnsi="Times New Roman" w:cs="Times New Roman"/>
          <w:b/>
          <w:bCs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predsedajúci dajte hlasovať o  bodoch spoločnej správy, t.j. o bodoch  1 až 24 a 26 až 41  s návrhom gestorského výboru tieto body schváliť.</w:t>
      </w: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139E0" w:rsidP="00D139E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D139E0" w:rsidP="00D139E0">
      <w:pPr>
        <w:jc w:val="center"/>
        <w:rPr>
          <w:rFonts w:ascii="Times New Roman" w:hAnsi="Times New Roman" w:cs="Times New Roman"/>
          <w:b/>
          <w:bCs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Ďalej dajte prosím hlasovať o bode spoločnej správy č. 25  s návrhom gestorského výboru neschváliť.</w:t>
      </w: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RPr="006E4C4A" w:rsidP="00D139E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(hlasovanie)</w:t>
      </w: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D139E0" w:rsidP="00D139E0">
      <w:pPr>
        <w:jc w:val="center"/>
        <w:rPr>
          <w:rFonts w:ascii="Times New Roman" w:hAnsi="Times New Roman" w:cs="Times New Roman"/>
          <w:b/>
          <w:bCs/>
        </w:rPr>
      </w:pPr>
    </w:p>
    <w:p w:rsidR="00D139E0" w:rsidP="00D139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D139E0" w:rsidP="00D139E0">
      <w:pPr>
        <w:jc w:val="both"/>
        <w:rPr>
          <w:rFonts w:ascii="Times New Roman" w:hAnsi="Times New Roman" w:cs="Times New Roman"/>
        </w:rPr>
      </w:pPr>
    </w:p>
    <w:p w:rsidR="00D139E0" w:rsidP="00D139E0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D139E0" w:rsidP="00D139E0">
      <w:pPr>
        <w:jc w:val="center"/>
        <w:rPr>
          <w:rFonts w:ascii="Times New Roman" w:hAnsi="Times New Roman" w:cs="Times New Roman"/>
          <w:b/>
          <w:bCs/>
        </w:rPr>
      </w:pPr>
    </w:p>
    <w:p w:rsidR="00D139E0" w:rsidP="00D139E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schvaľuje vládny návrh zákona o lesnom reprodukčnom materiáli a o zmene niektorých zákonov so zmenami a doplnkami s odporúčaním gestorského výboru návrh </w:t>
      </w:r>
      <w:r>
        <w:rPr>
          <w:rFonts w:ascii="Times New Roman" w:hAnsi="Times New Roman" w:cs="Times New Roman"/>
          <w:b/>
          <w:bCs/>
        </w:rPr>
        <w:t>schváliť.</w:t>
      </w:r>
    </w:p>
    <w:p w:rsidR="00D139E0" w:rsidP="00D139E0">
      <w:pPr>
        <w:rPr>
          <w:rFonts w:ascii="Times New Roman" w:hAnsi="Times New Roman" w:cs="Times New Roman"/>
        </w:rPr>
      </w:pPr>
    </w:p>
    <w:p w:rsidR="00D139E0" w:rsidP="00D139E0">
      <w:pPr>
        <w:rPr>
          <w:rFonts w:ascii="Times New Roman" w:hAnsi="Times New Roman" w:cs="Times New Roman"/>
        </w:rPr>
      </w:pPr>
    </w:p>
    <w:p w:rsidR="00D139E0" w:rsidP="00D139E0">
      <w:pPr>
        <w:rPr>
          <w:rFonts w:ascii="Times New Roman" w:hAnsi="Times New Roman" w:cs="Times New Roman"/>
        </w:rPr>
      </w:pPr>
    </w:p>
    <w:p w:rsidR="00D139E0" w:rsidP="00D139E0">
      <w:pPr>
        <w:rPr>
          <w:rFonts w:ascii="Times New Roman" w:hAnsi="Times New Roman" w:cs="Times New Roman"/>
        </w:rPr>
      </w:pPr>
    </w:p>
    <w:p w:rsidR="00D139E0" w:rsidP="00D139E0">
      <w:pPr>
        <w:rPr>
          <w:rFonts w:ascii="Times New Roman" w:hAnsi="Times New Roman" w:cs="Times New Roman"/>
        </w:rPr>
      </w:pPr>
    </w:p>
    <w:p w:rsidR="00D139E0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C5" w:rsidP="00A045C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045C5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5C5" w:rsidP="00A045C5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E34E2">
      <w:rPr>
        <w:rStyle w:val="PageNumber"/>
        <w:rFonts w:ascii="Times New Roman" w:hAnsi="Times New Roman" w:cs="Times New Roman"/>
        <w:noProof/>
      </w:rPr>
      <w:t>18</w:t>
    </w:r>
    <w:r>
      <w:rPr>
        <w:rStyle w:val="PageNumber"/>
        <w:rFonts w:ascii="Times New Roman" w:hAnsi="Times New Roman" w:cs="Times New Roman"/>
      </w:rPr>
      <w:fldChar w:fldCharType="end"/>
    </w:r>
  </w:p>
  <w:p w:rsidR="00A045C5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66725"/>
    <w:multiLevelType w:val="hybridMultilevel"/>
    <w:tmpl w:val="1EB21B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3B4EF4"/>
    <w:rsid w:val="004E5542"/>
    <w:rsid w:val="00534FDE"/>
    <w:rsid w:val="005A19F3"/>
    <w:rsid w:val="006E4C4A"/>
    <w:rsid w:val="007A6AC8"/>
    <w:rsid w:val="00811942"/>
    <w:rsid w:val="00902605"/>
    <w:rsid w:val="00A045C5"/>
    <w:rsid w:val="00BE34E2"/>
    <w:rsid w:val="00CE13DC"/>
    <w:rsid w:val="00CE2D8B"/>
    <w:rsid w:val="00D139E0"/>
    <w:rsid w:val="00D978C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9F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5A19F3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rsid w:val="005A19F3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qFormat/>
    <w:rsid w:val="005A19F3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qFormat/>
    <w:rsid w:val="004E5542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uiPriority w:val="9"/>
    <w:qFormat/>
    <w:rsid w:val="005A19F3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5A19F3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5A19F3"/>
    <w:pPr>
      <w:jc w:val="both"/>
    </w:pPr>
    <w:rPr>
      <w:b/>
      <w:bCs/>
    </w:rPr>
  </w:style>
  <w:style w:type="paragraph" w:styleId="BodyTextIndent">
    <w:name w:val="Body Text Indent"/>
    <w:basedOn w:val="Normal"/>
    <w:rsid w:val="005A19F3"/>
    <w:pPr>
      <w:spacing w:after="120"/>
      <w:ind w:left="283"/>
      <w:jc w:val="left"/>
    </w:pPr>
    <w:rPr>
      <w:sz w:val="28"/>
      <w:szCs w:val="20"/>
    </w:rPr>
  </w:style>
  <w:style w:type="paragraph" w:styleId="BodyText2">
    <w:name w:val="Body Text 2"/>
    <w:basedOn w:val="Normal"/>
    <w:rsid w:val="005A19F3"/>
    <w:pPr>
      <w:jc w:val="both"/>
    </w:pPr>
  </w:style>
  <w:style w:type="paragraph" w:styleId="BodyTextIndent3">
    <w:name w:val="Body Text Indent 3"/>
    <w:basedOn w:val="Normal"/>
    <w:rsid w:val="005A19F3"/>
    <w:pPr>
      <w:spacing w:after="120"/>
      <w:ind w:left="283"/>
      <w:jc w:val="left"/>
    </w:pPr>
    <w:rPr>
      <w:sz w:val="16"/>
      <w:szCs w:val="16"/>
    </w:rPr>
  </w:style>
  <w:style w:type="paragraph" w:styleId="Footer">
    <w:name w:val="footer"/>
    <w:basedOn w:val="Normal"/>
    <w:rsid w:val="004E5542"/>
    <w:pPr>
      <w:tabs>
        <w:tab w:val="center" w:pos="4536"/>
        <w:tab w:val="right" w:pos="9072"/>
      </w:tabs>
      <w:jc w:val="left"/>
    </w:pPr>
  </w:style>
  <w:style w:type="paragraph" w:styleId="BodyTextIndent2">
    <w:name w:val="Body Text Indent 2"/>
    <w:basedOn w:val="Normal"/>
    <w:rsid w:val="004E5542"/>
    <w:pPr>
      <w:spacing w:after="120" w:line="480" w:lineRule="auto"/>
      <w:ind w:left="283"/>
      <w:jc w:val="left"/>
    </w:pPr>
  </w:style>
  <w:style w:type="paragraph" w:styleId="BodyText3">
    <w:name w:val="Body Text 3"/>
    <w:basedOn w:val="Normal"/>
    <w:rsid w:val="004E5542"/>
    <w:pPr>
      <w:spacing w:after="120"/>
      <w:jc w:val="left"/>
    </w:pPr>
    <w:rPr>
      <w:sz w:val="16"/>
      <w:szCs w:val="16"/>
    </w:rPr>
  </w:style>
  <w:style w:type="character" w:styleId="PageNumber">
    <w:name w:val="page number"/>
    <w:basedOn w:val="DefaultParagraphFont"/>
    <w:rsid w:val="00A045C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4035</Words>
  <Characters>23004</Characters>
  <Application>Microsoft Office Word</Application>
  <DocSecurity>0</DocSecurity>
  <Lines>0</Lines>
  <Paragraphs>0</Paragraphs>
  <ScaleCrop>false</ScaleCrop>
  <Company>KNRSR</Company>
  <LinksUpToDate>false</LinksUpToDate>
  <CharactersWithSpaces>26986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2</cp:revision>
  <cp:lastPrinted>2004-02-27T09:50:00Z</cp:lastPrinted>
  <dcterms:created xsi:type="dcterms:W3CDTF">2004-03-02T12:10:00Z</dcterms:created>
  <dcterms:modified xsi:type="dcterms:W3CDTF">2004-03-02T12:10:00Z</dcterms:modified>
</cp:coreProperties>
</file>