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7818" w:rsidP="0041781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1173/2003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294a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zákona, ktorým sa mení a dopĺňa zákon Národnej rady Slovenskej republiky č. 152/1995 Z. z. o potravinách v znení neskorších predpisov a o zmene a doplnení niektorých zákonov (tlač 294) vo výboroch Národnej rady Slovenskej republiky v druhom čítaní</w:t>
      </w: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</w:t>
      </w:r>
      <w:r>
        <w:rPr>
          <w:rFonts w:ascii="Times New Roman" w:hAnsi="Times New Roman" w:cs="Times New Roman"/>
        </w:rPr>
        <w:t>právu výborov Národnej rady Slovenskej republiky: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1D3DFE">
        <w:rPr>
          <w:rFonts w:ascii="Times New Roman" w:hAnsi="Times New Roman" w:cs="Times New Roman"/>
        </w:rPr>
        <w:t xml:space="preserve"> 429 </w:t>
      </w:r>
      <w:r>
        <w:rPr>
          <w:rFonts w:ascii="Times New Roman" w:hAnsi="Times New Roman" w:cs="Times New Roman"/>
        </w:rPr>
        <w:t>z</w:t>
      </w:r>
      <w:r w:rsidR="001D3DFE">
        <w:rPr>
          <w:rFonts w:ascii="Times New Roman" w:hAnsi="Times New Roman" w:cs="Times New Roman"/>
        </w:rPr>
        <w:t xml:space="preserve"> 10. septembra </w:t>
      </w:r>
      <w:r>
        <w:rPr>
          <w:rFonts w:ascii="Times New Roman" w:hAnsi="Times New Roman" w:cs="Times New Roman"/>
        </w:rPr>
        <w:t>2003 pridelila vládny návrh zákona, ktorým sa mení a dopĺňa zákon Národnej rady Slovenskej republiky č. 152/1995 Z. z. o potravinách v znení neskorších predpisov a o zmene a doplnení niektorých zákonov (tlač 294) na prerokovanie týmto výborom: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hospodárstvo, privatizáciu a</w:t>
      </w: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podni</w:t>
      </w:r>
      <w:r>
        <w:rPr>
          <w:rFonts w:ascii="Times New Roman" w:hAnsi="Times New Roman" w:cs="Times New Roman"/>
          <w:b/>
          <w:bCs/>
        </w:rPr>
        <w:t>kanie</w:t>
      </w: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 w:rsidR="00417818" w:rsidP="00417818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zdravotníctvo</w:t>
      </w:r>
    </w:p>
    <w:p w:rsidR="00417818" w:rsidP="00417818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pôdohospodárstvo.</w:t>
      </w:r>
    </w:p>
    <w:p w:rsidR="00417818" w:rsidP="00417818">
      <w:pPr>
        <w:ind w:firstLine="708"/>
        <w:jc w:val="both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</w:t>
      </w:r>
      <w:r>
        <w:rPr>
          <w:rFonts w:ascii="Times New Roman" w:hAnsi="Times New Roman" w:cs="Times New Roman"/>
        </w:rPr>
        <w:t>torým bol návrh zákona pridelený zaujali k nemu nasledovné stanoviská: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RPr="00FA023F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</w:t>
      </w:r>
      <w:r w:rsidR="00FA023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výbor </w:t>
      </w:r>
      <w:r w:rsidR="00FA023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Národnej </w:t>
      </w:r>
      <w:r w:rsidR="00FA023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FA023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Slovenskej</w:t>
      </w:r>
      <w:r w:rsidR="00FA023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republiky uznesením č.</w:t>
      </w:r>
      <w:r w:rsidR="00FA023F">
        <w:rPr>
          <w:rFonts w:ascii="Times New Roman" w:hAnsi="Times New Roman" w:cs="Times New Roman"/>
        </w:rPr>
        <w:t xml:space="preserve"> 246</w:t>
      </w:r>
      <w:r>
        <w:rPr>
          <w:rFonts w:ascii="Times New Roman" w:hAnsi="Times New Roman" w:cs="Times New Roman"/>
        </w:rPr>
        <w:t xml:space="preserve">  z</w:t>
      </w:r>
      <w:r w:rsidR="00FA023F">
        <w:rPr>
          <w:rFonts w:ascii="Times New Roman" w:hAnsi="Times New Roman" w:cs="Times New Roman"/>
        </w:rPr>
        <w:t> 2. októbra</w:t>
      </w:r>
      <w:r>
        <w:rPr>
          <w:rFonts w:ascii="Times New Roman" w:hAnsi="Times New Roman" w:cs="Times New Roman"/>
        </w:rPr>
        <w:t xml:space="preserve">  2003 s vládnym návrhom zákona</w:t>
      </w:r>
      <w:r w:rsidR="00FA023F">
        <w:rPr>
          <w:rFonts w:ascii="Times New Roman" w:hAnsi="Times New Roman" w:cs="Times New Roman"/>
        </w:rPr>
        <w:t xml:space="preserve"> </w:t>
      </w:r>
      <w:r w:rsidR="00FA023F">
        <w:rPr>
          <w:rFonts w:ascii="Times New Roman" w:hAnsi="Times New Roman" w:cs="Times New Roman"/>
          <w:b/>
        </w:rPr>
        <w:t>súhlasil</w:t>
      </w:r>
      <w:r w:rsidR="00FA023F">
        <w:rPr>
          <w:rFonts w:ascii="Times New Roman" w:hAnsi="Times New Roman" w:cs="Times New Roman"/>
        </w:rPr>
        <w:t xml:space="preserve"> a odporučil ho Národnej rade Slovenskej republi</w:t>
      </w:r>
      <w:r w:rsidR="00FA023F">
        <w:rPr>
          <w:rFonts w:ascii="Times New Roman" w:hAnsi="Times New Roman" w:cs="Times New Roman"/>
        </w:rPr>
        <w:t xml:space="preserve">ky </w:t>
      </w:r>
      <w:r w:rsidR="00FA023F">
        <w:rPr>
          <w:rFonts w:ascii="Times New Roman" w:hAnsi="Times New Roman" w:cs="Times New Roman"/>
          <w:b/>
        </w:rPr>
        <w:t>schváliť</w:t>
      </w:r>
      <w:r w:rsidR="00FA023F">
        <w:rPr>
          <w:rFonts w:ascii="Times New Roman" w:hAnsi="Times New Roman" w:cs="Times New Roman"/>
        </w:rPr>
        <w:t xml:space="preserve"> s pripomienkami.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 podnikanie uznesením č.</w:t>
      </w:r>
      <w:r w:rsidR="00BC7690">
        <w:rPr>
          <w:rFonts w:ascii="Times New Roman" w:hAnsi="Times New Roman" w:cs="Times New Roman"/>
        </w:rPr>
        <w:t xml:space="preserve"> 180</w:t>
      </w:r>
      <w:r>
        <w:rPr>
          <w:rFonts w:ascii="Times New Roman" w:hAnsi="Times New Roman" w:cs="Times New Roman"/>
        </w:rPr>
        <w:t xml:space="preserve">  z</w:t>
      </w:r>
      <w:r w:rsidR="00BC7690">
        <w:rPr>
          <w:rFonts w:ascii="Times New Roman" w:hAnsi="Times New Roman" w:cs="Times New Roman"/>
        </w:rPr>
        <w:t xml:space="preserve">o 7. októbra  </w:t>
      </w:r>
      <w:r>
        <w:rPr>
          <w:rFonts w:ascii="Times New Roman" w:hAnsi="Times New Roman" w:cs="Times New Roman"/>
        </w:rPr>
        <w:t xml:space="preserve">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</w:t>
      </w:r>
      <w:r>
        <w:rPr>
          <w:rFonts w:ascii="Times New Roman" w:hAnsi="Times New Roman" w:cs="Times New Roman"/>
        </w:rPr>
        <w:t>enkami.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    Slovenskej republiky  pre  pôdohospodárstvo   uznesením č.</w:t>
      </w:r>
      <w:r w:rsidR="006A7BC5">
        <w:rPr>
          <w:rFonts w:ascii="Times New Roman" w:hAnsi="Times New Roman" w:cs="Times New Roman"/>
        </w:rPr>
        <w:t xml:space="preserve"> 97</w:t>
      </w:r>
      <w:r>
        <w:rPr>
          <w:rFonts w:ascii="Times New Roman" w:hAnsi="Times New Roman" w:cs="Times New Roman"/>
        </w:rPr>
        <w:t xml:space="preserve">  z</w:t>
      </w:r>
      <w:r w:rsidR="006A7BC5">
        <w:rPr>
          <w:rFonts w:ascii="Times New Roman" w:hAnsi="Times New Roman" w:cs="Times New Roman"/>
        </w:rPr>
        <w:t> 8.</w:t>
      </w:r>
      <w:r w:rsidR="00FA023F">
        <w:rPr>
          <w:rFonts w:ascii="Times New Roman" w:hAnsi="Times New Roman" w:cs="Times New Roman"/>
        </w:rPr>
        <w:t xml:space="preserve"> októbra</w:t>
      </w:r>
      <w:r>
        <w:rPr>
          <w:rFonts w:ascii="Times New Roman" w:hAnsi="Times New Roman" w:cs="Times New Roman"/>
        </w:rPr>
        <w:t xml:space="preserve">  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 w:rsidR="00271E9F">
        <w:rPr>
          <w:rFonts w:ascii="Times New Roman" w:hAnsi="Times New Roman" w:cs="Times New Roman"/>
        </w:rPr>
        <w:t xml:space="preserve"> s pri</w:t>
      </w:r>
      <w:r w:rsidR="009C6581">
        <w:rPr>
          <w:rFonts w:ascii="Times New Roman" w:hAnsi="Times New Roman" w:cs="Times New Roman"/>
        </w:rPr>
        <w:t>pomienkami, vrátane jeho príloh</w:t>
      </w:r>
      <w:r w:rsidR="00271E9F">
        <w:rPr>
          <w:rFonts w:ascii="Times New Roman" w:hAnsi="Times New Roman" w:cs="Times New Roman"/>
        </w:rPr>
        <w:t xml:space="preserve"> k § 1</w:t>
      </w:r>
      <w:r w:rsidR="009C6581">
        <w:rPr>
          <w:rFonts w:ascii="Times New Roman" w:hAnsi="Times New Roman" w:cs="Times New Roman"/>
        </w:rPr>
        <w:t>0</w:t>
      </w:r>
      <w:r w:rsidR="009C6581">
        <w:rPr>
          <w:rFonts w:ascii="Times New Roman" w:hAnsi="Times New Roman" w:cs="Times New Roman"/>
        </w:rPr>
        <w:t>a a § 48a.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4750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Národnej </w:t>
      </w:r>
      <w:r w:rsidR="004750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475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Slovenskej republiky pre zdravotníctvo  uznesením č. </w:t>
      </w:r>
      <w:r w:rsidR="00475042">
        <w:rPr>
          <w:rFonts w:ascii="Times New Roman" w:hAnsi="Times New Roman" w:cs="Times New Roman"/>
        </w:rPr>
        <w:t xml:space="preserve">73 </w:t>
      </w:r>
      <w:r>
        <w:rPr>
          <w:rFonts w:ascii="Times New Roman" w:hAnsi="Times New Roman" w:cs="Times New Roman"/>
        </w:rPr>
        <w:t>z</w:t>
      </w:r>
      <w:r w:rsidR="00475042">
        <w:rPr>
          <w:rFonts w:ascii="Times New Roman" w:hAnsi="Times New Roman" w:cs="Times New Roman"/>
        </w:rPr>
        <w:t>o 7. októbra</w:t>
      </w:r>
      <w:r>
        <w:rPr>
          <w:rFonts w:ascii="Times New Roman" w:hAnsi="Times New Roman" w:cs="Times New Roman"/>
        </w:rPr>
        <w:t xml:space="preserve">  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 w:rsidR="00475042">
        <w:rPr>
          <w:rFonts w:ascii="Times New Roman" w:hAnsi="Times New Roman" w:cs="Times New Roman"/>
        </w:rPr>
        <w:t xml:space="preserve"> s pripomienkami.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BC7690" w:rsidP="00BC7690">
      <w:pPr>
        <w:pStyle w:val="Heading1"/>
        <w:jc w:val="left"/>
        <w:rPr>
          <w:rFonts w:ascii="Times New Roman" w:hAnsi="Times New Roman" w:cs="Times New Roman"/>
          <w:b w:val="0"/>
          <w:sz w:val="24"/>
          <w:u w:val="single"/>
        </w:rPr>
      </w:pPr>
    </w:p>
    <w:p w:rsidR="00FA023F" w:rsidP="00FA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u w:val="single"/>
        </w:rPr>
        <w:t>K čl. I 4. bodu</w:t>
      </w:r>
    </w:p>
    <w:p w:rsidR="00FA023F" w:rsidP="00FA023F">
      <w:pPr>
        <w:rPr>
          <w:rFonts w:ascii="Times New Roman" w:hAnsi="Times New Roman" w:cs="Times New Roman"/>
        </w:rPr>
      </w:pPr>
    </w:p>
    <w:p w:rsidR="00FA023F" w:rsidP="00FA023F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4. a 5. bodu novely spojiť do 4. bodu novely, ktorý znie:</w:t>
      </w:r>
    </w:p>
    <w:p w:rsidR="00FA023F" w:rsidP="00FA023F">
      <w:pPr>
        <w:ind w:left="180"/>
        <w:rPr>
          <w:rFonts w:ascii="Times New Roman" w:hAnsi="Times New Roman" w:cs="Times New Roman"/>
        </w:rPr>
      </w:pPr>
    </w:p>
    <w:p w:rsidR="00FA023F" w:rsidP="00FA023F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„4. § 2 sa dopĺňa odsekmi 31 až 44, ktoré znejú:</w:t>
      </w:r>
    </w:p>
    <w:p w:rsidR="00FA023F" w:rsidP="00FA023F">
      <w:pPr>
        <w:ind w:left="180"/>
        <w:jc w:val="both"/>
        <w:rPr>
          <w:rFonts w:ascii="Times New Roman" w:hAnsi="Times New Roman" w:cs="Times New Roman"/>
        </w:rPr>
      </w:pPr>
    </w:p>
    <w:p w:rsidR="00FA023F" w:rsidP="00FA023F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„(31) Potravinársky podnik je právnická osoba alebo fyzická osoba vykonávajúca činnosť na ktoromkoľvek stupni výroby, spracúvania a distribúcie potravín.</w:t>
      </w:r>
    </w:p>
    <w:p w:rsidR="00FA023F" w:rsidP="00FA023F">
      <w:pPr>
        <w:ind w:left="180"/>
        <w:jc w:val="both"/>
        <w:rPr>
          <w:rFonts w:ascii="Times New Roman" w:hAnsi="Times New Roman" w:cs="Times New Roman"/>
        </w:rPr>
      </w:pPr>
    </w:p>
    <w:p w:rsidR="00FA023F" w:rsidP="00FA023F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(32) Vysledovateľnosť je schopnosť nájsť a sledovať potraviny alebo látky, ktoré sú určené alebo o ktorých sa predpokladá, že sú určené na pridávanie do potravín vo všetkých stupňoch výroby, spracúvania a distribúcie.</w:t>
      </w:r>
    </w:p>
    <w:p w:rsidR="00FA023F" w:rsidP="00FA023F">
      <w:pPr>
        <w:ind w:left="180"/>
        <w:jc w:val="both"/>
        <w:rPr>
          <w:rFonts w:ascii="Times New Roman" w:hAnsi="Times New Roman" w:cs="Times New Roman"/>
        </w:rPr>
      </w:pPr>
    </w:p>
    <w:p w:rsidR="00FA023F" w:rsidP="00FA023F">
      <w:pPr>
        <w:ind w:left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(33) Stupeň výroby, spracúvania a distribúcie je ktorýkoľvek stupeň vrátane dovozu, prvovýroby potravín, skladovania prepravy, predaja alebo dodávky konečnému spotrebiteľovi.</w:t>
      </w:r>
    </w:p>
    <w:p w:rsidR="0080747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(34) Prvovýroba je výroba, chov alebo pestovanie prvotných produktov vrátane zberu, dojenia a produkcie hospodárskych zvierat pred zabitím. Prvovýroba zahŕňa tiež lov, rybolov a zber d</w:t>
      </w:r>
      <w:r w:rsidRPr="00FA023F">
        <w:rPr>
          <w:rFonts w:ascii="Times New Roman" w:hAnsi="Times New Roman" w:cs="Times New Roman"/>
          <w:sz w:val="24"/>
          <w:szCs w:val="24"/>
        </w:rPr>
        <w:t>ivorastúcich produktov.</w:t>
      </w:r>
    </w:p>
    <w:p w:rsidR="00FA023F" w:rsidRPr="00FA023F" w:rsidP="00FA023F">
      <w:pPr>
        <w:ind w:left="180"/>
        <w:jc w:val="both"/>
        <w:rPr>
          <w:rFonts w:ascii="Times New Roman" w:hAnsi="Times New Roman" w:cs="Times New Roman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(35) Konečný spotrebiteľ je posledný spotrebiteľ potravín, ktorý nevyužíva potraviny ako súčasť akejkoľvek potravinárskej prevádzky alebo činnosti.</w:t>
      </w:r>
    </w:p>
    <w:p w:rsidR="00FA023F" w:rsidRPr="00FA023F" w:rsidP="00FA023F">
      <w:pPr>
        <w:ind w:left="180"/>
        <w:jc w:val="both"/>
        <w:rPr>
          <w:rFonts w:ascii="Times New Roman" w:hAnsi="Times New Roman" w:cs="Times New Roman"/>
        </w:rPr>
      </w:pPr>
    </w:p>
    <w:p w:rsidR="00FA023F" w:rsidP="0080747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(36) Systém rýchlej výmeny informácií o potravinách je systém, ktorý vykonávajú orgány potravinového dozoru, Ústredný kontrolný a skúšobný ústav poľnohospodársky a kontaktné miesto, ktorým je Štátna veterinárna a potravinová správa Slovenskej republiky (ďalej len „kontaktné miesto“).</w:t>
      </w:r>
    </w:p>
    <w:p w:rsidR="0080747F" w:rsidRPr="00FA023F" w:rsidP="0080747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(37) Rizikom je pravdepodobnosť vzniku nepriaznivého zdravotného účinku a vzniku závažných následkov na zdravie vyplývajúce z nebezpečenstva.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(38) Nebezpečenstvom je biologický, chemický alebo fyzikálny faktor v potravine alebo je to stav potraviny, ktorý môže zapríčiniť nepriaznivý zdravotný účinok.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(39) Analýzou rizika je postup pozostávajúci z troch navzájom prepojených zložiek, a to hodnotenia rizika, riadenia rizika a oznámenia o riziku.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(40) Hodnotením rizika je vedecky podložený proces pozostávajúci z identifikácie nebezpečenstva, charakteristiky nebezpečenstva, vyhodnotenia miery vystavenia riziku a charakteristiky rizika.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(41) Riadením rizika je proces, ktorým sa zvažuje voľba postupov na základe konzultácií so zainteresovanými subjektami posudzujúc hodnotenie miery vystavenia riziku a iné opodstatnené faktory, a ak je to potrebné, výber vhodných možností prevencie a kontroly.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(42) Oznámením o riziku je vzájomná výmena informácií o potravinách a názorov v priebehu procesu analýzy rizika týkajúcich sa ohrozenia a rizík, činiteľov súvisiacich s rizikom vnímania rizík medzi tými, ktorý sa zaoberajú riadením rizika, spotrebiteľmi, potravinárskymi podnikmi, akademickou obcou a inými zainteresovanými stranami, vrátane objasňovania zistení z hodnotenia rizika a podkladov pre rozhodnutie súvisiac</w:t>
      </w:r>
      <w:r w:rsidRPr="00FA023F">
        <w:rPr>
          <w:rFonts w:ascii="Times New Roman" w:hAnsi="Times New Roman" w:cs="Times New Roman"/>
          <w:sz w:val="24"/>
          <w:szCs w:val="24"/>
        </w:rPr>
        <w:t>e s riadením rizika.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(43) Označením pôvodu je názov oblasti, určitého miesta alebo vo výnimočných prípadoch názov krajiny (ďalej len „územie“) používaný na označenie poľnohospodárskeho výrobku alebo potraviny, pochádzajúcej z tohto územia a ktoré majú kvalitu alebo vlastnosti podstatne alebo výlučne dané zemepisnými podmienkami vrátane prírodných faktorov a ľudských faktorov, ak ich výroba, spracovanie a príprava sa vykonáva na vymedzenom území; na označenie pôvodu pre poľnohospodárske výrobky alebo potraviny sa považujú určité tradičné zemepisné názvy alebo nezemepisné názvy pre tovar pochádzajúci z územia, ak spĺňa požadovanú kvalitu alebo požadované vlastnosti.</w:t>
      </w: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</w:p>
    <w:p w:rsidR="00FA023F" w:rsidRPr="00FA023F" w:rsidP="00FA023F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ab/>
        <w:t>(44) Zemepisným označením je názov územia používaný na označenie poľnohospodárskeho výrobku alebo potraviny, pochádzajúcich z tohto územia, ak tieto majú určitú kvalitu, povesť alebo iné vlastnosti, ktoré možno pripísať zemepisnému pôvodu, a ich výroba alebo spracovanie, alebo príprava sa uskutočňuje vo vymedzenom území.“.“.</w:t>
      </w:r>
    </w:p>
    <w:p w:rsidR="00FA023F" w:rsidRPr="00FA023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Legislatívne riešenie obsiahnuté v návrhu zákona, ktorým sa implementujú do zákona ďalšie pojmy navrhovaným § 2a, vyvoláva pochybnosti o charaktere pojmov, ktoré mu v § 2 (Vymedzenie pojmov) predchádzajú. Navrhovaná úprava, spojiť 4. a 5. novely, predstavuje kompaktnú a jasnú úpravu vymedzenia pojmov používaných v zákone.</w:t>
      </w:r>
    </w:p>
    <w:p w:rsidR="00FA023F" w:rsidP="00FA0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</w:p>
    <w:p w:rsidR="00FA023F" w:rsidP="00FA023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 Národnej rady SR</w:t>
      </w:r>
    </w:p>
    <w:p w:rsidR="00FA023F" w:rsidP="00FA023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A023F" w:rsidRPr="00EA0339" w:rsidP="00FA023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FA023F" w:rsidP="00FA023F">
      <w:pPr>
        <w:pStyle w:val="Heading1"/>
        <w:jc w:val="left"/>
        <w:rPr>
          <w:rFonts w:ascii="Times New Roman" w:hAnsi="Times New Roman" w:cs="Times New Roman"/>
          <w:sz w:val="24"/>
        </w:rPr>
      </w:pPr>
    </w:p>
    <w:p w:rsidR="00FA023F" w:rsidRPr="00FA023F" w:rsidP="00FA023F">
      <w:pPr>
        <w:pStyle w:val="Heading1"/>
        <w:jc w:val="left"/>
        <w:rPr>
          <w:rFonts w:ascii="Times New Roman" w:hAnsi="Times New Roman" w:cs="Times New Roman"/>
          <w:b w:val="0"/>
          <w:sz w:val="24"/>
        </w:rPr>
      </w:pPr>
      <w:r w:rsidRPr="00FA023F">
        <w:rPr>
          <w:rFonts w:ascii="Times New Roman" w:hAnsi="Times New Roman" w:cs="Times New Roman"/>
          <w:b w:val="0"/>
          <w:sz w:val="24"/>
        </w:rPr>
        <w:t xml:space="preserve">2. </w:t>
      </w:r>
      <w:r w:rsidRPr="00FA023F">
        <w:rPr>
          <w:rFonts w:ascii="Times New Roman" w:hAnsi="Times New Roman" w:cs="Times New Roman"/>
          <w:b w:val="0"/>
          <w:sz w:val="24"/>
          <w:u w:val="single"/>
        </w:rPr>
        <w:t>K čl. I  6. bodu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RPr="00FA023F" w:rsidP="00FA023F">
      <w:pPr>
        <w:pStyle w:val="BodyTextIndent3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>Text 6. bodu sa rozdeľuje do dvoch bodov 6 a 7, ktoré znejú:</w:t>
      </w:r>
    </w:p>
    <w:p w:rsidR="00FA023F" w:rsidRPr="00FA023F" w:rsidP="00FA023F">
      <w:pPr>
        <w:pStyle w:val="BodyTextIndent3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>„6. V § 4 ods. 2 písmeno e) znie:</w:t>
      </w:r>
    </w:p>
    <w:p w:rsidR="00FA023F" w:rsidP="00FA023F">
      <w:pPr>
        <w:ind w:left="180" w:firstLine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„e) viesť evidenciu o všetkých dodávateľoch a odberateľoch zložiek potravín a zaviesť vysledovateľnosť</w:t>
      </w:r>
    </w:p>
    <w:p w:rsidR="00FA023F" w:rsidP="00FA023F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potravín,</w:t>
      </w:r>
    </w:p>
    <w:p w:rsidR="00FA023F" w:rsidP="00FA023F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zvierat určených na produkciu potravín,</w:t>
      </w:r>
    </w:p>
    <w:p w:rsidR="00FA023F" w:rsidP="00FA023F">
      <w:pPr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látok, ktoré sú určené na pridávanie do potravín,“.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RPr="00FA023F" w:rsidP="00FA023F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023F">
        <w:rPr>
          <w:rFonts w:ascii="Times New Roman" w:hAnsi="Times New Roman" w:cs="Times New Roman"/>
          <w:sz w:val="24"/>
          <w:szCs w:val="24"/>
        </w:rPr>
        <w:t>7. § 4 sa dopĺňa novým odsekom 3, ktorý znie:</w:t>
      </w:r>
    </w:p>
    <w:p w:rsidR="00FA023F" w:rsidRPr="00FA023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„(3) Povinnosti uvedené v § 4 ods. 2 písm. e) sú podnikatelia povinní plniť vo všetkých stupňoch výroby, spracúvania a distribúcie a zabezpečiť identifikáciu ich dodávateľov. Na tento  účel ako aj na identifikáciu subjektov, ktorým sami dodávajú potraviny, musia zaviesť systémy a postupy, ktoré umožnia na požiadanie sprístupniť potrebné informácie orgánom potravinového dozoru.“.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RPr="00FA023F" w:rsidP="00FA023F">
      <w:pPr>
        <w:pStyle w:val="BodyTextIndent3"/>
        <w:rPr>
          <w:rFonts w:ascii="Times New Roman" w:hAnsi="Times New Roman" w:cs="Times New Roman"/>
          <w:sz w:val="24"/>
          <w:szCs w:val="24"/>
        </w:rPr>
      </w:pPr>
      <w:r w:rsidRPr="00FA023F">
        <w:rPr>
          <w:rFonts w:ascii="Times New Roman" w:hAnsi="Times New Roman" w:cs="Times New Roman"/>
          <w:sz w:val="24"/>
          <w:szCs w:val="24"/>
        </w:rPr>
        <w:t>Doterajšie odseky  3 až 6 sa označujú ako odseky 4 až 7.“.“.</w:t>
      </w:r>
    </w:p>
    <w:p w:rsidR="00FA023F" w:rsidRPr="00FA023F" w:rsidP="0080747F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  <w:r w:rsidR="0080747F">
        <w:rPr>
          <w:rFonts w:ascii="Times New Roman" w:hAnsi="Times New Roman" w:cs="Times New Roman"/>
          <w:sz w:val="24"/>
          <w:szCs w:val="24"/>
        </w:rPr>
        <w:t xml:space="preserve">    </w:t>
      </w:r>
      <w:r w:rsidRPr="00FA023F">
        <w:rPr>
          <w:rFonts w:ascii="Times New Roman" w:hAnsi="Times New Roman" w:cs="Times New Roman"/>
          <w:sz w:val="24"/>
          <w:szCs w:val="24"/>
        </w:rPr>
        <w:t>Následne sa prečísľujú body novely.</w:t>
      </w:r>
    </w:p>
    <w:p w:rsidR="00FA023F" w:rsidP="00FA023F">
      <w:pPr>
        <w:pStyle w:val="BodyTextIndent2"/>
        <w:spacing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Zrušením číslovania textu obsiahnutého v navrhovanom štvrtom bode písmena e) a jeho označením ako nový odsek 3 upresňujeme text  vo vzťahu k obsahu ustanovenia čl. 18 Nariadenia č. 178/2002 Európskeho parlamentu a Rady. Zároveň slovo „organizácií“ navrhujeme nahradiť slovom „subjektov“.</w:t>
      </w:r>
    </w:p>
    <w:p w:rsidR="00FA023F" w:rsidP="00FA023F">
      <w:pPr>
        <w:pStyle w:val="Heading1"/>
        <w:jc w:val="left"/>
        <w:rPr>
          <w:rFonts w:ascii="Times New Roman" w:hAnsi="Times New Roman" w:cs="Times New Roman"/>
          <w:sz w:val="24"/>
        </w:rPr>
      </w:pP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</w:t>
      </w:r>
      <w:r>
        <w:rPr>
          <w:rFonts w:ascii="Times New Roman" w:hAnsi="Times New Roman" w:cs="Times New Roman"/>
          <w:b/>
        </w:rPr>
        <w:t>tavnoprávny výbor Národnej rady SR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 podnikanie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zdravotníctvo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</w:p>
    <w:p w:rsidR="00FA023F" w:rsidRPr="00EA0339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80747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u w:val="single"/>
        </w:rPr>
        <w:t xml:space="preserve"> K čl. I. 12. bodu</w:t>
      </w:r>
    </w:p>
    <w:p w:rsidR="00FA023F" w:rsidP="00FA0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texte § 7 ods. 1 sa vypúšťajú slová „musia spĺňať požiadavky v nej uvedené“.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odstraňujúca nadbytočný text spôsobujúci nezrozumiteľnosť ustanovenia.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80747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 Národnej rady SR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 podnikanie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</w:t>
      </w:r>
      <w:r>
        <w:rPr>
          <w:rFonts w:ascii="Times New Roman" w:hAnsi="Times New Roman" w:cs="Times New Roman"/>
          <w:b/>
        </w:rPr>
        <w:t>bor Národnej rady SR pre zdravotníctvo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</w:p>
    <w:p w:rsidR="00FA023F" w:rsidRPr="00EA0339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RPr="00DB7F22" w:rsidP="00FA023F">
      <w:pPr>
        <w:jc w:val="center"/>
        <w:rPr>
          <w:rFonts w:ascii="Times New Roman" w:hAnsi="Times New Roman" w:cs="Times New Roman"/>
          <w:b/>
        </w:rPr>
      </w:pP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r>
        <w:rPr>
          <w:rFonts w:ascii="Times New Roman" w:hAnsi="Times New Roman" w:cs="Times New Roman"/>
          <w:u w:val="single"/>
        </w:rPr>
        <w:t>K čl. I. 20. bodu</w:t>
      </w:r>
    </w:p>
    <w:p w:rsidR="00FA023F" w:rsidP="00FA0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texte odseku 3 sa vypúšťajú slová „(ďalej len „osvedčenie“)“.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Legislatívnu skratku navrhujeme vypustiť z dôvodu častého výskytu pojmu osvedčenie v zákone č. 152/1995 Z.z. o potravinách, ktorý v § 5 ods. 4  ustanovuje vydávanie </w:t>
      </w:r>
      <w:r>
        <w:rPr>
          <w:rFonts w:ascii="Times New Roman" w:hAnsi="Times New Roman" w:cs="Times New Roman"/>
          <w:u w:val="single"/>
        </w:rPr>
        <w:t>osvedčenia</w:t>
      </w:r>
      <w:r>
        <w:rPr>
          <w:rFonts w:ascii="Times New Roman" w:hAnsi="Times New Roman" w:cs="Times New Roman"/>
        </w:rPr>
        <w:t xml:space="preserve"> prevádzkam spĺňajúcim podmienky orgánom potravinového dozoru; v § 6 ods. 1  ustanovuje vydávanie </w:t>
      </w:r>
      <w:r>
        <w:rPr>
          <w:rFonts w:ascii="Times New Roman" w:hAnsi="Times New Roman" w:cs="Times New Roman"/>
          <w:u w:val="single"/>
        </w:rPr>
        <w:t>osvedčenia</w:t>
      </w:r>
      <w:r>
        <w:rPr>
          <w:rFonts w:ascii="Times New Roman" w:hAnsi="Times New Roman" w:cs="Times New Roman"/>
        </w:rPr>
        <w:t xml:space="preserve"> výrobcom produktov živočíšneho pôvodu o splnení podmienok podľa osobitného predpisu. Z rovnakého dôvodu sa v predmetnom zákone ďalšie vydávané osvedčenia  uvádzajú v plnom znení.</w:t>
      </w:r>
    </w:p>
    <w:p w:rsidR="00FA023F" w:rsidP="00FA023F">
      <w:pPr>
        <w:jc w:val="both"/>
        <w:rPr>
          <w:rFonts w:ascii="Times New Roman" w:hAnsi="Times New Roman" w:cs="Times New Roman"/>
        </w:rPr>
      </w:pP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 Národnej rady SR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 po</w:t>
      </w:r>
      <w:r>
        <w:rPr>
          <w:rFonts w:ascii="Times New Roman" w:hAnsi="Times New Roman" w:cs="Times New Roman"/>
          <w:b/>
        </w:rPr>
        <w:t>dnikanie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zdravotníctvo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FA023F" w:rsidP="00FA023F">
      <w:pPr>
        <w:jc w:val="center"/>
        <w:rPr>
          <w:rFonts w:ascii="Times New Roman" w:hAnsi="Times New Roman" w:cs="Times New Roman"/>
          <w:b/>
        </w:rPr>
      </w:pPr>
    </w:p>
    <w:p w:rsidR="00BB3701" w:rsidRPr="0080747F" w:rsidP="0080747F">
      <w:pPr>
        <w:jc w:val="center"/>
        <w:rPr>
          <w:rFonts w:ascii="Times New Roman" w:hAnsi="Times New Roman" w:cs="Times New Roman"/>
          <w:b/>
        </w:rPr>
      </w:pPr>
      <w:r w:rsidR="00FA023F"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BB370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u w:val="single"/>
        </w:rPr>
        <w:t>K čl. II.</w:t>
      </w:r>
    </w:p>
    <w:p w:rsidR="00BB3701" w:rsidP="00BB3701">
      <w:pPr>
        <w:rPr>
          <w:rFonts w:ascii="Times New Roman" w:hAnsi="Times New Roman" w:cs="Times New Roman"/>
          <w:bCs/>
        </w:rPr>
      </w:pPr>
    </w:p>
    <w:p w:rsidR="00BB3701" w:rsidRPr="00BB3701" w:rsidP="00BB3701">
      <w:pPr>
        <w:pStyle w:val="BodyText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ab/>
        <w:t>Zákon č. 488/2002 Z. z. o veterinárnej starostlivosti a o zmene niektorých zákonov sa mení a dopĺňa takto:</w:t>
      </w:r>
    </w:p>
    <w:p w:rsidR="00BB3701" w:rsidRPr="00BB3701" w:rsidP="00BB3701">
      <w:pPr>
        <w:pStyle w:val="BodyText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ab/>
        <w:t>Pred</w:t>
      </w:r>
      <w:r w:rsidRPr="00BB3701">
        <w:rPr>
          <w:rFonts w:ascii="Times New Roman" w:hAnsi="Times New Roman" w:cs="Times New Roman"/>
          <w:b w:val="0"/>
          <w:bCs w:val="0"/>
        </w:rPr>
        <w:t xml:space="preserve"> bod 1. návrhu sa vkladá nový bod 1, ktorý znie:</w:t>
      </w:r>
    </w:p>
    <w:p w:rsidR="00BB3701" w:rsidRPr="00BB3701" w:rsidP="00BB3701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BB3701" w:rsidRPr="00BB3701" w:rsidP="00BB3701">
      <w:pPr>
        <w:pStyle w:val="BodyText"/>
        <w:ind w:left="180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„1. § 2 sa dopĺňa písmenom e), ktoré znie:</w:t>
      </w:r>
    </w:p>
    <w:p w:rsidR="00BB3701" w:rsidRPr="00BB3701" w:rsidP="00BB3701">
      <w:pPr>
        <w:pStyle w:val="BodyText"/>
        <w:ind w:left="360" w:hanging="360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 xml:space="preserve">     e) členským štátom Európskeho hospodárskeho priestoru členský štát Európskej únie a členský štát Európskeho združenie voľného obchodu.“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Doterajšie body 1 a 2 sa označujú ako body 2 a 3.</w:t>
      </w:r>
    </w:p>
    <w:p w:rsidR="00BB3701" w:rsidP="00BB3701">
      <w:pPr>
        <w:pStyle w:val="BodyTextIndent"/>
        <w:spacing w:after="0"/>
        <w:ind w:left="60" w:firstLine="2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novo označený bod 3 sa vkladajú nové body 4 až 7, ktoré znejú:</w:t>
        <w:tab/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„4. § 6 ods. 2 sa dopĺňa písmenom v), ktoré znie:</w:t>
      </w:r>
    </w:p>
    <w:p w:rsidR="00BB3701" w:rsidP="00BB3701">
      <w:pPr>
        <w:pStyle w:val="BodyTextInden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„v) uznáva doklady o vzdelaní a odbornej spôsobilosti veterinárnych lekárov.“</w:t>
      </w:r>
    </w:p>
    <w:p w:rsidR="00BB3701" w:rsidP="00BB3701">
      <w:pPr>
        <w:pStyle w:val="BodyTextInden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Nadpis pod § 10 sa umiestňuje nad § 10 a odsek 2 znie:</w:t>
      </w:r>
    </w:p>
    <w:p w:rsidR="00BB3701" w:rsidP="00BB3701">
      <w:pPr>
        <w:pStyle w:val="BodyTextIndent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Odborné veterinárne činnosti môže vykonávať ten veterinárny lekár, ktorý spĺňa podmienky podľa § 10a.“.</w:t>
      </w: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</w:p>
    <w:p w:rsidR="0080747F" w:rsidRPr="0080747F" w:rsidP="0080747F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B3701">
        <w:rPr>
          <w:rFonts w:ascii="Times New Roman" w:hAnsi="Times New Roman" w:cs="Times New Roman"/>
          <w:u w:val="single"/>
        </w:rPr>
        <w:t>Za § 10 sa vkladá nový § 10a</w:t>
      </w:r>
      <w:r>
        <w:rPr>
          <w:rFonts w:ascii="Times New Roman" w:hAnsi="Times New Roman" w:cs="Times New Roman"/>
        </w:rPr>
        <w:t>, kt</w:t>
      </w:r>
      <w:r>
        <w:rPr>
          <w:rFonts w:ascii="Times New Roman" w:hAnsi="Times New Roman" w:cs="Times New Roman"/>
        </w:rPr>
        <w:t>orý znie:</w:t>
        <w:tab/>
      </w: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BB3701" w:rsidRPr="00BB3701" w:rsidP="00BB3701">
      <w:pPr>
        <w:pStyle w:val="BodyText"/>
        <w:jc w:val="center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„§ 10a</w:t>
      </w:r>
    </w:p>
    <w:p w:rsidR="00BB3701" w:rsidRPr="00BB3701" w:rsidP="00BB3701">
      <w:pPr>
        <w:pStyle w:val="BodyText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ab/>
        <w:t>(1) Odborné veterinárne činnosti môže vykonávať ten veterinárny lekár, ktorý skončil vysokoškolské štúdium druhého stupňa v odbore všeobecného veterinárneho lekárstva alebo v odbore hygiena potravín Univerzity veterinárneho lekárstva v Slovenskej republike, ktorého obsah je v súlade s prílohou č. 6 a</w:t>
      </w:r>
    </w:p>
    <w:p w:rsidR="00BB3701" w:rsidRPr="00BB3701" w:rsidP="00BB3701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je občanom Slovenskej republiky, alebo</w:t>
      </w:r>
    </w:p>
    <w:p w:rsidR="00BB3701" w:rsidRPr="00BB3701" w:rsidP="00BB3701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občanom členského štátu Európskeho hospodárskeho priestoru, alebo</w:t>
      </w:r>
    </w:p>
    <w:p w:rsidR="00BB3701" w:rsidRPr="00BB3701" w:rsidP="00BB3701">
      <w:pPr>
        <w:pStyle w:val="BodyText"/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ak ide o súkromné veterinárne činnosti, je občanom tretej krajiny a spĺňa podmienky podľa osobitného predpisu</w:t>
      </w:r>
      <w:r w:rsidRPr="00BB3701">
        <w:rPr>
          <w:rFonts w:ascii="Times New Roman" w:hAnsi="Times New Roman" w:cs="Times New Roman"/>
          <w:b w:val="0"/>
          <w:bCs w:val="0"/>
          <w:vertAlign w:val="superscript"/>
        </w:rPr>
        <w:t>11a)</w:t>
      </w:r>
      <w:r w:rsidRPr="00BB3701">
        <w:rPr>
          <w:rFonts w:ascii="Times New Roman" w:hAnsi="Times New Roman" w:cs="Times New Roman"/>
          <w:b w:val="0"/>
          <w:bCs w:val="0"/>
        </w:rPr>
        <w:t>.“.</w:t>
      </w:r>
    </w:p>
    <w:p w:rsidR="00BB3701" w:rsidRPr="00BB3701" w:rsidP="00BB3701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BB3701" w:rsidRPr="00BB3701" w:rsidP="00BB3701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(2) Odborné veterinárne činnosti môže vykonávať ten veterinárny lekár, ktorý skončil najmenej päťročné denné teoretické a praktické vysokoškolské štúdium veterinárneho lekárstva v členskom štáte Európskeho hospodárskeho priestoru, ktorého obsah je v súlade s prílohou č. 6 a je držiteľom diplomu, certifikátu alebo iného dokladu o  vzdelaní (ďalej len „doklad o vzdelaní“) uvedeného v  prílohe č. 7 a</w:t>
      </w:r>
    </w:p>
    <w:p w:rsidR="00BB3701" w:rsidRPr="00BB3701" w:rsidP="00BB3701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je občanom Slovenskej republiky, alebo</w:t>
      </w:r>
    </w:p>
    <w:p w:rsidR="00BB3701" w:rsidRPr="00BB3701" w:rsidP="00BB3701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je občanom členského štátu Európskeho h</w:t>
      </w:r>
      <w:r w:rsidRPr="00BB3701">
        <w:rPr>
          <w:rFonts w:ascii="Times New Roman" w:hAnsi="Times New Roman" w:cs="Times New Roman"/>
          <w:b w:val="0"/>
          <w:bCs w:val="0"/>
        </w:rPr>
        <w:t>ospodárskeho priestoru, alebo</w:t>
      </w:r>
    </w:p>
    <w:p w:rsidR="00BB3701" w:rsidRPr="00BB3701" w:rsidP="00BB3701">
      <w:pPr>
        <w:pStyle w:val="BodyText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ak ide o súkromné veterinárne činnosti, je občanom tretej krajiny a spĺňa podmienky podľa osobitného predpisu</w:t>
      </w:r>
      <w:r w:rsidRPr="00BB3701">
        <w:rPr>
          <w:rFonts w:ascii="Times New Roman" w:hAnsi="Times New Roman" w:cs="Times New Roman"/>
          <w:b w:val="0"/>
          <w:bCs w:val="0"/>
          <w:vertAlign w:val="superscript"/>
        </w:rPr>
        <w:t>11a)</w:t>
      </w:r>
    </w:p>
    <w:p w:rsidR="00BB3701" w:rsidRPr="00BB3701" w:rsidP="00BB3701">
      <w:pPr>
        <w:pStyle w:val="BodyText"/>
        <w:ind w:left="360"/>
        <w:rPr>
          <w:rFonts w:ascii="Times New Roman" w:hAnsi="Times New Roman" w:cs="Times New Roman"/>
          <w:b w:val="0"/>
          <w:bCs w:val="0"/>
        </w:rPr>
      </w:pPr>
    </w:p>
    <w:p w:rsidR="00BB3701" w:rsidRPr="00BB3701" w:rsidP="00BB3701">
      <w:pPr>
        <w:pStyle w:val="BodyText"/>
        <w:ind w:firstLine="360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 xml:space="preserve">      (3) Odborné veterinárne činnosti môže vykonávať aj ten veterinárny lekár, ktorý skončil vysokoškolské štúdium veterinárneho lekárstva v tretej krajine a je držiteľom diplomu, ktorý je uznaný podľa osobitného predpisu</w:t>
      </w:r>
      <w:r w:rsidRPr="00BB3701">
        <w:rPr>
          <w:rStyle w:val="FootnoteReference"/>
          <w:rFonts w:ascii="Times New Roman" w:hAnsi="Times New Roman" w:cs="Times New Roman"/>
          <w:b w:val="0"/>
          <w:bCs w:val="0"/>
        </w:rPr>
        <w:t>12)</w:t>
      </w:r>
      <w:r w:rsidRPr="00BB3701">
        <w:rPr>
          <w:rFonts w:ascii="Times New Roman" w:hAnsi="Times New Roman" w:cs="Times New Roman"/>
          <w:b w:val="0"/>
          <w:bCs w:val="0"/>
        </w:rPr>
        <w:t xml:space="preserve"> a</w:t>
      </w:r>
    </w:p>
    <w:p w:rsidR="00BB3701" w:rsidRPr="00BB3701" w:rsidP="00BB3701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je občanom Slovenskej republiky, alebo</w:t>
      </w:r>
    </w:p>
    <w:p w:rsidR="00BB3701" w:rsidRPr="00BB3701" w:rsidP="00BB3701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je občanom členského štátu Európskeho hospodárskeho priestoru, alebo</w:t>
      </w:r>
    </w:p>
    <w:p w:rsidR="00BB3701" w:rsidRPr="00BB3701" w:rsidP="00BB3701">
      <w:pPr>
        <w:pStyle w:val="BodyText"/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ak ide o súkromné veterinárne činnosti, je občanom tretej krajiny a spĺňa podmienky podľa osobitného predpisu</w:t>
      </w:r>
      <w:r w:rsidRPr="00BB3701">
        <w:rPr>
          <w:rFonts w:ascii="Times New Roman" w:hAnsi="Times New Roman" w:cs="Times New Roman"/>
          <w:b w:val="0"/>
          <w:bCs w:val="0"/>
          <w:vertAlign w:val="superscript"/>
        </w:rPr>
        <w:t>11a)</w:t>
      </w:r>
    </w:p>
    <w:p w:rsidR="00BB3701" w:rsidRPr="00BB3701" w:rsidP="00BB3701">
      <w:pPr>
        <w:pStyle w:val="BodyText"/>
        <w:ind w:firstLine="360"/>
        <w:rPr>
          <w:rFonts w:ascii="Times New Roman" w:hAnsi="Times New Roman" w:cs="Times New Roman"/>
          <w:b w:val="0"/>
          <w:bCs w:val="0"/>
        </w:rPr>
      </w:pPr>
    </w:p>
    <w:p w:rsidR="00BB3701" w:rsidRPr="00BB3701" w:rsidP="00BB3701">
      <w:pPr>
        <w:pStyle w:val="BodyText"/>
        <w:ind w:firstLine="360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ab/>
        <w:t xml:space="preserve">(4) Doklady o vzdelaní veterinárnych lekárov, ktorí majú záujem vykonávať štátne veterinárne činnosti uznáva Štátna veterinárna a potravinová správa a doklady o vzdelaní veterinárnych lekárov, ktorí majú záujem vykonávať súkromné veterinárne činnosti alebo majú záujem byť v pracovnom alebo obdobnom pomere k nim uznáva Komora veterinárnych lekárov Slovenskej republiky najneskôr do 3 mesiacov od podania žiadosti a predloženia dokladov. Doklad o vzdelaní uznaný jedeným z orgánov sa považuje za uznaný aj druhým orgánom. </w:t>
      </w:r>
    </w:p>
    <w:p w:rsidR="00BB3701" w:rsidRPr="00BB3701" w:rsidP="00BB3701">
      <w:pPr>
        <w:pStyle w:val="BodyText"/>
        <w:ind w:firstLine="360"/>
        <w:rPr>
          <w:rFonts w:ascii="Times New Roman" w:hAnsi="Times New Roman" w:cs="Times New Roman"/>
          <w:b w:val="0"/>
          <w:bCs w:val="0"/>
        </w:rPr>
      </w:pPr>
    </w:p>
    <w:p w:rsidR="00BB3701" w:rsidRPr="00BB3701" w:rsidP="00BB3701">
      <w:pPr>
        <w:pStyle w:val="BodyText"/>
        <w:ind w:firstLine="360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 xml:space="preserve">       (5) Odborné veterinárne činnosti môže vykonávať aj ten veterinárny lekár, občan Slovenskej republiky a občan členského štátu Európskeho hospodárskeho priestoru, ktorého vzdelanie nespĺňa všetky požiadavky uvedené v  prílohe č. 6, ak je jeho doklad o vzdelaní doplnený osvedčením príslušného orgánu členského štátu Európskeho hospodárskeho priestoru, že takéto štúdium začal alebo vzdelanie získal pred implementáciou právneho predpisu Európskeho spoločenstva uvedeného v prílohe č. 8 bod 2 do právneho poriadku členského štátu Európskeho hospodárskeho priestoru, a že v súlade s jeho právnym poriadkom vykonával veterinárnu činnosť najmenej po dobu troch za sebou nasledujúcich rokov počas piatich rokov pred vydaním osvedčenia.</w:t>
      </w:r>
    </w:p>
    <w:p w:rsidR="00BB3701" w:rsidRPr="00BB3701" w:rsidP="00BB3701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 xml:space="preserve"> </w:t>
      </w:r>
    </w:p>
    <w:p w:rsidR="00BB3701" w:rsidRPr="00BB3701" w:rsidP="00BB3701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 xml:space="preserve"> (6) Odborné veterinárne činnosti môže vykonávať aj ten veterinárny lekár, občan Slovenskej republiky alebo občan členského štátu Európskeho hospodárskeho priestoru, držiteľ dokladu o vzdelaní získanom v členskom štáte Európskeho hospodárskeho priestoru, ktorý nie je v súlade s názvom dokladu o vzdelaní uvedeného v prílohe č. 7, ak takýto doklad o vzdelaní doloží osvedčením o odbornej spôsobilosti vydaným príslušným orgánom členského štátu Európskeho hospodárskeho priestoru; toto osvedčenie musí obsahovať údaj o tom, že príslušný doklad o vzdelaní bol udelený po skončení vzdelávania a odbornej prípravy,  ktorého obsah je v súlade s prílohou č. 6 a že členský štát Európskeho hospodárskeho priestoru ho považuje za rovnocenný s dokladmi uvedenými v prílohe č. 7.</w:t>
      </w:r>
    </w:p>
    <w:p w:rsidR="00BB3701" w:rsidRPr="00BB3701" w:rsidP="00BB3701">
      <w:pPr>
        <w:pStyle w:val="BodyText"/>
        <w:ind w:left="360"/>
        <w:rPr>
          <w:rFonts w:ascii="Times New Roman" w:hAnsi="Times New Roman" w:cs="Times New Roman"/>
          <w:b w:val="0"/>
          <w:bCs w:val="0"/>
        </w:rPr>
      </w:pPr>
    </w:p>
    <w:p w:rsidR="00BB3701" w:rsidRPr="00BB3701" w:rsidP="00BB3701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(7)  Odborné veterinárne činnosti môže vykonávať aj veterinárny lekár, občan Slovenskej republiky alebo občan členského štátu Európskeho hospodárskeho priestoru, ktorý  získal doklad o vzdelaní v tretej krajine, ak takýto doklad o vzdelaní uznal iný členský štát. Štátna veterinárna a potravinová správa alebo Komora veterinárnych lekárov Slovenskej republiky preskúma pravosť a úplnosť dokladu o vzdelaní a rozhodne do troch mesiacov odo dňa podania žiadosti o uznanie.</w:t>
      </w:r>
    </w:p>
    <w:p w:rsidR="00BB3701" w:rsidRPr="00BB3701" w:rsidP="00BB3701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</w:p>
    <w:p w:rsidR="00BB3701" w:rsidP="00BB3701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Odborné veterinárne činnosti môže vykonávať aj veterinárny lekár, občan Slovenskej republiky alebo občan členského štátu Európskeho hospodárskeho priestoru, ktorý  získal doklad o vzdelaní, alebo ktorého vzdelanie sa začalo v Estónsku pred 1. májom 2004, ak tento doklad o vzdelaní doloží osvedčením o odbornej spôsobilosti vydaným príslušným orgánom Estónska, že v súlade s právnym poriadkom Estónska vykonával veterinárnu činnosť najmenej po dobu piatich za sebou nasledujúcich rokov počas siedmych rokov pred vydaním takéhoto osvedčenia.</w:t>
      </w:r>
    </w:p>
    <w:p w:rsidR="00BB3701" w:rsidP="0080747F">
      <w:pPr>
        <w:pStyle w:val="BodyTextIndent"/>
        <w:ind w:firstLine="1080"/>
        <w:jc w:val="both"/>
        <w:rPr>
          <w:rFonts w:ascii="Times New Roman" w:hAnsi="Times New Roman" w:cs="Times New Roman"/>
        </w:rPr>
      </w:pPr>
    </w:p>
    <w:p w:rsidR="00BB3701" w:rsidP="0080747F">
      <w:pPr>
        <w:pStyle w:val="BodyTextInden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Odborné veterinárne činnosti môže vykonávať aj veterinárny lekár, občan Slovenskej republiky alebo občan členského štátu Európskeho hospodárskeho priestoru, ktorý  získal doklad o vzdelaní, alebo ktorého vzdelanie sa začalo v Českej republike pred 1. januárom 1993, ak tento doklad o vzdelaní doloží osvedčením o odbornej spôsobilosti vydaným príslušným orgánom Českej republiky, ktorým potvrdí, že jeho vzdelanie je rovnocenné so vzdelaním v Českej republike, a že v súlade s právnym poriadkom Českej republiky vykonával veterinárnu činnosť najmenej po dobu troch za sebou nasledujúcich rokov počas piatich rokov pred vydaním takéhoto osvedčenia.</w:t>
      </w:r>
    </w:p>
    <w:p w:rsidR="00BB3701" w:rsidP="0080747F">
      <w:pPr>
        <w:jc w:val="both"/>
        <w:rPr>
          <w:rFonts w:ascii="Times New Roman" w:hAnsi="Times New Roman" w:cs="Times New Roman"/>
          <w:bCs/>
        </w:rPr>
      </w:pPr>
    </w:p>
    <w:p w:rsidR="00BB3701" w:rsidP="0080747F">
      <w:pPr>
        <w:pStyle w:val="BodyTextInden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 Odborné veterinárne činnosti môže vykonávať aj veterinárny lekár, občan Slovenskej republiky alebo občan členského štátu Európskeho hospodárskeho priestoru, ktorý  získal doklad o vzdelaní, alebo ktorého vzdelanie sa začalo v bývalom Sovietskom zväze pred 20. augustom 1991, ak tento doklad o vzdelaní doloží osvedčením o odbornej spôsobilosti vydaným príslušným orgánom Estónska, ktorým potvrdí, že jeho vzdelanie je rovnocenné so vzdelaním v Estónsku, a že v súlade s právnym poriadkom Estónska vykonával veterinárnu činnosť najmenej po dobu piatich za sebou nasledujúcich rokov počas siedmych rokov pred vydaním takéhoto osvedčenia.</w:t>
      </w:r>
    </w:p>
    <w:p w:rsidR="00BB3701" w:rsidP="0080747F">
      <w:pPr>
        <w:pStyle w:val="BodyTextIndent2"/>
        <w:spacing w:line="240" w:lineRule="auto"/>
        <w:jc w:val="both"/>
        <w:rPr>
          <w:rFonts w:ascii="Times New Roman" w:hAnsi="Times New Roman" w:cs="Times New Roman"/>
        </w:rPr>
      </w:pPr>
    </w:p>
    <w:p w:rsidR="00BB3701" w:rsidP="0080747F">
      <w:pPr>
        <w:pStyle w:val="BodyTextInden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(11) Odborné veterinárne činnosti môže vykonávať aj veterinárny lekár, občan Slovenskej republiky alebo občan členského štátu Európskeho hospodárskeho priestoru, ktorý  získal doklad o vzdelaní, alebo ktorého vzdelanie sa začalo v bývalom Sovietskom zväze pred 20. augustom 1991, ak tento doklad o vzdelaní doloží osvedčením o odbornej spôsobilosti vydaným príslušným orgánom Lotyšska, ktorým potvrdí, že jeho vzdelanie je rovnocenné so vzdelaním v Lotyšsku, a že v súlade s právnym poriadkom Lotyšska vykonával veterinárnu činnosť najmenej po dobu troch za sebou nasledujúcich rokov počas piatich rokov pred vydaním takéhoto osvedčenia.</w:t>
      </w:r>
    </w:p>
    <w:p w:rsidR="00BB3701" w:rsidP="0080747F">
      <w:pPr>
        <w:pStyle w:val="BodyTextIndent2"/>
        <w:spacing w:line="240" w:lineRule="auto"/>
        <w:jc w:val="both"/>
        <w:rPr>
          <w:rFonts w:ascii="Times New Roman" w:hAnsi="Times New Roman" w:cs="Times New Roman"/>
        </w:rPr>
      </w:pPr>
    </w:p>
    <w:p w:rsidR="00BB3701" w:rsidP="0080747F">
      <w:pPr>
        <w:pStyle w:val="BodyTextInden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(12) Odborné veterinárne činnosti môže vykonávať aj veterinárny lekár, občan Slovenskej republiky alebo občan členského štátu Európskeho hospodárskeho priestoru, ktorý  získal doklad o vzdelaní, alebo ktorého vzdelanie sa začalo v bývalom Sovietskom zväze pred 11. marcom 1990, ak tento doklad o vzdelaní doloží osvedčením o odbornej spôsobilosti vydaným príslušným orgánom Litvy, ktorým potvrdí, že jeho vzdelanie je rovnocenné so vzdelaním v Litve, a že v súlade s právnym poriadkom Litvy vykonával veterinárnu činnosť najmenej po dobu troch za sebou nasledujúcich rokov počas piatich rokov pred vydaním takéhoto osvedčenia.</w:t>
      </w:r>
    </w:p>
    <w:p w:rsidR="00BB3701" w:rsidP="0080747F">
      <w:pPr>
        <w:jc w:val="both"/>
        <w:rPr>
          <w:rFonts w:ascii="Times New Roman" w:hAnsi="Times New Roman" w:cs="Times New Roman"/>
          <w:bCs/>
        </w:rPr>
      </w:pPr>
    </w:p>
    <w:p w:rsidR="00BB3701" w:rsidP="0080747F">
      <w:pPr>
        <w:pStyle w:val="BodyTextIndent2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(13) Odborné veterinárne činnosti môže vykonávať aj veterinárny lekár, občan Slovenskej republiky alebo občan členského štátu Európskeho hospodárskeho priestoru, ktorý  získal doklad o vzdelaní, alebo ktorého vzdelanie sa začalo v Juhoslávii pred 25. júnom 1991, ak tento doklad o vzdelaní doloží osvedčením o odbornej spôsobilosti vydaným príslušným orgánom Slovinska, ktorým potvrdí, že jeho vzdelanie je rovnocenné so vzdelaním v Slovinsku, a že v súlade s právnym poriadkom Slovinska vykonával veterinárnu činnosť najmenej po dobu najmenej troch za sebou nasledujúcich rokov počas piatich rokov pred vydaním takéhoto osvedčenia.</w:t>
      </w:r>
    </w:p>
    <w:p w:rsidR="00BB3701" w:rsidP="00BB3701">
      <w:pPr>
        <w:pStyle w:val="BodyText"/>
        <w:rPr>
          <w:rFonts w:ascii="Times New Roman" w:hAnsi="Times New Roman" w:cs="Times New Roman"/>
          <w:bCs w:val="0"/>
        </w:rPr>
      </w:pPr>
    </w:p>
    <w:p w:rsidR="0080747F" w:rsidP="0080747F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</w:p>
    <w:p w:rsidR="0080747F" w:rsidP="0080747F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</w:p>
    <w:p w:rsidR="00BB3701" w:rsidRPr="00BB3701" w:rsidP="0080747F">
      <w:pPr>
        <w:pStyle w:val="BodyText"/>
        <w:ind w:firstLine="708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(14) Osvedčenia vydané príslušným orgánom členského štátu Európskeho hospodárskeho priestoru nesmú byť pri predložení staršie ako 12 mesiacov. Osvedčenia a doklady o vzdelaní musia byť predložené spolu s úradne osvedčeným prekladom do štátneho jazyka.</w:t>
      </w:r>
    </w:p>
    <w:p w:rsidR="00BB3701" w:rsidP="0080747F">
      <w:pPr>
        <w:ind w:firstLine="708"/>
        <w:jc w:val="both"/>
        <w:rPr>
          <w:rFonts w:ascii="Times New Roman" w:hAnsi="Times New Roman" w:cs="Times New Roman"/>
          <w:bCs/>
        </w:rPr>
      </w:pPr>
    </w:p>
    <w:p w:rsidR="00BB3701" w:rsidP="0080747F">
      <w:pPr>
        <w:pStyle w:val="BodyTextIndent2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 w:rsidR="008074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(15) Ak pri uznávaní dokladov o vzdelaní vzniknú pochybností o pravosti alebo úplnosti dokladu o vzdelaní vydanom v členskom štáte, môže Štátna veterinárna a potravinová správa alebo Komora veterinárnych lekárov Slovenskej republiky požiadať príslušný orgán členského štátu o potvrdenie pravosti alebo úplnosti dokladu o vzd</w:t>
      </w:r>
      <w:r>
        <w:rPr>
          <w:rFonts w:ascii="Times New Roman" w:hAnsi="Times New Roman" w:cs="Times New Roman"/>
        </w:rPr>
        <w:t xml:space="preserve">elaní. </w:t>
      </w:r>
    </w:p>
    <w:p w:rsidR="00BB3701" w:rsidP="0080747F">
      <w:pPr>
        <w:ind w:firstLine="708"/>
        <w:jc w:val="both"/>
        <w:rPr>
          <w:rFonts w:ascii="Times New Roman" w:hAnsi="Times New Roman" w:cs="Times New Roman"/>
          <w:bCs/>
        </w:rPr>
      </w:pPr>
    </w:p>
    <w:p w:rsidR="00BB3701" w:rsidRPr="00BB3701" w:rsidP="0080747F">
      <w:pPr>
        <w:pStyle w:val="BodyText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 xml:space="preserve">            (16) Štátna veterinárna a potravinová správa alebo Komora veterinárnych lekárov Slovenskej republiky prešetrí na žiadosť členského štátu Európskeho hospodárskeho priestoru skutočnosti, ku ktorým došlo na území Slovenskej republiky a ktoré môžu ovplyvniť začatie výkonu odborných veterinárnych činností na území tohto </w:t>
      </w:r>
      <w:r w:rsidRPr="00BB3701">
        <w:rPr>
          <w:rFonts w:ascii="Times New Roman" w:hAnsi="Times New Roman" w:cs="Times New Roman"/>
          <w:b w:val="0"/>
          <w:bCs w:val="0"/>
        </w:rPr>
        <w:t>členského štátu Európskeho hospodárskeho priestoru; o zistených skutočnostiach a prijatých opatreniach informuje tento členský štát Európskeho hospodárskeho priestoru najneskôr do troch mesiacov odo dňa doručenia žiadosti.</w:t>
      </w:r>
    </w:p>
    <w:p w:rsidR="00BB3701" w:rsidRPr="00BB3701" w:rsidP="0080747F">
      <w:pPr>
        <w:ind w:firstLine="708"/>
        <w:jc w:val="both"/>
        <w:rPr>
          <w:rFonts w:ascii="Times New Roman" w:hAnsi="Times New Roman" w:cs="Times New Roman"/>
          <w:bCs/>
        </w:rPr>
      </w:pPr>
    </w:p>
    <w:p w:rsidR="00BB3701" w:rsidP="0080747F">
      <w:pPr>
        <w:pStyle w:val="BodyTextInden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(17) Veterinárny lekár, občan členského štátu Európskeho hospodárskeho priestoru, ktorý splnil podmienky na vykonávanie odborných veterinárnych činností v Slovenskej republike, má právo používať svoj akademický titul a jeho skratku, ktorý mu bol priznaný podľa vnútroštátnych právnych predpisov členského štátu Európskeho hospodárskeho priestoru pôvodu, alebo domovského členského štátu Európskeho hospodárskeho priestoru, a to v jazyku tohto štátu. Štátna veterinárna a potravinová správa alebo Komora veterinárnych lekárov Slovenskej republiky môže požadovať, aby si za svojím akademickým titulom uvádzal názov a miesto inštitúcie alebo skúšobnej komisie, ktorá tento akademický titul priznala; ak tento akademický titul možno zameniť s titulmi používanými v Slovenskej republike, určia spôsob jeho používania na území Slovenskej republiky.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  <w:b/>
        </w:rPr>
      </w:pPr>
    </w:p>
    <w:p w:rsidR="00BB3701" w:rsidP="00BB3701">
      <w:pPr>
        <w:pStyle w:val="BodyTextInden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(18) Občan členského štátu Európskeho hospodárskeho priestoru je  povinný preukázať schopnosť odborne sa vyjadrovať v štátnom jazyku</w:t>
      </w:r>
      <w:r>
        <w:rPr>
          <w:rFonts w:ascii="Times New Roman" w:hAnsi="Times New Roman" w:cs="Times New Roman"/>
          <w:vertAlign w:val="superscript"/>
        </w:rPr>
        <w:t>12a</w:t>
      </w:r>
      <w:r>
        <w:rPr>
          <w:rFonts w:ascii="Times New Roman" w:hAnsi="Times New Roman" w:cs="Times New Roman"/>
        </w:rPr>
        <w:t>) v rozsahu nevyhnutnom na vykonávanie odborných veterinárnych činností.“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Poznámky pod čiarou k odkazu 11a  a 12a znejú:</w:t>
      </w:r>
    </w:p>
    <w:p w:rsidR="00BB3701" w:rsidRPr="00BB3701" w:rsidP="00BB3701">
      <w:pPr>
        <w:pStyle w:val="BodyText"/>
        <w:ind w:left="720" w:hanging="720"/>
        <w:rPr>
          <w:rFonts w:ascii="Times New Roman" w:hAnsi="Times New Roman" w:cs="Times New Roman"/>
          <w:b w:val="0"/>
          <w:bCs w:val="0"/>
        </w:rPr>
      </w:pPr>
      <w:r w:rsidRPr="00BB3701">
        <w:rPr>
          <w:rFonts w:ascii="Times New Roman" w:hAnsi="Times New Roman" w:cs="Times New Roman"/>
          <w:b w:val="0"/>
          <w:bCs w:val="0"/>
        </w:rPr>
        <w:t>„11a)  Zákon č. 48/2002 Z. z. o pobyte cudzincov a o zmene a doplnení niektorých zákonov v znení neskorších predpisov.</w:t>
      </w:r>
    </w:p>
    <w:p w:rsidR="00BB3701" w:rsidP="00BB3701">
      <w:pPr>
        <w:pStyle w:val="BodyTextInden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12a)  Zákon Národnej rady Slovenskej republiky č. 270/1995 Z. z. o štátnom jazyku Slovenskej republiky v znení neskorších predpisov.</w:t>
      </w: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80747F" w:rsidP="00BB3701">
      <w:pPr>
        <w:pStyle w:val="BodyTextIndent"/>
        <w:ind w:left="0"/>
        <w:jc w:val="both"/>
        <w:rPr>
          <w:rFonts w:ascii="Times New Roman" w:hAnsi="Times New Roman" w:cs="Times New Roman"/>
          <w:bCs/>
        </w:rPr>
      </w:pPr>
    </w:p>
    <w:p w:rsidR="0080747F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80747F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="0080747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Pr="00BB3701">
        <w:rPr>
          <w:rFonts w:ascii="Times New Roman" w:hAnsi="Times New Roman" w:cs="Times New Roman"/>
          <w:u w:val="single"/>
        </w:rPr>
        <w:t>V § 12 sa vypúšťajú odseky 3 až 5</w:t>
      </w:r>
      <w:r>
        <w:rPr>
          <w:rFonts w:ascii="Times New Roman" w:hAnsi="Times New Roman" w:cs="Times New Roman"/>
        </w:rPr>
        <w:t>.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odsek 6 sa označuje ako odsek 3.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body 4 až 10 sa označujú ako body 8 až 15.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</w:p>
    <w:p w:rsidR="0080747F" w:rsidP="00BB3701">
      <w:pPr>
        <w:pStyle w:val="BodyTextIndent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="0080747F">
        <w:rPr>
          <w:rFonts w:ascii="Times New Roman" w:hAnsi="Times New Roman" w:cs="Times New Roman"/>
        </w:rPr>
        <w:t>8</w:t>
      </w:r>
      <w:r w:rsidR="005A60C2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</w:t>
      </w:r>
      <w:r w:rsidR="005A60C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ody 11 až 15 sa nahrádzajú bodmi 16 až 22, ktoré znejú: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„16. V § 46 ods. 2 písm. b) a m) znejú: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b) nariaďovanie a zrušovanie obmedzujúcich opatrení podľa  § 8 ods. 3 písm. f)“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m) nariadenie opatrení podľa § 13 ods. 2.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="0080747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Pr="00BB3701">
        <w:rPr>
          <w:rFonts w:ascii="Times New Roman" w:hAnsi="Times New Roman" w:cs="Times New Roman"/>
          <w:u w:val="single"/>
        </w:rPr>
        <w:t>V § 48 ods. 1</w:t>
      </w:r>
      <w:r>
        <w:rPr>
          <w:rFonts w:ascii="Times New Roman" w:hAnsi="Times New Roman" w:cs="Times New Roman"/>
        </w:rPr>
        <w:t xml:space="preserve"> znie: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1) Právoplatné rozhodnutia orgánov veterinárnej správy, ktorými boli prevádzkarniam vydané osvedčenia podľa doterajších právnych predpisov zostávajú v platnosti do 31.decembra 2003.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80747F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="0080747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BB3701">
        <w:rPr>
          <w:rFonts w:ascii="Times New Roman" w:hAnsi="Times New Roman" w:cs="Times New Roman"/>
          <w:u w:val="single"/>
        </w:rPr>
        <w:t>V § 48 ods. 4 a 5</w:t>
      </w:r>
      <w:r>
        <w:rPr>
          <w:rFonts w:ascii="Times New Roman" w:hAnsi="Times New Roman" w:cs="Times New Roman"/>
        </w:rPr>
        <w:t xml:space="preserve"> sa vypúšťajú</w:t>
      </w:r>
    </w:p>
    <w:p w:rsidR="00BB3701" w:rsidP="00BB3701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Doterajšie odseky 6 až 9 sa označ</w:t>
      </w:r>
      <w:r w:rsidR="005A60C2">
        <w:rPr>
          <w:rFonts w:ascii="Times New Roman" w:hAnsi="Times New Roman" w:cs="Times New Roman"/>
        </w:rPr>
        <w:t>ujú ako odseky 4 až 7</w:t>
      </w:r>
      <w:r>
        <w:rPr>
          <w:rFonts w:ascii="Times New Roman" w:hAnsi="Times New Roman" w:cs="Times New Roman"/>
        </w:rPr>
        <w:t>.</w:t>
      </w: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80747F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80747F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747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BB3701">
        <w:rPr>
          <w:rFonts w:ascii="Times New Roman" w:hAnsi="Times New Roman" w:cs="Times New Roman"/>
          <w:u w:val="single"/>
        </w:rPr>
        <w:t>V § 48</w:t>
      </w:r>
      <w:r w:rsidR="005A60C2">
        <w:rPr>
          <w:rFonts w:ascii="Times New Roman" w:hAnsi="Times New Roman" w:cs="Times New Roman"/>
        </w:rPr>
        <w:t xml:space="preserve"> sa za novo označený ods. 7</w:t>
      </w:r>
      <w:r>
        <w:rPr>
          <w:rFonts w:ascii="Times New Roman" w:hAnsi="Times New Roman" w:cs="Times New Roman"/>
        </w:rPr>
        <w:t xml:space="preserve"> vkladajú nové odseky </w:t>
      </w:r>
      <w:r w:rsidR="005A60C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až 1</w:t>
      </w:r>
      <w:r w:rsidR="005A60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ktoré znejú:</w:t>
      </w:r>
    </w:p>
    <w:p w:rsidR="00BB3701" w:rsidP="00BB3701">
      <w:pPr>
        <w:pStyle w:val="BodyTextIndent"/>
        <w:ind w:left="720"/>
        <w:jc w:val="both"/>
        <w:rPr>
          <w:rFonts w:ascii="Times New Roman" w:hAnsi="Times New Roman" w:cs="Times New Roman"/>
        </w:rPr>
      </w:pPr>
      <w:r w:rsidR="005A60C2">
        <w:rPr>
          <w:rFonts w:ascii="Times New Roman" w:hAnsi="Times New Roman" w:cs="Times New Roman"/>
        </w:rPr>
        <w:t xml:space="preserve">           „(8</w:t>
      </w:r>
      <w:r>
        <w:rPr>
          <w:rFonts w:ascii="Times New Roman" w:hAnsi="Times New Roman" w:cs="Times New Roman"/>
        </w:rPr>
        <w:t>) Prevádzkovatelia prevádzkarní a zariadení s priemyselnou kapacitou, ktorí uvádzajú  na trh produkty živočíšneho pôvodu sú povinní dať svoje prevádzkarne a zariadenie do súladu s týmto zákonom a nariadeniami vlády Slovenskej republiky na jeho vykonanie do 29. februára 2004.</w:t>
      </w:r>
    </w:p>
    <w:p w:rsidR="00BB3701" w:rsidP="00BB3701">
      <w:pPr>
        <w:pStyle w:val="BodyTextIndent"/>
        <w:ind w:left="720"/>
        <w:jc w:val="both"/>
        <w:rPr>
          <w:rFonts w:ascii="Times New Roman" w:hAnsi="Times New Roman" w:cs="Times New Roman"/>
        </w:rPr>
      </w:pPr>
      <w:r w:rsidR="00B17BC3">
        <w:rPr>
          <w:rFonts w:ascii="Times New Roman" w:hAnsi="Times New Roman" w:cs="Times New Roman"/>
        </w:rPr>
        <w:t xml:space="preserve">          (9</w:t>
      </w:r>
      <w:r>
        <w:rPr>
          <w:rFonts w:ascii="Times New Roman" w:hAnsi="Times New Roman" w:cs="Times New Roman"/>
        </w:rPr>
        <w:t>) Prevádzkovatelia prevádzkarní, ktoré sú zaradené v prechodnom období po nadobudnutí zmluvy o pristúpení Slovenskej republiky k Európskej únii, musia dať svoju činnosť do súladu s týmto zákonom do 31. decembra 2006.</w:t>
      </w:r>
    </w:p>
    <w:p w:rsidR="00BB3701" w:rsidP="00BB3701">
      <w:pPr>
        <w:pStyle w:val="BodyTextIndent"/>
        <w:ind w:left="720"/>
        <w:jc w:val="both"/>
        <w:rPr>
          <w:rFonts w:ascii="Times New Roman" w:hAnsi="Times New Roman" w:cs="Times New Roman"/>
        </w:rPr>
      </w:pPr>
      <w:r w:rsidR="00B17BC3">
        <w:rPr>
          <w:rFonts w:ascii="Times New Roman" w:hAnsi="Times New Roman" w:cs="Times New Roman"/>
        </w:rPr>
        <w:t xml:space="preserve">          (10</w:t>
      </w:r>
      <w:r>
        <w:rPr>
          <w:rFonts w:ascii="Times New Roman" w:hAnsi="Times New Roman" w:cs="Times New Roman"/>
        </w:rPr>
        <w:t>)  Prevádzkovatelia prevádzkarní podľa § 22 ods. 1 písm. b), ktorým vzniklo oprávnenie na podnikanie pred účinnosťou tohto zákona sú povinní do 31. decembra 2003 požiadať príslušný orgán veterinárnej správy o schválenie alebo povolenie prevádzkarne alebo zariadenia.</w:t>
      </w:r>
    </w:p>
    <w:p w:rsidR="00BB3701" w:rsidP="00BB3701">
      <w:pPr>
        <w:pStyle w:val="BodyTextIndent"/>
        <w:ind w:left="720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="00B17B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 Podnikatelia sú povinní dať svoje nízkokapacitné prevádzkárne a zariadenia okrem prevádzkární na spracovanie mlieka s nízkou kapacitou s výnimkami a limitovanou kapacitou s výnimkou do súladu s týmto zákonom a nariadeniami vlády Slovenskej republiky na jeho vykonanie do 29. februára 2004.</w:t>
      </w: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80747F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80747F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747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BB3701">
        <w:rPr>
          <w:rFonts w:ascii="Times New Roman" w:hAnsi="Times New Roman" w:cs="Times New Roman"/>
          <w:u w:val="single"/>
        </w:rPr>
        <w:t>Za § 48 sa vkladá nový § 48a</w:t>
      </w:r>
      <w:r>
        <w:rPr>
          <w:rFonts w:ascii="Times New Roman" w:hAnsi="Times New Roman" w:cs="Times New Roman"/>
        </w:rPr>
        <w:t>, ktorý znie:</w:t>
      </w: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48a</w:t>
      </w:r>
    </w:p>
    <w:p w:rsidR="00BB3701" w:rsidP="00BB3701">
      <w:pPr>
        <w:pStyle w:val="BodyTextIndent"/>
        <w:ind w:left="720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Týmto zákonom sa do právneho poriadku Slovenskej republiky transponujú smernice Rady a Európskeho parlamentu uvedené v prílohe č. 8.“.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80747F">
      <w:pPr>
        <w:pStyle w:val="BodyTextIndent"/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:rsidR="0080747F" w:rsidP="0080747F">
      <w:pPr>
        <w:pStyle w:val="BodyTextIndent"/>
        <w:tabs>
          <w:tab w:val="left" w:pos="720"/>
        </w:tabs>
        <w:spacing w:after="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747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BB3701">
        <w:rPr>
          <w:rFonts w:ascii="Times New Roman" w:hAnsi="Times New Roman" w:cs="Times New Roman"/>
          <w:u w:val="single"/>
        </w:rPr>
        <w:t>V § 49 sa dopĺňa číslovka 3</w:t>
      </w:r>
      <w:r>
        <w:rPr>
          <w:rFonts w:ascii="Times New Roman" w:hAnsi="Times New Roman" w:cs="Times New Roman"/>
        </w:rPr>
        <w:t>, ktorá znie.</w:t>
      </w:r>
    </w:p>
    <w:p w:rsidR="00BB3701" w:rsidP="00BB3701">
      <w:pPr>
        <w:pStyle w:val="BodyTextIndent"/>
        <w:ind w:left="10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Vyhláška Ministerstva pôdohospodárstva Slovenskej republiky č. 231/1998 Z. z. o chove  spoločenských zvierat, divých zvierat a nebezpečných živočíchov a ochrane pokusných zvierat.</w:t>
      </w:r>
    </w:p>
    <w:p w:rsidR="009C6581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BB3701">
      <w:pPr>
        <w:pStyle w:val="BodyTextIndent"/>
        <w:ind w:left="60"/>
        <w:jc w:val="both"/>
        <w:rPr>
          <w:rFonts w:ascii="Times New Roman" w:hAnsi="Times New Roman" w:cs="Times New Roman"/>
        </w:rPr>
      </w:pPr>
    </w:p>
    <w:p w:rsidR="00BB3701" w:rsidP="00BB3701">
      <w:pPr>
        <w:pStyle w:val="BodyTextInden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747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V prílohe č. 2 k zákonu č. 488/2002 Z. z. sa slová „regionálna veterinárna správa“   nahrádzajú slovami „regionálna veterinárna a potravinová správa.“.</w:t>
      </w:r>
    </w:p>
    <w:p w:rsidR="00BB3701" w:rsidP="00BB3701">
      <w:pPr>
        <w:jc w:val="both"/>
        <w:rPr>
          <w:rFonts w:ascii="Times New Roman" w:hAnsi="Times New Roman" w:cs="Times New Roman"/>
          <w:u w:val="single"/>
        </w:rPr>
      </w:pPr>
    </w:p>
    <w:p w:rsidR="00BB3701" w:rsidP="00BB3701">
      <w:pPr>
        <w:tabs>
          <w:tab w:val="left" w:pos="709"/>
          <w:tab w:val="left" w:pos="1021"/>
        </w:tabs>
        <w:ind w:left="2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Predložený vládny návrh zákona bolo potrebné doplniť z dôvodu</w:t>
      </w:r>
    </w:p>
    <w:p w:rsidR="00BB3701" w:rsidP="00BB3701">
      <w:pPr>
        <w:tabs>
          <w:tab w:val="left" w:pos="709"/>
          <w:tab w:val="left" w:pos="1021"/>
        </w:tabs>
        <w:ind w:left="2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uzatvorenia prístupových rokovaní s EÚ a závery prijaté za kapitolu „Voľný pohyb kapitálu a pracovných síl,</w:t>
      </w:r>
    </w:p>
    <w:p w:rsidR="00BB3701" w:rsidP="00BB3701">
      <w:pPr>
        <w:tabs>
          <w:tab w:val="left" w:pos="709"/>
          <w:tab w:val="left" w:pos="1021"/>
        </w:tabs>
        <w:ind w:left="2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nutnosť implementácie a aproximácie Smerníc EÚ, ktoré upravujú danú oblasť,</w:t>
      </w:r>
    </w:p>
    <w:p w:rsidR="00BB3701" w:rsidP="00BB3701">
      <w:pPr>
        <w:tabs>
          <w:tab w:val="left" w:pos="709"/>
          <w:tab w:val="left" w:pos="1021"/>
        </w:tabs>
        <w:ind w:left="2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Prístupovou zmluvou s EÚ.</w:t>
      </w:r>
    </w:p>
    <w:p w:rsidR="00BB3701" w:rsidP="00BB3701">
      <w:pPr>
        <w:tabs>
          <w:tab w:val="left" w:pos="709"/>
          <w:tab w:val="left" w:pos="1021"/>
        </w:tabs>
        <w:ind w:left="28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ďalšom doplnenie zohľadňuje prechodné obdobie pre spracovateľské podniky na ich rekonštrukciu na štandard EÚ.</w:t>
      </w:r>
    </w:p>
    <w:p w:rsidR="00BB3701" w:rsidP="00BB370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80747F" w:rsidP="0080747F">
      <w:pPr>
        <w:pStyle w:val="BodyTextInden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B3701" w:rsidP="00BB3701">
      <w:pPr>
        <w:jc w:val="both"/>
        <w:rPr>
          <w:rFonts w:ascii="Times New Roman" w:hAnsi="Times New Roman" w:cs="Times New Roman"/>
          <w:u w:val="single"/>
        </w:rPr>
      </w:pPr>
    </w:p>
    <w:p w:rsidR="00BB3701" w:rsidP="00BC7690">
      <w:pPr>
        <w:jc w:val="both"/>
        <w:rPr>
          <w:rFonts w:ascii="Times New Roman" w:hAnsi="Times New Roman" w:cs="Times New Roman"/>
          <w:szCs w:val="28"/>
        </w:rPr>
      </w:pPr>
    </w:p>
    <w:p w:rsidR="00BC7690" w:rsidP="00BC7690">
      <w:pPr>
        <w:jc w:val="both"/>
        <w:rPr>
          <w:rFonts w:ascii="Times New Roman" w:hAnsi="Times New Roman" w:cs="Times New Roman"/>
          <w:szCs w:val="28"/>
        </w:rPr>
      </w:pPr>
      <w:r w:rsidR="00BB3701">
        <w:rPr>
          <w:rFonts w:ascii="Times New Roman" w:hAnsi="Times New Roman" w:cs="Times New Roman"/>
          <w:szCs w:val="28"/>
        </w:rPr>
        <w:t>1</w:t>
      </w:r>
      <w:r w:rsidR="0080747F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V</w:t>
      </w:r>
    </w:p>
    <w:p w:rsidR="00BC7690" w:rsidP="00BB3701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Slová „1. októbra 2003“ sa nahrádzajú slovami „1. decembra  2003.</w:t>
      </w:r>
    </w:p>
    <w:p w:rsidR="00BC7690" w:rsidP="00BC7690">
      <w:pPr>
        <w:jc w:val="both"/>
        <w:rPr>
          <w:rFonts w:ascii="Times New Roman" w:hAnsi="Times New Roman" w:cs="Times New Roman"/>
          <w:szCs w:val="28"/>
        </w:rPr>
      </w:pPr>
    </w:p>
    <w:p w:rsidR="00BC7690" w:rsidP="00BC7690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Neskoršiu účinnosť navrhujeme z toho dôvodu, že treba rátať s lehotou potrebnou na prerokovanie návrhu zákona, jeho podpisovanie a vyhlásenie pri zachovaní potrebnej legisvakačnej lehoty.</w:t>
      </w:r>
    </w:p>
    <w:p w:rsidR="00BC7690" w:rsidP="00BC7690">
      <w:pPr>
        <w:rPr>
          <w:rFonts w:ascii="Times New Roman" w:hAnsi="Times New Roman" w:cs="Times New Roman"/>
        </w:rPr>
      </w:pPr>
    </w:p>
    <w:p w:rsidR="00BB3701" w:rsidP="00BC7690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 Národnej rady SR</w:t>
      </w:r>
    </w:p>
    <w:p w:rsidR="00BC7690" w:rsidP="00BC7690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</w:t>
      </w:r>
      <w:r w:rsidR="00475042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podnikanie</w:t>
      </w:r>
    </w:p>
    <w:p w:rsidR="00475042" w:rsidP="00BB3701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zdravotníctvo</w:t>
      </w:r>
    </w:p>
    <w:p w:rsidR="00BC7690" w:rsidP="00BC7690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neschváliť</w:t>
      </w:r>
    </w:p>
    <w:p w:rsidR="00BB3701" w:rsidP="00BB3701">
      <w:pPr>
        <w:jc w:val="both"/>
        <w:rPr>
          <w:rFonts w:ascii="Times New Roman" w:hAnsi="Times New Roman" w:cs="Times New Roman"/>
          <w:b/>
        </w:rPr>
      </w:pPr>
    </w:p>
    <w:p w:rsidR="00BB3701" w:rsidP="00BB37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74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V</w:t>
      </w:r>
    </w:p>
    <w:p w:rsidR="00BB3701" w:rsidP="00BB3701">
      <w:pPr>
        <w:ind w:left="72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Slová „1. októbra 2003“ sa nahrádzajú slovami „1. decembra  2003 a dopĺňajú slová „okrem čl. II § 10</w:t>
      </w:r>
      <w:r w:rsidR="005070E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“, ktorý nadobúda účinnosť dňom nadobudnutia platnosti zmluvy o pristúpení Slovenskej republiky k Európskej únii.</w:t>
      </w:r>
    </w:p>
    <w:p w:rsidR="00BB3701" w:rsidP="00BB3701">
      <w:pPr>
        <w:jc w:val="both"/>
        <w:rPr>
          <w:rFonts w:ascii="Times New Roman" w:hAnsi="Times New Roman" w:cs="Times New Roman"/>
        </w:rPr>
      </w:pPr>
    </w:p>
    <w:p w:rsidR="00BB3701" w:rsidP="00BB3701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Neskoršiu účinnosť navrhujeme z toho dôvodu, že treba rátať s lehotou potrebnou na prerokovanie návrhu zákona, jeho podpisovanie a vyhlásenie pri zachovaní potrebnej legisvakačnej lehoty.</w:t>
      </w:r>
    </w:p>
    <w:p w:rsidR="00BB3701" w:rsidRPr="00BB3701" w:rsidP="00BB3701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17818" w:rsidP="00BB3701">
      <w:pPr>
        <w:pStyle w:val="BodyText2"/>
        <w:jc w:val="center"/>
        <w:rPr>
          <w:rFonts w:ascii="Times New Roman" w:hAnsi="Times New Roman" w:cs="Times New Roman"/>
          <w:b/>
        </w:rPr>
      </w:pPr>
      <w:r w:rsidR="00BB3701">
        <w:rPr>
          <w:rFonts w:ascii="Times New Roman" w:hAnsi="Times New Roman" w:cs="Times New Roman"/>
          <w:b/>
        </w:rPr>
        <w:t>Výbor Národnej rady SR pre pôdohospodárstvo</w:t>
      </w:r>
    </w:p>
    <w:p w:rsidR="00BB3701" w:rsidP="00BB3701">
      <w:pPr>
        <w:pStyle w:val="BodyText2"/>
        <w:jc w:val="center"/>
        <w:rPr>
          <w:rFonts w:ascii="Times New Roman" w:hAnsi="Times New Roman" w:cs="Times New Roman"/>
          <w:b/>
        </w:rPr>
      </w:pPr>
    </w:p>
    <w:p w:rsidR="00BB3701" w:rsidRPr="00BB3701" w:rsidP="00BB3701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C6581">
        <w:rPr>
          <w:rFonts w:ascii="Times New Roman" w:hAnsi="Times New Roman" w:cs="Times New Roman"/>
          <w:b/>
        </w:rPr>
        <w:t xml:space="preserve"> schváliť</w:t>
      </w:r>
    </w:p>
    <w:p w:rsidR="00BC7690" w:rsidRPr="00BB3701" w:rsidP="00BB3701">
      <w:pPr>
        <w:pStyle w:val="BodyText2"/>
        <w:jc w:val="center"/>
        <w:rPr>
          <w:rFonts w:ascii="Times New Roman" w:hAnsi="Times New Roman" w:cs="Times New Roman"/>
          <w:b/>
        </w:rPr>
      </w:pPr>
    </w:p>
    <w:p w:rsidR="00BC7690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9C6581">
        <w:rPr>
          <w:rFonts w:ascii="Times New Roman" w:hAnsi="Times New Roman" w:cs="Times New Roman"/>
        </w:rPr>
        <w:t xml:space="preserve"> 1, 2, 3, 4, 5, 6, 7, 8, 9, 10, 11, 12, 13, 14 a 16</w:t>
      </w:r>
      <w:r>
        <w:rPr>
          <w:rFonts w:ascii="Times New Roman" w:hAnsi="Times New Roman" w:cs="Times New Roman"/>
        </w:rPr>
        <w:t xml:space="preserve">  hlasovať spoločne s návrhom gestorského výboru schváliť.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 w:rsidR="009C6581">
        <w:rPr>
          <w:rFonts w:ascii="Times New Roman" w:hAnsi="Times New Roman" w:cs="Times New Roman"/>
        </w:rPr>
        <w:tab/>
        <w:t>O bode</w:t>
      </w:r>
      <w:r>
        <w:rPr>
          <w:rFonts w:ascii="Times New Roman" w:hAnsi="Times New Roman" w:cs="Times New Roman"/>
        </w:rPr>
        <w:t xml:space="preserve"> spoločnej správy č.</w:t>
      </w:r>
      <w:r w:rsidR="009C6581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 xml:space="preserve">  hlasovať </w:t>
      </w:r>
      <w:r w:rsidR="005070E6">
        <w:rPr>
          <w:rFonts w:ascii="Times New Roman" w:hAnsi="Times New Roman" w:cs="Times New Roman"/>
        </w:rPr>
        <w:t>osobitne</w:t>
      </w:r>
      <w:r>
        <w:rPr>
          <w:rFonts w:ascii="Times New Roman" w:hAnsi="Times New Roman" w:cs="Times New Roman"/>
        </w:rPr>
        <w:t xml:space="preserve"> s </w:t>
      </w:r>
      <w:r w:rsidR="009C6581">
        <w:rPr>
          <w:rFonts w:ascii="Times New Roman" w:hAnsi="Times New Roman" w:cs="Times New Roman"/>
        </w:rPr>
        <w:t>návrhom gestorského výboru tento bod</w:t>
      </w:r>
      <w:r>
        <w:rPr>
          <w:rFonts w:ascii="Times New Roman" w:hAnsi="Times New Roman" w:cs="Times New Roman"/>
        </w:rPr>
        <w:t xml:space="preserve"> neschváliť.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zákona,  ktorým sa mení a dopĺňa zákon Národnej rady Slovenskej republiky č. 152/1995 Z. z. o potravinách v znení neskorších predpisov a o zmene a doplnení niektorých zákonov (tlač 294)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</w:t>
      </w:r>
      <w:r w:rsidR="009C6581">
        <w:rPr>
          <w:rFonts w:ascii="Times New Roman" w:hAnsi="Times New Roman" w:cs="Times New Roman"/>
        </w:rPr>
        <w:t>práve a prednesených v rozprave, vrátane jeho príloh k § 10a a § 48a.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zákona, ktorým sa mení a dopĺňa zákon Národnej rady Slovenskej republiky č. 152/1995 Z. z. o potravinách v znení neskorších predpisov a o zmene a doplnení niektorých zákonov  (tlač 294) vo výboroch Národnej rady Slovenskej republiky v druhom čítaní (tlač 294) bola schválená uznesením Výboru Národnej rady Slovenskej republiky pre pôdohospodárstvo č.</w:t>
      </w:r>
      <w:r w:rsidR="00A70FB5">
        <w:rPr>
          <w:rFonts w:ascii="Times New Roman" w:hAnsi="Times New Roman" w:cs="Times New Roman"/>
        </w:rPr>
        <w:t xml:space="preserve"> 104  </w:t>
      </w:r>
      <w:r>
        <w:rPr>
          <w:rFonts w:ascii="Times New Roman" w:hAnsi="Times New Roman" w:cs="Times New Roman"/>
        </w:rPr>
        <w:t>z</w:t>
      </w:r>
      <w:r w:rsidR="00A70FB5">
        <w:rPr>
          <w:rFonts w:ascii="Times New Roman" w:hAnsi="Times New Roman" w:cs="Times New Roman"/>
        </w:rPr>
        <w:t xml:space="preserve"> 14. októbra  </w:t>
      </w:r>
      <w:r>
        <w:rPr>
          <w:rFonts w:ascii="Times New Roman" w:hAnsi="Times New Roman" w:cs="Times New Roman"/>
        </w:rPr>
        <w:t>2003.</w:t>
      </w:r>
    </w:p>
    <w:p w:rsidR="00417818" w:rsidP="00417818">
      <w:pPr>
        <w:pStyle w:val="BodyText2"/>
        <w:rPr>
          <w:rFonts w:ascii="Times New Roman" w:hAnsi="Times New Roman" w:cs="Times New Roman"/>
        </w:rPr>
      </w:pPr>
    </w:p>
    <w:p w:rsidR="00417818" w:rsidP="0041781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RPr="0022055E" w:rsidP="006A7BC5">
      <w:pPr>
        <w:jc w:val="center"/>
        <w:rPr>
          <w:rFonts w:ascii="Times New Roman" w:hAnsi="Times New Roman" w:cs="Times New Roman"/>
          <w:bCs/>
        </w:rPr>
      </w:pPr>
      <w:r w:rsidR="006A7BC5">
        <w:rPr>
          <w:rFonts w:ascii="Times New Roman" w:hAnsi="Times New Roman" w:cs="Times New Roman"/>
          <w:bCs/>
        </w:rPr>
        <w:t xml:space="preserve">Ing. Miroslav   </w:t>
      </w:r>
      <w:r w:rsidR="006A7BC5">
        <w:rPr>
          <w:rFonts w:ascii="Times New Roman" w:hAnsi="Times New Roman" w:cs="Times New Roman"/>
          <w:b/>
          <w:bCs/>
        </w:rPr>
        <w:t>M a x o</w:t>
      </w:r>
      <w:r w:rsidR="0022055E">
        <w:rPr>
          <w:rFonts w:ascii="Times New Roman" w:hAnsi="Times New Roman" w:cs="Times New Roman"/>
          <w:b/>
          <w:bCs/>
        </w:rPr>
        <w:t> </w:t>
      </w:r>
      <w:r w:rsidR="006A7BC5">
        <w:rPr>
          <w:rFonts w:ascii="Times New Roman" w:hAnsi="Times New Roman" w:cs="Times New Roman"/>
          <w:b/>
          <w:bCs/>
        </w:rPr>
        <w:t>n</w:t>
      </w:r>
      <w:r w:rsidR="0022055E">
        <w:rPr>
          <w:rFonts w:ascii="Times New Roman" w:hAnsi="Times New Roman" w:cs="Times New Roman"/>
          <w:b/>
          <w:bCs/>
        </w:rPr>
        <w:t xml:space="preserve"> </w:t>
      </w:r>
      <w:r w:rsidR="0022055E">
        <w:rPr>
          <w:rFonts w:ascii="Times New Roman" w:hAnsi="Times New Roman" w:cs="Times New Roman"/>
          <w:bCs/>
        </w:rPr>
        <w:t xml:space="preserve"> v. r.</w:t>
      </w:r>
    </w:p>
    <w:p w:rsidR="006A7BC5" w:rsidRPr="006A7BC5" w:rsidP="006A7BC5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</w:p>
    <w:p w:rsidR="00BC7690" w:rsidP="00417818">
      <w:pPr>
        <w:jc w:val="both"/>
        <w:rPr>
          <w:rFonts w:ascii="Times New Roman" w:hAnsi="Times New Roman" w:cs="Times New Roman"/>
          <w:b/>
          <w:bCs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vládneho návrhu zákona, ktorým sa mení a dopĺňa zákon Národnej rady Slovenskej republiky č.  152/1995 Z. z. o potravinách v znení neskorších predpisov a o zmene a doplnení niektorých zákonov (tlač 294)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zákona, ktorým sa mení a dopĺňa zákon Národnej rady Slovenskej republiky č. 152/1995 Z. z. o potravinách v znení neskorších predpisov a o zmene a doplnení niektorých zákonov (tlač 294), v druhom a treťom čítaní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zákona, ktorým sa mení a dopĺňa zákon Národnej rady Slovenskej republiky č. 152/1995 Z. z. o potravinách v znení neskorších predpisov a o zmene a doplnení niektorých zákonov (tlač 294) v znení pozmeňujúcich a doplňujúci</w:t>
      </w:r>
      <w:r w:rsidR="009C6581">
        <w:rPr>
          <w:rFonts w:ascii="Times New Roman" w:hAnsi="Times New Roman" w:cs="Times New Roman"/>
        </w:rPr>
        <w:t>ch návrhov poslancov z rozpravy, vrátane príloh k § 10a a § 48a.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/>
          <w:b/>
          <w:sz w:val="24"/>
        </w:rPr>
        <w:t>Príloha k § 10a</w:t>
      </w: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ab/>
        <w:tab/>
        <w:tab/>
        <w:tab/>
        <w:tab/>
        <w:tab/>
        <w:tab/>
        <w:t xml:space="preserve">    k zákonu č. 488/2002 Z. z.</w:t>
      </w:r>
    </w:p>
    <w:p w:rsidR="00363422" w:rsidP="00363422">
      <w:pPr>
        <w:pStyle w:val="Title"/>
        <w:jc w:val="both"/>
        <w:rPr>
          <w:rFonts w:ascii="Times New Roman" w:hAnsi="Times New Roman" w:cs="Times New Roman"/>
        </w:rPr>
      </w:pPr>
    </w:p>
    <w:p w:rsidR="00363422" w:rsidP="0036342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Časť A</w:t>
      </w: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ŠTUDIJNÝ PLÁN PRE VETERINÁRNYCH LEKÁROV</w:t>
      </w: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štúdia vedúceho ku diplomu, osvedčeniu alebo inému dokladu o formálnej kvalifikácii vo veterinárnej medicíne bude zahŕňať najmenej nižšie vymenované predmety.: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pStyle w:val="Heading1"/>
        <w:numPr>
          <w:ilvl w:val="0"/>
          <w:numId w:val="5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Základné predmety      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fyzika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chémia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biológia zvierat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biológia rastlín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biomatematika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pStyle w:val="Heading2"/>
        <w:numPr>
          <w:ilvl w:val="0"/>
          <w:numId w:val="5"/>
        </w:numPr>
        <w:tabs>
          <w:tab w:val="left" w:pos="360"/>
        </w:tabs>
        <w:spacing w:before="0" w:after="0"/>
      </w:pPr>
      <w:r>
        <w:t>Špeciálne  predmety</w:t>
      </w:r>
    </w:p>
    <w:p w:rsidR="00363422" w:rsidP="00363422">
      <w:pPr>
        <w:rPr>
          <w:rFonts w:ascii="Times New Roman" w:hAnsi="Times New Roman" w:cs="Times New Roman"/>
          <w:u w:val="single"/>
        </w:rPr>
      </w:pPr>
    </w:p>
    <w:p w:rsidR="00363422" w:rsidP="00363422">
      <w:pPr>
        <w:pStyle w:val="Heading2"/>
      </w:pPr>
      <w:r>
        <w:t>Skupina 1:  Základné vedy</w:t>
      </w:r>
    </w:p>
    <w:p w:rsidR="00363422" w:rsidP="00363422">
      <w:pPr>
        <w:rPr>
          <w:rFonts w:ascii="Times New Roman" w:hAnsi="Times New Roman" w:cs="Times New Roman"/>
          <w:u w:val="single"/>
        </w:rPr>
      </w:pP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anatómia (vrátane histológie a embryológie)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fyziológia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biochémia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genetika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farmakológia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farmácia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toxikológia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mikrobiológia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imunológia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epidemiológia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profesionálna etika</w:t>
      </w:r>
    </w:p>
    <w:p w:rsidR="00363422" w:rsidP="00363422">
      <w:pPr>
        <w:pStyle w:val="Heading2"/>
      </w:pPr>
    </w:p>
    <w:p w:rsidR="00363422" w:rsidP="00363422">
      <w:pPr>
        <w:pStyle w:val="Heading2"/>
      </w:pPr>
      <w:r>
        <w:t>Skupina 2: Klinické vedy</w:t>
      </w:r>
    </w:p>
    <w:p w:rsidR="00363422" w:rsidP="00363422">
      <w:pPr>
        <w:rPr>
          <w:rFonts w:ascii="Times New Roman" w:hAnsi="Times New Roman" w:cs="Times New Roman"/>
          <w:u w:val="single"/>
        </w:rPr>
      </w:pP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pôrodníctvo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patológia  (vrátane patologickej anatómie)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parazitológia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klinická medicína a chirurgia (vrátane anesteziológie)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klinické predášky o rôznych domácich zvieratách, hydine a iných druhoch zvierat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preventívne lekárstvo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rádiológia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rozmnožovanie a poruchy reprodukcie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štátne veterinárne lekárstvo a zdravotníctvo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veterinárna legislatíva a súdne lekárstvo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liečba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úvod do štúdia odboru.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pStyle w:val="Heading2"/>
      </w:pPr>
      <w:r>
        <w:t>Skupina 3:   Živočíšna výroba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živočíšna výroba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výživa zvierat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agronómia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ekonomika vidieka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chov zvierat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veterinárna hygiena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etológia/správanie zvierat a ich ochrana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pStyle w:val="Heading2"/>
      </w:pPr>
      <w:r>
        <w:t xml:space="preserve">Skupina 4:Hygiena potravín </w:t>
      </w:r>
    </w:p>
    <w:p w:rsidR="00363422" w:rsidP="00363422">
      <w:pPr>
        <w:rPr>
          <w:rFonts w:ascii="Times New Roman" w:hAnsi="Times New Roman" w:cs="Times New Roman"/>
          <w:u w:val="single"/>
        </w:rPr>
      </w:pP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inšpekcia a kontrola potravín zvierat alebo potravín živočíšneho pôvodu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hygiena a technológia potravín</w:t>
      </w:r>
    </w:p>
    <w:p w:rsidR="00363422" w:rsidP="00363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prax (vrátane praxe pri porážke zvierat a spracovávaní potravín)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Praktická výučba sa môže uskutočňovať formou obdobia vyučovania za podmienky, že toto obdobie je denné a pod priamou kontrolou príslušného úradu a nepresahuje šesť mesiacov v rámci súvislého päťročného obdobia štúdia.</w:t>
      </w:r>
    </w:p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Rozdelenie teoretickej a praktickej výučby do rôznych skupín bude vyvážené a koordinované takým spôsobom, aby bolo možné dosiahnuť vymenované vedomosti a skúsenosti spôsobom, ktorý adekvátne umožní veterinárnym lekárom vykonávať všetky činnosti.</w:t>
      </w:r>
    </w:p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pStyle w:val="Heading3"/>
      </w:pPr>
      <w:r>
        <w:t>Časť B</w:t>
      </w: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OBLASTI, KTORÝCH ZNALOSŤ JE PREDPOKLADOM ZÍSKANIA DIPLOMU, VYSVEDČENIA ALEBO INÉHO DOKLADU O POŽADOVANOM VZDELANÍ PRE VETERINÁRNÉHO LEKÁRA</w:t>
      </w:r>
    </w:p>
    <w:p w:rsidR="00363422" w:rsidP="00363422">
      <w:pPr>
        <w:jc w:val="center"/>
        <w:rPr>
          <w:rFonts w:ascii="Times New Roman" w:hAnsi="Times New Roman" w:cs="Times New Roman"/>
          <w:u w:val="single"/>
        </w:rPr>
      </w:pPr>
    </w:p>
    <w:p w:rsidR="00363422" w:rsidP="003634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Znalosti:</w:t>
      </w:r>
    </w:p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vedných odboroch, na ktorých je založená činnosť veterinárneho lekára,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stavbe a funkciách zdravých zvierat, o ich chove, rozmnožovaní a hygiene ako celku, ako aj o ich výžive, vrátane technológie výroby a uskladňovania potravy zodpovedajúcej ich potrebám,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správaní a ochrane zvierat,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príčinách, povahe, priebehu, dôsledkoch, diagnostikovaní a liečení chorôb u zvierat, či sa posudzujú individuálne alebo v skupinách, vrátane špeciálnych vedomostí o chorobách, ktoré sa môžu preniesť na ľudí,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preventívnom lekárstve,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hygiene a technológiách výroby, spracovania a distribúcie potravín pre zvieratá alebo potravín živočíšneho pôvodu určených na konzumáciu  ľuďmi,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zákonoch, nariadeniach a vykonávacích predpisoch vzťahujúcich sa na vyššie uvedené predmety,</w:t>
      </w:r>
    </w:p>
    <w:p w:rsidR="00363422" w:rsidP="00363422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klinické a iné praktické skúsenosti pod primeraným dohľadom.</w:t>
      </w: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  <w:tab/>
        <w:tab/>
        <w:tab/>
        <w:t xml:space="preserve">        Príloha k § 10a</w:t>
      </w: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k zákonu č. 488/2002 Z. z.</w:t>
      </w:r>
    </w:p>
    <w:p w:rsidR="00363422" w:rsidP="00363422">
      <w:pPr>
        <w:jc w:val="center"/>
        <w:rPr>
          <w:rFonts w:ascii="Times New Roman" w:hAnsi="Times New Roman" w:cs="Times New Roman"/>
          <w:b/>
        </w:rPr>
      </w:pPr>
    </w:p>
    <w:p w:rsidR="00363422" w:rsidP="003634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Názvy diplomov, certifikátov a iných dokladov o formálnych kvalifikáciách vo veterinárnom lekárstve</w:t>
      </w:r>
    </w:p>
    <w:p w:rsidR="00363422" w:rsidP="00363422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2093"/>
        <w:gridCol w:w="3544"/>
        <w:gridCol w:w="1842"/>
        <w:gridCol w:w="1377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kvalifikácie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Udeľujúci orgán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Sprievodné osvedčenie ku kvalifikácii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Belgicko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— Diploma van dierenarts</w:t>
              <w:br/>
              <w:t xml:space="preserve"> — Diplôme de docteur en médecine vétérinaire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De universiteiten/les universités</w:t>
              <w:br/>
              <w:t>2. De bevoegde Examencommissie van</w:t>
              <w:br/>
              <w:t>de Vlaamse Gemeenschap/le Jury</w:t>
              <w:br/>
              <w:t>compétent d'enseignement de la</w:t>
              <w:br/>
              <w:t>Communauté française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Cyprus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 xml:space="preserve">Πιστοποιητικό Εγγραφής </w:t>
            </w:r>
            <w:r>
              <w:rPr>
                <w:rStyle w:val="DontTranslate"/>
                <w:rFonts w:ascii="Times New Roman" w:hAnsi="Times New Roman" w:cs="Times New Roman"/>
                <w:color w:val="000000"/>
              </w:rPr>
              <w:t>Kτηνιάτρου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Kunsill tal-Kirurgi Veterinarji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Česká republika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>1. Diplom o ukončení studia ve studijn</w:t>
            </w:r>
            <w:r>
              <w:rPr>
                <w:rStyle w:val="DontTranslate"/>
                <w:rFonts w:ascii="Times New Roman" w:hAnsi="Times New Roman" w:cs="Times New Roman"/>
                <w:lang w:val="cs-CZ"/>
              </w:rPr>
              <w:t>í</w:t>
            </w:r>
            <w:r>
              <w:rPr>
                <w:rStyle w:val="DontTranslate"/>
                <w:rFonts w:ascii="Times New Roman" w:hAnsi="Times New Roman" w:cs="Times New Roman"/>
              </w:rPr>
              <w:t xml:space="preserve">m programu veterinární lékařství </w:t>
            </w:r>
          </w:p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>(doktor veterinární medicíny, MVDr.)</w:t>
            </w:r>
          </w:p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 xml:space="preserve">2. Diplom o ukončení studia ve studijním programu veterinární hygiena a ekologie </w:t>
            </w:r>
          </w:p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>(doktor veterinární medicíny, MVDr.)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Veterinární fakulta univerzity v České republice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Dánsko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Foo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Bevis for bestået kandidateksamen i vete-</w:t>
              <w:br/>
              <w:t>rinærvidenskab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Kongelige Veterinær-og Landbohøjskole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>5. Estónsko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Style w:val="DontTranslate"/>
                <w:rFonts w:ascii="Times New Roman" w:hAnsi="Times New Roman" w:cs="Times New Roman"/>
                <w:b w:val="0"/>
                <w:sz w:val="24"/>
              </w:rPr>
              <w:t xml:space="preserve">Diplom: täitnud </w:t>
            </w:r>
            <w:r w:rsidRPr="00363422">
              <w:rPr>
                <w:rFonts w:ascii="Times New Roman" w:hAnsi="Times New Roman" w:cs="Times New Roman"/>
                <w:b w:val="0"/>
                <w:sz w:val="24"/>
                <w:lang w:val="et-EE"/>
              </w:rPr>
              <w:t>veterinaarmeditsiini õppekava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BodyText2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Eesti Põllumajandusülikool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>6. Fínsko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>Eläinlääketieteen lisensiaatin tutkinto / veterinärmedicine licentiatexamen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Helsingin yliopisto / Helsingfors universitet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Heading1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363422">
              <w:rPr>
                <w:rFonts w:ascii="Times New Roman" w:hAnsi="Times New Roman" w:cs="Times New Roman"/>
                <w:b w:val="0"/>
                <w:sz w:val="24"/>
              </w:rPr>
              <w:t>Francúzsko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>Diplôme d'Etat de docteur vétérinaire</w:t>
            </w:r>
          </w:p>
          <w:p w:rsidR="00363422" w:rsidP="00363422">
            <w:pPr>
              <w:pStyle w:val="Heading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Grécko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Πτυχίο   Κτηυιατρκής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Παυεπιοτήιο   Θεσσαλοίκης   και   Θεσσαλίας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>9. Holandsko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Getuigschrift van met goed gevolg afgelegd diergeneeskundig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363422">
              <w:rPr>
                <w:rFonts w:ascii="Times New Roman" w:hAnsi="Times New Roman" w:cs="Times New Roman"/>
                <w:b w:val="0"/>
              </w:rPr>
              <w:t>veeartsenijkundig examen</w:t>
            </w:r>
          </w:p>
          <w:p w:rsidR="00363422" w:rsidP="00363422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 xml:space="preserve">10. Írsko 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rPr>
                <w:rFonts w:ascii="Times New Roman" w:hAnsi="Times New Roman" w:cs="Times New Roman"/>
              </w:rPr>
            </w:pPr>
            <w:r w:rsidRPr="00363422">
              <w:rPr>
                <w:rFonts w:ascii="Times New Roman" w:hAnsi="Times New Roman" w:cs="Times New Roman"/>
              </w:rPr>
              <w:t>1. Diploma of Bachelor in/of Veterinary Medicine (MVB)</w:t>
              <w:br/>
            </w:r>
          </w:p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2. Diploma of Membership of the Royal College of Veterinary Surgeons (MRCVS)</w:t>
            </w:r>
          </w:p>
          <w:p w:rsidR="00363422" w:rsidRP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Island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diplomy, osvedčenia a iné tituly, udelené v inom štáte, pre ktorý platí táto smernica, a ktoré sú v zozname tejto prílohy, doložené osvedčením o ukončenej praktickej odbornej príprave, vydanom kompetentnými úradmi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Heading1"/>
              <w:rPr>
                <w:rFonts w:ascii="Times New Roman" w:hAnsi="Times New Roman" w:cs="Times New Roman"/>
                <w:b w:val="0"/>
                <w:sz w:val="24"/>
              </w:rPr>
            </w:pPr>
            <w:r w:rsidRPr="00363422">
              <w:rPr>
                <w:rFonts w:ascii="Times New Roman" w:hAnsi="Times New Roman" w:cs="Times New Roman"/>
                <w:b w:val="0"/>
                <w:sz w:val="24"/>
              </w:rPr>
              <w:t>12. Lichenštajnsko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diplomy, osvedčenia a iné tituly, udelené v inom štáte, pre ktorý platí táto smernica, a ktoré sú v zozname tejto prílohy, doložené osvedčením o ukončenej praktickej odbornej príprave, vydanom kompetentnými úradmi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Litva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Veterināārāārsta diploms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Latvijas Lauksaimniecības Universitāte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Lotyšsko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>Aukštojo mokslo diplomas (veterinarijos gydytojo (DVM))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Lietuvos Veterinarijos Akademija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Luxembursko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Style w:val="DontTranslate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Diplôme d'Etat de docteur en médecine vétérinaire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Jury d'examen d'Etat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Maďarsko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>Állatorvos doktor oklevél</w:t>
            </w:r>
            <w:r>
              <w:rPr>
                <w:rFonts w:ascii="Times New Roman" w:hAnsi="Times New Roman" w:cs="Times New Roman"/>
                <w:noProof/>
              </w:rPr>
              <w:t xml:space="preserve"> – 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dr. med. vet.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Szent István Egyetem Állatorvos-tudományi Kar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Malta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Liċenzja ta’ Kirurgu</w:t>
            </w:r>
            <w:r>
              <w:rPr>
                <w:rStyle w:val="DontTranslate"/>
                <w:rFonts w:ascii="Times New Roman" w:hAnsi="Times New Roman" w:cs="Times New Roman"/>
              </w:rPr>
              <w:t xml:space="preserve"> Veterinarju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Kunsill tal-Kirurgi Veterinarji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Nemecko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Zeugnis über das Ergebnis des Dritten Abscnitts der Tierärztlichen Prüfung und</w:t>
              <w:br/>
              <w:t>das Gesamtergebnis der Tierärztlichen Prüfung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Der Vorsitzende des Prüfungsausschusses</w:t>
              <w:br/>
              <w:t>für die Tierärztliche Prüfung einer Universität oder Hochschule</w:t>
            </w:r>
          </w:p>
          <w:p w:rsidR="00363422" w:rsidP="00363422">
            <w:pPr>
              <w:pStyle w:val="BodyTex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Nórsko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 xml:space="preserve">eksamensbevis utstedt av Norges veterinćrhřgskole for bestĺtt veterinćrmedisinsk embetseksamen </w:t>
            </w:r>
          </w:p>
          <w:p w:rsidR="00363422" w:rsidRP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Norwegian College of Veterinary Medicine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Poľsko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Style w:val="DontTranslate"/>
                <w:rFonts w:ascii="Times New Roman" w:hAnsi="Times New Roman" w:cs="Times New Roman"/>
                <w:b w:val="0"/>
              </w:rPr>
              <w:t>Dyplom lekarza weterynarii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jc w:val="both"/>
              <w:rPr>
                <w:rFonts w:ascii="Times New Roman" w:hAnsi="Times New Roman" w:cs="Times New Roman"/>
              </w:rPr>
            </w:pPr>
            <w:r w:rsidRPr="00363422">
              <w:rPr>
                <w:rFonts w:ascii="Times New Roman" w:hAnsi="Times New Roman" w:cs="Times New Roman"/>
              </w:rPr>
              <w:t>1.</w:t>
            </w:r>
            <w:r w:rsidRPr="00363422">
              <w:rPr>
                <w:rFonts w:ascii="Times New Roman" w:hAnsi="Times New Roman" w:cs="Times New Roman"/>
                <w:noProof/>
              </w:rPr>
              <w:t>Szkoła Główna Gospodarstwa Wiejskiego w Warszawie</w:t>
            </w:r>
          </w:p>
          <w:p w:rsidR="00363422" w:rsidRPr="00363422" w:rsidP="00363422">
            <w:pPr>
              <w:jc w:val="both"/>
              <w:rPr>
                <w:rFonts w:ascii="Times New Roman" w:hAnsi="Times New Roman" w:cs="Times New Roman"/>
              </w:rPr>
            </w:pPr>
            <w:r w:rsidRPr="00363422">
              <w:rPr>
                <w:rFonts w:ascii="Times New Roman" w:hAnsi="Times New Roman" w:cs="Times New Roman"/>
              </w:rPr>
              <w:t>2.</w:t>
            </w:r>
            <w:r w:rsidRPr="00363422">
              <w:rPr>
                <w:rFonts w:ascii="Times New Roman" w:hAnsi="Times New Roman" w:cs="Times New Roman"/>
                <w:noProof/>
              </w:rPr>
              <w:t>Akademia Rolnicza we Wrocławiu</w:t>
            </w:r>
          </w:p>
          <w:p w:rsidR="00363422" w:rsidRPr="00363422" w:rsidP="00363422">
            <w:pPr>
              <w:jc w:val="both"/>
              <w:rPr>
                <w:rFonts w:ascii="Times New Roman" w:hAnsi="Times New Roman" w:cs="Times New Roman"/>
              </w:rPr>
            </w:pPr>
            <w:r w:rsidRPr="00363422">
              <w:rPr>
                <w:rFonts w:ascii="Times New Roman" w:hAnsi="Times New Roman" w:cs="Times New Roman"/>
              </w:rPr>
              <w:t xml:space="preserve">3. </w:t>
            </w:r>
            <w:r w:rsidRPr="00363422">
              <w:rPr>
                <w:rFonts w:ascii="Times New Roman" w:hAnsi="Times New Roman" w:cs="Times New Roman"/>
                <w:noProof/>
              </w:rPr>
              <w:t>Akademia Rolnicza w Lublinie</w:t>
            </w:r>
          </w:p>
          <w:p w:rsidR="00363422" w:rsidRPr="00363422" w:rsidP="00363422">
            <w:pPr>
              <w:pStyle w:val="BodyText"/>
              <w:rPr>
                <w:rFonts w:ascii="Times New Roman" w:hAnsi="Times New Roman" w:cs="Times New Roman"/>
                <w:b w:val="0"/>
              </w:rPr>
            </w:pPr>
            <w:r w:rsidRPr="00363422">
              <w:rPr>
                <w:rFonts w:ascii="Times New Roman" w:hAnsi="Times New Roman" w:cs="Times New Roman"/>
                <w:b w:val="0"/>
              </w:rPr>
              <w:t>4.U</w:t>
            </w:r>
            <w:r w:rsidRPr="00363422">
              <w:rPr>
                <w:rFonts w:ascii="Times New Roman" w:hAnsi="Times New Roman" w:cs="Times New Roman"/>
                <w:b w:val="0"/>
                <w:noProof/>
              </w:rPr>
              <w:t>niwersytet Warmińsko-Mazurski w Olsztynie</w:t>
            </w:r>
            <w:r w:rsidRPr="00363422">
              <w:rPr>
                <w:rFonts w:ascii="Times New Roman" w:hAnsi="Times New Roman" w:cs="Times New Roman"/>
                <w:b w:val="0"/>
              </w:rPr>
              <w:t>“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Portugalsko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Carta de curso de licenciatura em medicina veterinária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RPr="00363422" w:rsidP="00363422">
            <w:pPr>
              <w:jc w:val="both"/>
              <w:rPr>
                <w:rFonts w:ascii="Times New Roman" w:hAnsi="Times New Roman" w:cs="Times New Roman"/>
              </w:rPr>
            </w:pPr>
            <w:r w:rsidRPr="00363422">
              <w:rPr>
                <w:rFonts w:ascii="Times New Roman" w:hAnsi="Times New Roman" w:cs="Times New Roman"/>
              </w:rPr>
              <w:t>Universidade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Rakúsko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Diplom-Tierarzt</w:t>
            </w:r>
          </w:p>
          <w:p w:rsidR="00363422" w:rsidP="00363422">
            <w:pPr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Magister medicinae   veterinariae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Universität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Doktor der Veterinärmedizin</w:t>
              <w:br/>
              <w:t>2.Doctor medicinae veterinariae</w:t>
              <w:br/>
              <w:t>3.Fachtier-arzt</w:t>
            </w:r>
          </w:p>
          <w:p w:rsidR="00363422" w:rsidP="00363422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Slovinsko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DontTranslate"/>
                <w:rFonts w:ascii="Times New Roman" w:hAnsi="Times New Roman" w:cs="Times New Roman"/>
              </w:rPr>
              <w:t xml:space="preserve">Diploma, s katero se podeljuje strokovni naslov </w:t>
            </w:r>
            <w:r>
              <w:rPr>
                <w:rFonts w:ascii="Times New Roman" w:hAnsi="Times New Roman" w:cs="Times New Roman"/>
                <w:noProof/>
              </w:rPr>
              <w:t>„</w:t>
            </w:r>
            <w:r>
              <w:rPr>
                <w:rStyle w:val="DontTranslate"/>
                <w:rFonts w:ascii="Times New Roman" w:hAnsi="Times New Roman" w:cs="Times New Roman"/>
              </w:rPr>
              <w:t>doktor veterinarske medicine / doktorica veterinarske medicine</w:t>
            </w:r>
            <w:r>
              <w:rPr>
                <w:rFonts w:ascii="Times New Roman" w:hAnsi="Times New Roman" w:cs="Times New Roman"/>
                <w:noProof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Univerza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Foo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Spričevalo o opravljenem državnem izpitu s področja veterinarstva</w:t>
            </w:r>
          </w:p>
          <w:p w:rsidR="00363422" w:rsidP="00363422">
            <w:pPr>
              <w:pStyle w:val="Footer"/>
              <w:rPr>
                <w:rFonts w:ascii="Times New Roman" w:hAnsi="Times New Roman" w:cs="Times New Roman"/>
                <w:noProof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Španielsko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Titulo de Licenciado en Veterinaria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Ministerio de Educación y Cultura/El rector de una Universidad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Švajčiarsko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diplomy, osvedčenia a iné tituly, udelené v inom štáte, pre ktorý platí táto smernica, a ktoré sú v zozname tejto prílohy, doložené osvedčením o ukončenej praktickej odbornej príprave, vydanom kompetentnými úradmi 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Švédsko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Veterinärexamen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Sveriges Landbruksuniversitet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Taliansko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Foo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Diploma di laurea in medicina veterinaria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Foo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 di abilitazione all'esercizio della medicina veterinaria</w:t>
            </w:r>
          </w:p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Veľká Británia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Foo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 Bachelor of Veterinary Science (BVSc)</w:t>
              <w:br/>
              <w:t>2. Bachelor of Veterinary Science (BVSc)</w:t>
              <w:br/>
              <w:t>3. Bachelor of Veterinary Medicine (BvetMB)</w:t>
              <w:br/>
              <w:t>4. Bachelor of Veterinary Medicine and Surgery (BVM&amp;S)</w:t>
              <w:br/>
              <w:t>5. Bachelor of Veterinary Medicine and Surgery  (BVM&amp;S)</w:t>
              <w:br/>
              <w:t>6. Bachelor of Veterinary Medicine (BvetMed)</w:t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pStyle w:val="Foo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lang w:val="en-US"/>
                  </w:rPr>
                  <w:t>Bristol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br/>
              <w:t xml:space="preserve">2.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lang w:val="en-US"/>
                  </w:rPr>
                  <w:t>Liverpool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br/>
              <w:t xml:space="preserve">3.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lang w:val="en-US"/>
                  </w:rPr>
                  <w:t>Cambridge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br/>
              <w:t xml:space="preserve">4.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lang w:val="en-US"/>
                  </w:rPr>
                  <w:t>Edinburgh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br/>
              <w:t xml:space="preserve">5.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lang w:val="en-US"/>
                  </w:rPr>
                  <w:t>Glasgow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br/>
              <w:t xml:space="preserve">6.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lang w:val="en-US"/>
                  </w:rPr>
                  <w:t>University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lang w:val="en-US"/>
                  </w:rPr>
                  <w:t>London´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3422" w:rsidP="003634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jc w:val="both"/>
        <w:rPr>
          <w:rFonts w:ascii="Times New Roman" w:hAnsi="Times New Roman" w:cs="Times New Roman"/>
        </w:rPr>
      </w:pP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  <w:sz w:val="24"/>
        </w:rPr>
        <w:tab/>
        <w:tab/>
        <w:tab/>
        <w:tab/>
        <w:t xml:space="preserve">        </w:t>
        <w:tab/>
        <w:tab/>
        <w:tab/>
        <w:t xml:space="preserve">      Príloha k § 48a</w:t>
      </w: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k zákonu č. 488/2002 Z. z.</w:t>
      </w:r>
    </w:p>
    <w:p w:rsidR="00363422" w:rsidP="00363422">
      <w:pPr>
        <w:pStyle w:val="2cis"/>
        <w:tabs>
          <w:tab w:val="left" w:pos="0"/>
          <w:tab w:val="clear" w:pos="397"/>
          <w:tab w:val="clear" w:pos="794"/>
        </w:tabs>
        <w:ind w:left="0" w:firstLine="0"/>
        <w:jc w:val="right"/>
        <w:rPr>
          <w:rFonts w:ascii="Times New Roman" w:hAnsi="Times New Roman" w:cs="Times New Roman"/>
          <w:sz w:val="24"/>
        </w:rPr>
      </w:pPr>
    </w:p>
    <w:p w:rsidR="00363422" w:rsidP="00363422">
      <w:pPr>
        <w:pStyle w:val="1cis"/>
        <w:rPr>
          <w:rFonts w:ascii="Times New Roman" w:hAnsi="Times New Roman" w:cs="Times New Roman"/>
          <w:b/>
          <w:sz w:val="24"/>
        </w:rPr>
      </w:pPr>
    </w:p>
    <w:p w:rsidR="00363422" w:rsidP="00363422">
      <w:pPr>
        <w:pStyle w:val="1cis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Týmto zákonom sa úplne transponujú nasledovné smernice:</w:t>
      </w:r>
    </w:p>
    <w:p w:rsidR="00363422" w:rsidP="00363422">
      <w:pPr>
        <w:pStyle w:val="1cis"/>
        <w:rPr>
          <w:rFonts w:ascii="Times New Roman" w:hAnsi="Times New Roman" w:cs="Times New Roman"/>
          <w:b/>
          <w:sz w:val="24"/>
        </w:rPr>
      </w:pPr>
    </w:p>
    <w:p w:rsidR="00363422" w:rsidP="00363422">
      <w:pPr>
        <w:pStyle w:val="BodyText2"/>
        <w:numPr>
          <w:ilvl w:val="0"/>
          <w:numId w:val="7"/>
        </w:numPr>
        <w:tabs>
          <w:tab w:val="left" w:pos="360"/>
        </w:tabs>
        <w:spacing w:before="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Rady 78/1026/EHS z 18. decembra 1978 o vzájomnom uznávaní diplomov, osvedčení a iných dokladov o odbornej spôsobilosti  vo veterinárnom lekárstve a o opatreniach uľahčujúcich účinné uplatňovanie práva podnikať a slobody poskytovať služby (Úradný vestník Európskych spoločenstiev, L 362 , 23.12.1978, s.1 – 6) v znení </w:t>
      </w:r>
    </w:p>
    <w:p w:rsidR="00363422" w:rsidP="00363422">
      <w:pPr>
        <w:pStyle w:val="BodyText2"/>
        <w:spacing w:before="40" w:after="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smernice</w:t>
      </w:r>
      <w:r>
        <w:rPr>
          <w:rFonts w:ascii="Arial" w:hAnsi="Arial" w:cs="Times New Roman"/>
          <w:color w:val="008000"/>
        </w:rPr>
        <w:t xml:space="preserve"> </w:t>
      </w:r>
      <w:r>
        <w:rPr>
          <w:rFonts w:ascii="Times New Roman" w:hAnsi="Times New Roman" w:cs="Times New Roman"/>
          <w:color w:val="000000"/>
        </w:rPr>
        <w:t>Rady 81/1057/EHS (</w:t>
      </w:r>
      <w:r>
        <w:rPr>
          <w:rFonts w:ascii="Times New Roman" w:hAnsi="Times New Roman" w:cs="Times New Roman"/>
        </w:rPr>
        <w:t>Úradný vestník Európskych spoločenstiev, L 385, 31.12. 1981, s. 25 – 26),</w:t>
      </w:r>
    </w:p>
    <w:p w:rsidR="00363422" w:rsidP="00363422">
      <w:pPr>
        <w:pStyle w:val="BodyText2"/>
        <w:spacing w:before="40" w:after="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smernice </w:t>
      </w:r>
      <w:r>
        <w:rPr>
          <w:rFonts w:ascii="Times New Roman" w:hAnsi="Times New Roman" w:cs="Times New Roman"/>
          <w:color w:val="000000"/>
        </w:rPr>
        <w:t>Európskeho parlamentu a Rady 2001/19/ES (</w:t>
      </w:r>
      <w:r>
        <w:rPr>
          <w:rFonts w:ascii="Times New Roman" w:hAnsi="Times New Roman" w:cs="Times New Roman"/>
        </w:rPr>
        <w:t>Úradný vestník Európskych spoločenstiev, L 206, 31.7 1978, s. 1 –51),</w:t>
      </w:r>
    </w:p>
    <w:p w:rsidR="00363422" w:rsidP="00363422">
      <w:pPr>
        <w:pStyle w:val="BodyText2"/>
        <w:spacing w:before="40" w:after="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smernice Rady 89/594/EHS z 30. októbra 1989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</w:rPr>
        <w:t>Úradný vestník Európskych spoločenstiev, L 341 , 23.11.1989, s. 19 –29).</w:t>
      </w:r>
    </w:p>
    <w:p w:rsidR="00363422" w:rsidP="00363422">
      <w:pPr>
        <w:pStyle w:val="BodyText2"/>
        <w:spacing w:before="40" w:after="40"/>
        <w:ind w:left="360"/>
        <w:rPr>
          <w:rFonts w:ascii="Times New Roman" w:hAnsi="Times New Roman" w:cs="Times New Roman"/>
          <w:color w:val="000000"/>
        </w:rPr>
      </w:pPr>
    </w:p>
    <w:p w:rsidR="00363422" w:rsidP="00363422">
      <w:pPr>
        <w:pStyle w:val="BodyText2"/>
        <w:numPr>
          <w:ilvl w:val="0"/>
          <w:numId w:val="7"/>
        </w:numPr>
        <w:tabs>
          <w:tab w:val="left" w:pos="360"/>
        </w:tabs>
        <w:spacing w:before="40"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78/1027/EHS z 18. decembra 1978  týkajúca sa koordinácie zákonov, iných predpisov a lebo administratívnych opatrení vo vzťahu k činnostiam veterinárnych lekárov (Úradný vestník Európskych spoločenstiev, L 362 , 23.12.1978, s. 7 – 9) v znení</w:t>
      </w:r>
    </w:p>
    <w:p w:rsidR="00363422" w:rsidP="00363422">
      <w:pPr>
        <w:pStyle w:val="BodyText2"/>
        <w:tabs>
          <w:tab w:val="left" w:pos="360"/>
        </w:tabs>
        <w:spacing w:before="40" w:after="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smernice </w:t>
      </w:r>
      <w:r>
        <w:rPr>
          <w:rFonts w:ascii="Times New Roman" w:hAnsi="Times New Roman" w:cs="Times New Roman"/>
          <w:color w:val="000000"/>
        </w:rPr>
        <w:t>Európskeho parlamentu a Rady 2001/19/ES (</w:t>
      </w:r>
      <w:r>
        <w:rPr>
          <w:rFonts w:ascii="Times New Roman" w:hAnsi="Times New Roman" w:cs="Times New Roman"/>
        </w:rPr>
        <w:t>Úradný vestník Európskych spoločenstiev, L 206, 31.7 1978, s. 1 –51),</w:t>
      </w:r>
    </w:p>
    <w:p w:rsidR="00363422" w:rsidP="00363422">
      <w:pPr>
        <w:pStyle w:val="BodyText2"/>
        <w:tabs>
          <w:tab w:val="left" w:pos="540"/>
        </w:tabs>
        <w:spacing w:before="40" w:after="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smernice Rady 89/594/EHS z 30. októbra 1989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</w:rPr>
        <w:t>Úradný vestník Európskych spoločenstiev, L 341 , 23.11.1989, s. 19 –29).</w:t>
      </w:r>
    </w:p>
    <w:p w:rsidR="00363422" w:rsidP="00363422">
      <w:pPr>
        <w:pStyle w:val="BodyText2"/>
        <w:spacing w:before="40" w:after="40"/>
        <w:ind w:left="540"/>
        <w:rPr>
          <w:rFonts w:ascii="Times New Roman" w:hAnsi="Times New Roman" w:cs="Times New Roman"/>
          <w:color w:val="000000"/>
        </w:rPr>
      </w:pPr>
    </w:p>
    <w:p w:rsidR="00363422" w:rsidP="00363422">
      <w:pPr>
        <w:pStyle w:val="1cis"/>
        <w:tabs>
          <w:tab w:val="left" w:pos="0"/>
          <w:tab w:val="clear" w:pos="397"/>
        </w:tabs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Smernice Rady sú preložené do slovenského jazyka; do úradného prekladu v slovenskom jazyku možno nahliadnuť v sídle Inštitútu pre aproximáciu práva Úradu Vlády Slovenskej republiky, Námestie slobody 1/29, Bratislava.</w:t>
      </w:r>
    </w:p>
    <w:p w:rsidR="00363422" w:rsidP="00363422">
      <w:pPr>
        <w:rPr>
          <w:rFonts w:ascii="Times New Roman" w:hAnsi="Times New Roman" w:cs="Times New Roman"/>
        </w:rPr>
      </w:pPr>
    </w:p>
    <w:p w:rsidR="00363422" w:rsidP="0036342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63422" w:rsidP="00363422">
      <w:pPr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53596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294)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všetkých bodoch spoločnej</w:t>
      </w:r>
      <w:r w:rsidR="009C6581">
        <w:rPr>
          <w:rFonts w:ascii="Times New Roman" w:hAnsi="Times New Roman" w:cs="Times New Roman"/>
        </w:rPr>
        <w:t xml:space="preserve"> správy, t.j. o bodoch 1, 2, 3, 4, 5, 6, 7, 8, 9, 10, 11, 12, 13, 14 a 16 </w:t>
      </w:r>
      <w:r>
        <w:rPr>
          <w:rFonts w:ascii="Times New Roman" w:hAnsi="Times New Roman" w:cs="Times New Roman"/>
        </w:rPr>
        <w:t>s návrhom gestorského výboru tieto body schváliť.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 w:rsidR="009C6581">
        <w:rPr>
          <w:rFonts w:ascii="Times New Roman" w:hAnsi="Times New Roman" w:cs="Times New Roman"/>
        </w:rPr>
        <w:tab/>
        <w:t>O bode</w:t>
      </w:r>
      <w:r>
        <w:rPr>
          <w:rFonts w:ascii="Times New Roman" w:hAnsi="Times New Roman" w:cs="Times New Roman"/>
        </w:rPr>
        <w:t xml:space="preserve"> spoločnej správy </w:t>
      </w:r>
      <w:r w:rsidR="009C6581">
        <w:rPr>
          <w:rFonts w:ascii="Times New Roman" w:hAnsi="Times New Roman" w:cs="Times New Roman"/>
        </w:rPr>
        <w:t>č 15</w:t>
      </w:r>
      <w:r>
        <w:rPr>
          <w:rFonts w:ascii="Times New Roman" w:hAnsi="Times New Roman" w:cs="Times New Roman"/>
        </w:rPr>
        <w:t xml:space="preserve"> s návrhom gestorského v</w:t>
      </w:r>
      <w:r w:rsidR="009C6581">
        <w:rPr>
          <w:rFonts w:ascii="Times New Roman" w:hAnsi="Times New Roman" w:cs="Times New Roman"/>
        </w:rPr>
        <w:t>ýboru tento bod</w:t>
      </w:r>
      <w:r>
        <w:rPr>
          <w:rFonts w:ascii="Times New Roman" w:hAnsi="Times New Roman" w:cs="Times New Roman"/>
        </w:rPr>
        <w:t xml:space="preserve"> neschváliť.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417818" w:rsidP="00417818">
      <w:pPr>
        <w:jc w:val="both"/>
        <w:rPr>
          <w:rFonts w:ascii="Times New Roman" w:hAnsi="Times New Roman" w:cs="Times New Roman"/>
        </w:rPr>
      </w:pP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417818" w:rsidP="00417818">
      <w:pPr>
        <w:jc w:val="center"/>
        <w:rPr>
          <w:rFonts w:ascii="Times New Roman" w:hAnsi="Times New Roman" w:cs="Times New Roman"/>
          <w:b/>
          <w:bCs/>
        </w:rPr>
      </w:pPr>
    </w:p>
    <w:p w:rsidR="00417818" w:rsidP="004178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zákona, ktorým sa mení a dopĺňa zákon Národnej rady Slovenskej republiky č. 152/1995 Z. z. o potravinách v znení neskorších predpisov a o zmene a doplnení niektorých zákonov 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417818" w:rsidP="00417818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55E" w:rsidP="00BF58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2055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55E" w:rsidP="00BF58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13</w:t>
    </w:r>
    <w:r>
      <w:rPr>
        <w:rStyle w:val="PageNumber"/>
        <w:rFonts w:ascii="Times New Roman" w:hAnsi="Times New Roman" w:cs="Times New Roman"/>
      </w:rPr>
      <w:fldChar w:fldCharType="end"/>
    </w:r>
  </w:p>
  <w:p w:rsidR="0022055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791"/>
    <w:multiLevelType w:val="hybridMultilevel"/>
    <w:tmpl w:val="CFDE04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EF94649"/>
    <w:multiLevelType w:val="hybridMultilevel"/>
    <w:tmpl w:val="287A5D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62F1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>
    <w:nsid w:val="3F5678F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32F6A06"/>
    <w:multiLevelType w:val="hybridMultilevel"/>
    <w:tmpl w:val="DA8854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2F27D3"/>
    <w:multiLevelType w:val="hybridMultilevel"/>
    <w:tmpl w:val="DCB6E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4570C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3DFE"/>
    <w:rsid w:val="0022055E"/>
    <w:rsid w:val="00271E9F"/>
    <w:rsid w:val="00363422"/>
    <w:rsid w:val="00417818"/>
    <w:rsid w:val="00475042"/>
    <w:rsid w:val="005070E6"/>
    <w:rsid w:val="00534FDE"/>
    <w:rsid w:val="00535968"/>
    <w:rsid w:val="005A60C2"/>
    <w:rsid w:val="006A7BC5"/>
    <w:rsid w:val="0080747F"/>
    <w:rsid w:val="009C6581"/>
    <w:rsid w:val="00A70FB5"/>
    <w:rsid w:val="00B17BC3"/>
    <w:rsid w:val="00BB3701"/>
    <w:rsid w:val="00BC7690"/>
    <w:rsid w:val="00BF58DD"/>
    <w:rsid w:val="00DB7F22"/>
    <w:rsid w:val="00EA0339"/>
    <w:rsid w:val="00FA02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81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417818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rsid w:val="0036342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363422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rsid w:val="0041781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417818"/>
    <w:pPr>
      <w:jc w:val="both"/>
    </w:pPr>
    <w:rPr>
      <w:b/>
      <w:bCs/>
    </w:rPr>
  </w:style>
  <w:style w:type="paragraph" w:styleId="BodyText2">
    <w:name w:val="Body Text 2"/>
    <w:basedOn w:val="Normal"/>
    <w:rsid w:val="00417818"/>
    <w:pPr>
      <w:jc w:val="both"/>
    </w:pPr>
  </w:style>
  <w:style w:type="paragraph" w:styleId="BodyTextIndent2">
    <w:name w:val="Body Text Indent 2"/>
    <w:basedOn w:val="Normal"/>
    <w:rsid w:val="00BC7690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FA023F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rsid w:val="00BB3701"/>
    <w:pPr>
      <w:spacing w:after="120"/>
      <w:ind w:left="283"/>
      <w:jc w:val="left"/>
    </w:pPr>
  </w:style>
  <w:style w:type="character" w:styleId="FootnoteReference">
    <w:name w:val="footnote reference"/>
    <w:basedOn w:val="DefaultParagraphFont"/>
    <w:semiHidden/>
    <w:rsid w:val="00BB3701"/>
    <w:rPr>
      <w:vertAlign w:val="superscript"/>
    </w:rPr>
  </w:style>
  <w:style w:type="paragraph" w:styleId="Footer">
    <w:name w:val="footer"/>
    <w:basedOn w:val="Normal"/>
    <w:rsid w:val="00363422"/>
    <w:pPr>
      <w:tabs>
        <w:tab w:val="center" w:pos="4536"/>
        <w:tab w:val="right" w:pos="9072"/>
      </w:tabs>
      <w:jc w:val="left"/>
    </w:pPr>
  </w:style>
  <w:style w:type="paragraph" w:customStyle="1" w:styleId="2cis">
    <w:name w:val="2_cis"/>
    <w:basedOn w:val="Normal"/>
    <w:rsid w:val="00363422"/>
    <w:pPr>
      <w:tabs>
        <w:tab w:val="left" w:pos="397"/>
        <w:tab w:val="left" w:pos="794"/>
      </w:tabs>
      <w:spacing w:before="40" w:after="40"/>
      <w:ind w:left="794" w:hanging="397"/>
      <w:jc w:val="both"/>
    </w:pPr>
    <w:rPr>
      <w:sz w:val="22"/>
      <w:szCs w:val="20"/>
    </w:rPr>
  </w:style>
  <w:style w:type="character" w:customStyle="1" w:styleId="DontTranslate">
    <w:name w:val="DontTranslate"/>
    <w:basedOn w:val="DefaultParagraphFont"/>
    <w:rsid w:val="00363422"/>
  </w:style>
  <w:style w:type="paragraph" w:customStyle="1" w:styleId="1cis">
    <w:name w:val="1_cis"/>
    <w:basedOn w:val="Normal"/>
    <w:rsid w:val="00363422"/>
    <w:pPr>
      <w:tabs>
        <w:tab w:val="left" w:pos="397"/>
      </w:tabs>
      <w:spacing w:before="80" w:after="40"/>
      <w:ind w:left="397" w:hanging="397"/>
      <w:jc w:val="both"/>
    </w:pPr>
    <w:rPr>
      <w:sz w:val="22"/>
      <w:szCs w:val="20"/>
    </w:rPr>
  </w:style>
  <w:style w:type="character" w:styleId="PageNumber">
    <w:name w:val="page number"/>
    <w:basedOn w:val="DefaultParagraphFont"/>
    <w:rsid w:val="00BF58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5844</Words>
  <Characters>33315</Characters>
  <Application>Microsoft Office Word</Application>
  <DocSecurity>0</DocSecurity>
  <Lines>0</Lines>
  <Paragraphs>0</Paragraphs>
  <ScaleCrop>false</ScaleCrop>
  <Company>KNRSR</Company>
  <LinksUpToDate>false</LinksUpToDate>
  <CharactersWithSpaces>39081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15</cp:revision>
  <cp:lastPrinted>2003-10-14T12:34:00Z</cp:lastPrinted>
  <dcterms:created xsi:type="dcterms:W3CDTF">2003-08-28T07:37:00Z</dcterms:created>
  <dcterms:modified xsi:type="dcterms:W3CDTF">2003-10-14T12:37:00Z</dcterms:modified>
</cp:coreProperties>
</file>