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3129" w:rsidP="00BC312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1011a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C3129" w:rsidP="00BC312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návrhu skupiny poslancov </w:t>
      </w:r>
      <w:r w:rsidRPr="00BC3129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na vydanie zákona o navrátení vlastníctva k nehnuteľným veciam cirkvám a náboženským spoločnostiam a prechode vlastníctva k niektorým nehnuteľnostiam (tlač 1011) vo výboroch Národnej rady Slovenskej republiky v druhom čítaní</w:t>
      </w:r>
    </w:p>
    <w:p w:rsidR="00BC3129" w:rsidP="00BC3129">
      <w:pPr>
        <w:jc w:val="both"/>
        <w:rPr>
          <w:rFonts w:ascii="Times New Roman" w:hAnsi="Times New Roman" w:cs="Times New Roman"/>
          <w:b/>
          <w:bCs/>
        </w:rPr>
      </w:pPr>
    </w:p>
    <w:p w:rsidR="00BC3129" w:rsidP="00BC3129">
      <w:pPr>
        <w:jc w:val="both"/>
        <w:rPr>
          <w:rFonts w:ascii="Times New Roman" w:hAnsi="Times New Roman" w:cs="Times New Roman"/>
          <w:b/>
          <w:bCs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</w:t>
      </w:r>
      <w:r>
        <w:rPr>
          <w:rFonts w:ascii="Times New Roman" w:hAnsi="Times New Roman" w:cs="Times New Roman"/>
        </w:rPr>
        <w:t xml:space="preserve"> gestorský výbor k  návrhu  </w:t>
      </w:r>
      <w:r w:rsidR="00AC1E8C">
        <w:rPr>
          <w:rFonts w:ascii="Times New Roman" w:hAnsi="Times New Roman" w:cs="Times New Roman"/>
        </w:rPr>
        <w:t>skupiny poslancov</w:t>
      </w:r>
      <w:r>
        <w:rPr>
          <w:rFonts w:ascii="Times New Roman" w:hAnsi="Times New Roman" w:cs="Times New Roman"/>
        </w:rPr>
        <w:t xml:space="preserve">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1470  z 3. februára 2005 pridelila návrh skupiny poslancov Národnej rady Slovenskej republiky na vydanie zákona o navrátení vlastníctva k nehnuteľným veciam cirkvám a náboženským spoločnostiam a prechode vlastníctva k niektorým nehnuteľnostiam (tlač 1011) na prerokovanie týmto výborom: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BC3129" w:rsidP="00BC3129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f</w:t>
      </w:r>
      <w:r>
        <w:rPr>
          <w:rFonts w:ascii="Times New Roman" w:hAnsi="Times New Roman" w:cs="Times New Roman"/>
          <w:b/>
          <w:bCs/>
        </w:rPr>
        <w:t>inancie, rozpočet a menu a</w:t>
      </w:r>
    </w:p>
    <w:p w:rsidR="00BC3129" w:rsidP="00BC3129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</w:t>
      </w:r>
    </w:p>
    <w:p w:rsidR="00BC3129" w:rsidP="00BC3129">
      <w:pPr>
        <w:pStyle w:val="BodyText"/>
        <w:ind w:left="708"/>
        <w:rPr>
          <w:rFonts w:ascii="Times New Roman" w:hAnsi="Times New Roman" w:cs="Times New Roman"/>
          <w:b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</w:t>
      </w:r>
      <w:r w:rsidR="000976E9">
        <w:rPr>
          <w:rFonts w:ascii="Times New Roman" w:hAnsi="Times New Roman" w:cs="Times New Roman"/>
        </w:rPr>
        <w:t>návrh skupiny poslancov</w:t>
      </w:r>
      <w:r>
        <w:rPr>
          <w:rFonts w:ascii="Times New Roman" w:hAnsi="Times New Roman" w:cs="Times New Roman"/>
        </w:rPr>
        <w:t xml:space="preserve"> v lehote určenej uznesením Národnej rady Slovenskej republiky.</w:t>
      </w: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83F3F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</w:t>
      </w:r>
      <w:r w:rsidR="000976E9">
        <w:rPr>
          <w:rFonts w:ascii="Times New Roman" w:hAnsi="Times New Roman" w:cs="Times New Roman"/>
        </w:rPr>
        <w:t xml:space="preserve">lenmi výborov, ktorým bol </w:t>
      </w:r>
      <w:r>
        <w:rPr>
          <w:rFonts w:ascii="Times New Roman" w:hAnsi="Times New Roman" w:cs="Times New Roman"/>
        </w:rPr>
        <w:t xml:space="preserve"> návrh </w:t>
      </w:r>
      <w:r w:rsidR="000976E9">
        <w:rPr>
          <w:rFonts w:ascii="Times New Roman" w:hAnsi="Times New Roman" w:cs="Times New Roman"/>
        </w:rPr>
        <w:t>skupiny poslancov</w:t>
      </w:r>
      <w:r>
        <w:rPr>
          <w:rFonts w:ascii="Times New Roman" w:hAnsi="Times New Roman" w:cs="Times New Roman"/>
        </w:rPr>
        <w:t xml:space="preserve"> pridelený, neoznámili v určenej lehote gestorskému výboru žiadne stanovisko k predmetnému </w:t>
      </w:r>
      <w:r w:rsidR="00AC1E8C">
        <w:rPr>
          <w:rFonts w:ascii="Times New Roman" w:hAnsi="Times New Roman" w:cs="Times New Roman"/>
        </w:rPr>
        <w:t>náv</w:t>
      </w:r>
      <w:r w:rsidR="00AC1E8C">
        <w:rPr>
          <w:rFonts w:ascii="Times New Roman" w:hAnsi="Times New Roman" w:cs="Times New Roman"/>
        </w:rPr>
        <w:t>rhu skupiny poslancov</w:t>
      </w:r>
      <w:r>
        <w:rPr>
          <w:rFonts w:ascii="Times New Roman" w:hAnsi="Times New Roman" w:cs="Times New Roman"/>
        </w:rPr>
        <w:t xml:space="preserve">  (§ 75 ods. 2 zákona Národnej rady Slovenskej republiky č. 350/996 Z. z. o rokovacom poriadku Národnej rady Slovenskej republiky v znení neskorších predpisov).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Národnej rady Slovenskej republiky, ktorým bol </w:t>
      </w:r>
      <w:r w:rsidR="000976E9">
        <w:rPr>
          <w:rFonts w:ascii="Times New Roman" w:hAnsi="Times New Roman" w:cs="Times New Roman"/>
        </w:rPr>
        <w:t>návrh skup</w:t>
      </w:r>
      <w:r w:rsidR="000976E9">
        <w:rPr>
          <w:rFonts w:ascii="Times New Roman" w:hAnsi="Times New Roman" w:cs="Times New Roman"/>
        </w:rPr>
        <w:t>iny poslancov</w:t>
      </w:r>
      <w:r>
        <w:rPr>
          <w:rFonts w:ascii="Times New Roman" w:hAnsi="Times New Roman" w:cs="Times New Roman"/>
        </w:rPr>
        <w:t xml:space="preserve"> pridelený zaujali k nemu nasledovné stanoviská: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</w:t>
      </w:r>
      <w:r w:rsidR="009C783D">
        <w:rPr>
          <w:rFonts w:ascii="Times New Roman" w:hAnsi="Times New Roman" w:cs="Times New Roman"/>
        </w:rPr>
        <w:t>neprijal platné uznesenie, nakoľko návrh uznesenia nezískal podporu potrebnej nadpolovičnej väčšiny prítomných poslancov.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</w:t>
      </w:r>
      <w:r>
        <w:rPr>
          <w:rFonts w:ascii="Times New Roman" w:hAnsi="Times New Roman" w:cs="Times New Roman"/>
        </w:rPr>
        <w:t>árodnej rady Slovenskej republiky pre financie, rozpočet a menu  uznesením č.</w:t>
      </w:r>
      <w:r w:rsidR="000976E9">
        <w:rPr>
          <w:rFonts w:ascii="Times New Roman" w:hAnsi="Times New Roman" w:cs="Times New Roman"/>
        </w:rPr>
        <w:t xml:space="preserve">564 </w:t>
      </w:r>
      <w:r>
        <w:rPr>
          <w:rFonts w:ascii="Times New Roman" w:hAnsi="Times New Roman" w:cs="Times New Roman"/>
        </w:rPr>
        <w:t>z</w:t>
      </w:r>
      <w:r w:rsidR="000976E9">
        <w:rPr>
          <w:rFonts w:ascii="Times New Roman" w:hAnsi="Times New Roman" w:cs="Times New Roman"/>
        </w:rPr>
        <w:t> 10. marca 2005</w:t>
      </w:r>
      <w:r>
        <w:rPr>
          <w:rFonts w:ascii="Times New Roman" w:hAnsi="Times New Roman" w:cs="Times New Roman"/>
        </w:rPr>
        <w:t>  s</w:t>
      </w:r>
      <w:r w:rsidR="000976E9">
        <w:rPr>
          <w:rFonts w:ascii="Times New Roman" w:hAnsi="Times New Roman" w:cs="Times New Roman"/>
        </w:rPr>
        <w:t> návrhom skupiny poslancov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</w:t>
      </w:r>
      <w:r w:rsidR="009C783D">
        <w:rPr>
          <w:rFonts w:ascii="Times New Roman" w:hAnsi="Times New Roman" w:cs="Times New Roman"/>
        </w:rPr>
        <w:t xml:space="preserve"> p</w:t>
      </w:r>
      <w:r w:rsidR="009C783D">
        <w:rPr>
          <w:rFonts w:ascii="Times New Roman" w:hAnsi="Times New Roman" w:cs="Times New Roman"/>
        </w:rPr>
        <w:t>re pôdohospodárstvo neprijal platné uznesenie, nakoľko návrh uznesenia nezískal podporu potrebnej nadpolovičnej väčšiny prítomných poslancov.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</w:t>
      </w:r>
      <w:r>
        <w:rPr>
          <w:rFonts w:ascii="Times New Roman" w:hAnsi="Times New Roman" w:cs="Times New Roman"/>
        </w:rPr>
        <w:t>eto pozmeňujúce a doplňujúce návrhy s odporúčaním gestorského výboru:</w:t>
      </w:r>
    </w:p>
    <w:p w:rsidR="00BC3129" w:rsidP="00BC3129">
      <w:pPr>
        <w:pStyle w:val="BodyTextIndent"/>
        <w:ind w:firstLine="0"/>
        <w:rPr>
          <w:rFonts w:ascii="Times New Roman" w:hAnsi="Times New Roman" w:cs="Times New Roman"/>
        </w:rPr>
      </w:pPr>
    </w:p>
    <w:p w:rsidR="000976E9" w:rsidP="000976E9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 ods. 2 sa slová „obce alebo mesta“ nahrádzajú slovom „obce“, v § 4 ods. 1 sa slová „obce a mesta“ nahrádzajú slovom „obce“ a v § 7  sa slová „obcí a miest“ nahrádzajú slovom „obcí</w:t>
      </w:r>
      <w:r>
        <w:rPr>
          <w:rFonts w:ascii="Times New Roman" w:hAnsi="Times New Roman" w:cs="Times New Roman"/>
        </w:rPr>
        <w:t>“.</w:t>
      </w:r>
    </w:p>
    <w:p w:rsidR="000976E9" w:rsidP="000976E9">
      <w:pPr>
        <w:pStyle w:val="BodyText2"/>
        <w:spacing w:line="240" w:lineRule="auto"/>
        <w:ind w:left="39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vo väzbe na zákon č. 369/1990 Zb. o obecnom zriadení v znení neskorších predpisov</w:t>
      </w:r>
    </w:p>
    <w:p w:rsidR="000976E9" w:rsidP="000976E9">
      <w:pPr>
        <w:jc w:val="both"/>
        <w:rPr>
          <w:rFonts w:ascii="Times New Roman" w:hAnsi="Times New Roman" w:cs="Times New Roman"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976E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6712E">
        <w:rPr>
          <w:rFonts w:ascii="Times New Roman" w:hAnsi="Times New Roman" w:cs="Times New Roman"/>
          <w:b/>
        </w:rPr>
        <w:t xml:space="preserve"> schváliť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RP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 ods. 2 sa slová „registrovaná </w:t>
      </w:r>
      <w:r>
        <w:rPr>
          <w:rFonts w:ascii="Times New Roman" w:hAnsi="Times New Roman" w:cs="Times New Roman"/>
        </w:rPr>
        <w:t>cirkev a náboženská spoločnosť</w:t>
      </w:r>
      <w:r>
        <w:rPr>
          <w:rFonts w:ascii="Times New Roman" w:hAnsi="Times New Roman" w:cs="Times New Roman"/>
          <w:vertAlign w:val="superscript"/>
        </w:rPr>
        <w:t xml:space="preserve"> 5) </w:t>
      </w:r>
      <w:r>
        <w:rPr>
          <w:rFonts w:ascii="Times New Roman" w:hAnsi="Times New Roman" w:cs="Times New Roman"/>
        </w:rPr>
        <w:t>so sídlom v Slovenskej republike vrátane ich subjektov s odvodenou právnou subjektivitou“ nahrádzajú slovami „registrovaná cirkev a náboženská spoločnosť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so sídlom na území Slovenskej republiky vrátane ich útvarov, ktoré m</w:t>
      </w:r>
      <w:r>
        <w:rPr>
          <w:rFonts w:ascii="Times New Roman" w:hAnsi="Times New Roman" w:cs="Times New Roman"/>
        </w:rPr>
        <w:t>ajú právnu subjektivitu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>“ a v § 7 sa slová „cirkevné organizačné jednotky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>“ nahrádzajú slovami „útvary, ktoré majú právnu subjektivitu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>“.</w:t>
      </w:r>
    </w:p>
    <w:p w:rsidR="000976E9" w:rsidP="000976E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úpravu, ktorou sa zosúlaďuje terminológia s používaná v zákone č. 308/1991 Zb. v platnom znení.</w:t>
      </w:r>
    </w:p>
    <w:p w:rsidR="000976E9" w:rsidP="000976E9">
      <w:pPr>
        <w:jc w:val="both"/>
        <w:rPr>
          <w:rFonts w:ascii="Times New Roman" w:hAnsi="Times New Roman" w:cs="Times New Roman"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976E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6712E">
        <w:rPr>
          <w:rFonts w:ascii="Times New Roman" w:hAnsi="Times New Roman" w:cs="Times New Roman"/>
          <w:b/>
        </w:rPr>
        <w:t xml:space="preserve"> schváliť</w:t>
      </w:r>
    </w:p>
    <w:p w:rsidR="000976E9" w:rsidP="000976E9">
      <w:pPr>
        <w:jc w:val="both"/>
        <w:rPr>
          <w:rFonts w:ascii="Times New Roman" w:hAnsi="Times New Roman" w:cs="Times New Roman"/>
        </w:rPr>
      </w:pPr>
    </w:p>
    <w:p w:rsidR="000976E9" w:rsidP="000976E9">
      <w:pPr>
        <w:jc w:val="both"/>
        <w:rPr>
          <w:rFonts w:ascii="Times New Roman" w:hAnsi="Times New Roman" w:cs="Times New Roman"/>
        </w:rPr>
      </w:pPr>
    </w:p>
    <w:p w:rsidR="000976E9" w:rsidP="000976E9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 ods. 2 sa vypúšťajú slová „(ďalej len „rozhodujúce obdobie“).</w:t>
      </w:r>
    </w:p>
    <w:p w:rsidR="000976E9" w:rsidP="000976E9">
      <w:pPr>
        <w:pStyle w:val="BodyText2"/>
        <w:spacing w:line="240" w:lineRule="auto"/>
        <w:ind w:left="39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úpravu, ktorou sa vypúšťa legislatívna skratka, pretože v ďalšom texte zákona sa nepoužíva.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976E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6712E">
        <w:rPr>
          <w:rFonts w:ascii="Times New Roman" w:hAnsi="Times New Roman" w:cs="Times New Roman"/>
          <w:b/>
        </w:rPr>
        <w:t xml:space="preserve"> schváliť</w:t>
      </w:r>
    </w:p>
    <w:p w:rsidR="000976E9" w:rsidP="000976E9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0976E9" w:rsidP="000976E9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ods. 1 písm. f) sa slovo „ale“ nahrádza slovom „ak“.</w:t>
      </w:r>
    </w:p>
    <w:p w:rsidR="000976E9" w:rsidP="000976E9">
      <w:pPr>
        <w:pStyle w:val="BodyText2"/>
        <w:spacing w:line="240" w:lineRule="auto"/>
        <w:ind w:left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gramatickú úpravu.</w:t>
      </w:r>
    </w:p>
    <w:p w:rsidR="000976E9" w:rsidP="000976E9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976E9">
        <w:rPr>
          <w:rFonts w:ascii="Times New Roman" w:hAnsi="Times New Roman" w:cs="Times New Roman"/>
          <w:b/>
        </w:rPr>
        <w:t xml:space="preserve">Národnej rady Slovenskej </w:t>
      </w:r>
      <w:r w:rsidRPr="000976E9">
        <w:rPr>
          <w:rFonts w:ascii="Times New Roman" w:hAnsi="Times New Roman" w:cs="Times New Roman"/>
          <w:b/>
        </w:rPr>
        <w:t>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6712E">
        <w:rPr>
          <w:rFonts w:ascii="Times New Roman" w:hAnsi="Times New Roman" w:cs="Times New Roman"/>
          <w:b/>
        </w:rPr>
        <w:t xml:space="preserve"> schváliť</w:t>
      </w:r>
    </w:p>
    <w:p w:rsidR="000976E9" w:rsidP="000976E9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0976E9" w:rsidP="000976E9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1 poslednej vete sa slová „v lehote“ nahrádzajú slovami „v tejto lehote“.</w:t>
      </w:r>
    </w:p>
    <w:p w:rsidR="000976E9" w:rsidP="000976E9">
      <w:pPr>
        <w:pStyle w:val="BodyText2"/>
        <w:spacing w:line="240" w:lineRule="auto"/>
        <w:ind w:left="3958"/>
        <w:rPr>
          <w:rFonts w:ascii="Times New Roman" w:hAnsi="Times New Roman" w:cs="Times New Roman"/>
        </w:rPr>
      </w:pPr>
    </w:p>
    <w:p w:rsidR="000976E9" w:rsidP="000976E9">
      <w:pPr>
        <w:pStyle w:val="BodyText2"/>
        <w:spacing w:line="240" w:lineRule="auto"/>
        <w:ind w:left="39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úpravu, ktorou sa spresňuje lehota, po uplynutí ktorej právo zaniká.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</w:t>
      </w:r>
      <w:r>
        <w:rPr>
          <w:rFonts w:ascii="Times New Roman" w:hAnsi="Times New Roman" w:cs="Times New Roman"/>
          <w:b/>
        </w:rPr>
        <w:t xml:space="preserve"> </w:t>
      </w:r>
      <w:r w:rsidRPr="000976E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6712E">
        <w:rPr>
          <w:rFonts w:ascii="Times New Roman" w:hAnsi="Times New Roman" w:cs="Times New Roman"/>
          <w:b/>
        </w:rPr>
        <w:t xml:space="preserve"> schváliť</w:t>
      </w:r>
    </w:p>
    <w:p w:rsidR="000976E9" w:rsidP="000976E9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0976E9" w:rsidP="000976E9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nadpise tretej časti sa slovo „Prevod“ nahrádza slovom „Prechod“.</w:t>
      </w:r>
    </w:p>
    <w:p w:rsidR="000976E9" w:rsidP="000976E9">
      <w:pPr>
        <w:pStyle w:val="BodyText2"/>
        <w:spacing w:line="240" w:lineRule="auto"/>
        <w:ind w:left="3960"/>
        <w:rPr>
          <w:rFonts w:ascii="Times New Roman" w:hAnsi="Times New Roman" w:cs="Times New Roman"/>
        </w:rPr>
      </w:pPr>
    </w:p>
    <w:p w:rsidR="000976E9" w:rsidP="000976E9">
      <w:pPr>
        <w:pStyle w:val="BodyText2"/>
        <w:spacing w:line="240" w:lineRule="auto"/>
        <w:ind w:left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úpravu, ktorou sa zjednocuje terminológia v návrhu zákona.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976E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0976E9" w:rsidP="000976E9">
      <w:pPr>
        <w:jc w:val="center"/>
        <w:rPr>
          <w:rFonts w:ascii="Times New Roman" w:hAnsi="Times New Roman" w:cs="Times New Roman"/>
          <w:b/>
        </w:rPr>
      </w:pPr>
    </w:p>
    <w:p w:rsidR="000976E9" w:rsidP="00097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6712E">
        <w:rPr>
          <w:rFonts w:ascii="Times New Roman" w:hAnsi="Times New Roman" w:cs="Times New Roman"/>
          <w:b/>
        </w:rPr>
        <w:t xml:space="preserve"> schváliť</w:t>
      </w:r>
    </w:p>
    <w:p w:rsidR="000976E9" w:rsidP="000976E9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BC3129" w:rsidP="00BC3129">
      <w:pPr>
        <w:pStyle w:val="BodyTextIndent"/>
        <w:ind w:firstLine="0"/>
        <w:rPr>
          <w:rFonts w:ascii="Times New Roman" w:hAnsi="Times New Roman" w:cs="Times New Roman"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 bodoch spoločnej správy č. </w:t>
      </w:r>
      <w:r w:rsidR="0036712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až</w:t>
      </w:r>
      <w:r w:rsidR="0036712E">
        <w:rPr>
          <w:rFonts w:ascii="Times New Roman" w:hAnsi="Times New Roman" w:cs="Times New Roman"/>
        </w:rPr>
        <w:t xml:space="preserve"> 6  </w:t>
      </w:r>
      <w:r>
        <w:rPr>
          <w:rFonts w:ascii="Times New Roman" w:hAnsi="Times New Roman" w:cs="Times New Roman"/>
        </w:rPr>
        <w:t>hlasovať spoločne s návrhom gestorského výboru uvedené body schváliť.</w:t>
      </w:r>
    </w:p>
    <w:p w:rsidR="000976E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976E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na základe stanovísk výborov k</w:t>
      </w:r>
      <w:r w:rsidR="000976E9">
        <w:rPr>
          <w:rFonts w:ascii="Times New Roman" w:hAnsi="Times New Roman" w:cs="Times New Roman"/>
        </w:rPr>
        <w:t> návrhu skupiny poslancov</w:t>
      </w:r>
      <w:r>
        <w:rPr>
          <w:rFonts w:ascii="Times New Roman" w:hAnsi="Times New Roman" w:cs="Times New Roman"/>
        </w:rPr>
        <w:t xml:space="preserve"> vyjadrených v ich uzneseniach uvedených pod bodom III. tejto správy a v stanoviskách poslancov gestorského výboru vyjadrených v rozprave k tomuto </w:t>
      </w:r>
      <w:r w:rsidR="000976E9">
        <w:rPr>
          <w:rFonts w:ascii="Times New Roman" w:hAnsi="Times New Roman" w:cs="Times New Roman"/>
        </w:rPr>
        <w:t>návrhu skupiny poslancov</w:t>
      </w:r>
      <w:r>
        <w:rPr>
          <w:rFonts w:ascii="Times New Roman" w:hAnsi="Times New Roman" w:cs="Times New Roman"/>
        </w:rPr>
        <w:t xml:space="preserve"> v súlade s § 79 ods. 4 a § 83 zákona Národnej rady Slovenskej republiky č. 350/1996 Z. z. o rokovacom poriadku Národnej rady Slovenskej republiky v znení neskorších predpisov odporúča Národnej rade Slovenskej republiky návrh skupiny poslancov Národnej rady Slovenskej republiky na vydanie zákona o navrátení vlastníctva k nehnuteľným veciam cirkvám a náboženským spoločnostiam a prechode vlastníctva k niektorým nehnuteľnostiam (tlač 1011) </w:t>
      </w:r>
      <w:r w:rsidRPr="0036712E" w:rsidR="0036712E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návrhu skupiny poslancov Národnej rady Slovenskej republiky na vydanie zákona o navrátení vlastníctva k nehnuteľným veciam cirkvám a náboženským spoločnostiam a prechode vlastníctva k niektorým nehnuteľnostiam (tlač 1011) vo výboroch Národnej rady Slovenskej republiky v druhom čítaní  bola schválená   uznesením   Výboru   Národnej rady Slovenskej republiky pre pôdohospodárstvo č.</w:t>
      </w:r>
      <w:r w:rsidR="000976E9">
        <w:rPr>
          <w:rFonts w:ascii="Times New Roman" w:hAnsi="Times New Roman" w:cs="Times New Roman"/>
        </w:rPr>
        <w:t xml:space="preserve"> 317 </w:t>
      </w:r>
      <w:r>
        <w:rPr>
          <w:rFonts w:ascii="Times New Roman" w:hAnsi="Times New Roman" w:cs="Times New Roman"/>
        </w:rPr>
        <w:t xml:space="preserve"> z</w:t>
      </w:r>
      <w:r w:rsidR="000976E9">
        <w:rPr>
          <w:rFonts w:ascii="Times New Roman" w:hAnsi="Times New Roman" w:cs="Times New Roman"/>
        </w:rPr>
        <w:t> 15. marca 2005.</w:t>
      </w:r>
      <w:r>
        <w:rPr>
          <w:rFonts w:ascii="Times New Roman" w:hAnsi="Times New Roman" w:cs="Times New Roman"/>
        </w:rPr>
        <w:t xml:space="preserve">   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RPr="0023130A" w:rsidP="00BC3129">
      <w:pPr>
        <w:pStyle w:val="BodyText"/>
        <w:jc w:val="center"/>
        <w:rPr>
          <w:rFonts w:ascii="Times New Roman" w:hAnsi="Times New Roman" w:cs="Times New Roman"/>
          <w:bCs/>
        </w:rPr>
      </w:pPr>
      <w:r w:rsidR="0036712E">
        <w:rPr>
          <w:rFonts w:ascii="Times New Roman" w:hAnsi="Times New Roman" w:cs="Times New Roman"/>
          <w:bCs/>
        </w:rPr>
        <w:t xml:space="preserve">Ing. Miroslav   </w:t>
      </w:r>
      <w:r w:rsidR="0036712E">
        <w:rPr>
          <w:rFonts w:ascii="Times New Roman" w:hAnsi="Times New Roman" w:cs="Times New Roman"/>
          <w:b/>
          <w:bCs/>
        </w:rPr>
        <w:t>M a x o</w:t>
      </w:r>
      <w:r w:rsidR="0023130A">
        <w:rPr>
          <w:rFonts w:ascii="Times New Roman" w:hAnsi="Times New Roman" w:cs="Times New Roman"/>
          <w:b/>
          <w:bCs/>
        </w:rPr>
        <w:t> </w:t>
      </w:r>
      <w:r w:rsidR="0036712E">
        <w:rPr>
          <w:rFonts w:ascii="Times New Roman" w:hAnsi="Times New Roman" w:cs="Times New Roman"/>
          <w:b/>
          <w:bCs/>
        </w:rPr>
        <w:t>n</w:t>
      </w:r>
      <w:r w:rsidR="0023130A">
        <w:rPr>
          <w:rFonts w:ascii="Times New Roman" w:hAnsi="Times New Roman" w:cs="Times New Roman"/>
          <w:b/>
          <w:bCs/>
        </w:rPr>
        <w:t xml:space="preserve">  </w:t>
      </w:r>
      <w:r w:rsidR="0023130A">
        <w:rPr>
          <w:rFonts w:ascii="Times New Roman" w:hAnsi="Times New Roman" w:cs="Times New Roman"/>
          <w:bCs/>
        </w:rPr>
        <w:t xml:space="preserve"> v. r.</w:t>
      </w:r>
    </w:p>
    <w:p w:rsidR="0036712E" w:rsidRPr="0036712E" w:rsidP="00BC3129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3129" w:rsidP="000976E9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  <w:sz w:val="28"/>
        </w:rPr>
      </w:pPr>
    </w:p>
    <w:p w:rsidR="00BC3129" w:rsidP="00BC3129">
      <w:pPr>
        <w:jc w:val="both"/>
        <w:rPr>
          <w:rFonts w:ascii="Times New Roman" w:hAnsi="Times New Roman" w:cs="Times New Roman"/>
          <w:sz w:val="28"/>
        </w:rPr>
      </w:pPr>
    </w:p>
    <w:p w:rsidR="00BC3129" w:rsidP="00BC3129">
      <w:pPr>
        <w:jc w:val="both"/>
        <w:rPr>
          <w:rFonts w:ascii="Times New Roman" w:hAnsi="Times New Roman" w:cs="Times New Roman"/>
          <w:sz w:val="28"/>
        </w:rPr>
      </w:pPr>
    </w:p>
    <w:p w:rsidR="00BC3129" w:rsidP="00BC312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BC3129" w:rsidP="00BC3129">
      <w:pPr>
        <w:jc w:val="center"/>
        <w:rPr>
          <w:rFonts w:ascii="Times New Roman" w:hAnsi="Times New Roman" w:cs="Times New Roman"/>
          <w:sz w:val="28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BC3129" w:rsidP="00BC3129">
      <w:pPr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 </w:t>
      </w:r>
      <w:r>
        <w:rPr>
          <w:rFonts w:ascii="Times New Roman" w:hAnsi="Times New Roman" w:cs="Times New Roman"/>
        </w:rPr>
        <w:t>návrhu skupiny poslancov Národnej rady Slovenskej republiky na vydanie zákona o navrátení vlastníctva k nehnuteľným veciam cirkvám a náboženským spoločnostiam a prechode vlastníctva k niektorým nehnuteľnostiam (tlač 1011)</w:t>
      </w:r>
    </w:p>
    <w:p w:rsidR="00BC3129" w:rsidP="00BC3129">
      <w:pPr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  <w:b/>
          <w:bCs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návrhu skupiny poslancov Národnej rady Slovenskej republiky na vydanie zákona o navrátení vlastníctva k nehnuteľným veciam cirkvám a náboženským spoločnostiam a prechode vlastníctva k niektorým nehnuteľnostiam (tlač 1011) v druhom a treťom čítaní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BC3129" w:rsidP="00BC31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skupiny poslancov Národnej rady Slovenskej republiky na vydanie zákona o navrátení vlastníctva k nehnuteľným veciam cirkvám a náboženským spoločnostiam a prechode vlastníctva k niektorým nehnuteľnostiam (tlač 1011) v znení pozmeňujúcich a doplňujúcich návrhov poslancov z rozpravy.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Andrej Hajduk</w:t>
        <w:tab/>
        <w:tab/>
        <w:tab/>
        <w:tab/>
        <w:tab/>
        <w:tab/>
        <w:tab/>
        <w:tab/>
        <w:tab/>
        <w:tab/>
        <w:t>(tlač 1011)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36712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 až</w:t>
      </w:r>
      <w:r w:rsidR="0036712E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 xml:space="preserve">  spoločne s návrhom gestorského výboru uvedené body schváliť.</w:t>
      </w:r>
    </w:p>
    <w:p w:rsidR="00BC3129" w:rsidP="00BC3129">
      <w:pPr>
        <w:pStyle w:val="BodyText"/>
        <w:rPr>
          <w:rFonts w:ascii="Times New Roman" w:hAnsi="Times New Roman" w:cs="Times New Roman"/>
        </w:rPr>
      </w:pPr>
    </w:p>
    <w:p w:rsidR="00BC3129" w:rsidP="00BC312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jc w:val="center"/>
        <w:rPr>
          <w:rFonts w:ascii="Times New Roman" w:hAnsi="Times New Roman" w:cs="Times New Roman"/>
          <w:b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Keďže sme hlasovali o všetkých bodoch spoločnej správy i o pripomienkach z rozpravy a mám splnomocnenie gestorského výboru, odporúčam hlasovať o tom, že prerokúvaný </w:t>
      </w:r>
      <w:r w:rsidR="00AC1E8C">
        <w:rPr>
          <w:rFonts w:ascii="Times New Roman" w:hAnsi="Times New Roman" w:cs="Times New Roman"/>
        </w:rPr>
        <w:t>návrh skupiny poslancov</w:t>
      </w:r>
      <w:r>
        <w:rPr>
          <w:rFonts w:ascii="Times New Roman" w:hAnsi="Times New Roman" w:cs="Times New Roman"/>
        </w:rPr>
        <w:t xml:space="preserve"> prerokujeme v treťom čítaní ihneď.</w:t>
      </w:r>
    </w:p>
    <w:p w:rsidR="00BC3129" w:rsidP="00BC3129">
      <w:pPr>
        <w:jc w:val="both"/>
        <w:rPr>
          <w:rFonts w:ascii="Times New Roman" w:hAnsi="Times New Roman" w:cs="Times New Roman"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</w:t>
      </w:r>
      <w:r w:rsidR="00AC1E8C">
        <w:rPr>
          <w:rFonts w:ascii="Times New Roman" w:hAnsi="Times New Roman" w:cs="Times New Roman"/>
        </w:rPr>
        <w:t>návrh skupiny poslancov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schvaľuje.</w:t>
      </w:r>
    </w:p>
    <w:p w:rsidR="00BC3129" w:rsidP="00BC3129">
      <w:pPr>
        <w:jc w:val="both"/>
        <w:rPr>
          <w:rFonts w:ascii="Times New Roman" w:hAnsi="Times New Roman" w:cs="Times New Roman"/>
          <w:b/>
          <w:bCs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jc w:val="center"/>
        <w:rPr>
          <w:rFonts w:ascii="Times New Roman" w:hAnsi="Times New Roman" w:cs="Times New Roman"/>
          <w:b/>
          <w:bCs/>
        </w:rPr>
      </w:pPr>
    </w:p>
    <w:p w:rsidR="00BC3129" w:rsidP="00BC3129">
      <w:pPr>
        <w:rPr>
          <w:rFonts w:ascii="Times New Roman" w:hAnsi="Times New Roman" w:cs="Times New Roman"/>
        </w:rPr>
      </w:pPr>
    </w:p>
    <w:p w:rsidR="00BC3129" w:rsidP="00BC3129">
      <w:pPr>
        <w:rPr>
          <w:rFonts w:ascii="Times New Roman" w:hAnsi="Times New Roman" w:cs="Times New Roman"/>
        </w:rPr>
      </w:pPr>
    </w:p>
    <w:p w:rsidR="00BC3129" w:rsidP="00BC3129">
      <w:pPr>
        <w:rPr>
          <w:rFonts w:ascii="Times New Roman" w:hAnsi="Times New Roman" w:cs="Times New Roman"/>
        </w:rPr>
      </w:pPr>
    </w:p>
    <w:p w:rsidR="00BC3129" w:rsidP="00BC3129">
      <w:pPr>
        <w:rPr>
          <w:rFonts w:ascii="Times New Roman" w:hAnsi="Times New Roman" w:cs="Times New Roman"/>
        </w:rPr>
      </w:pPr>
    </w:p>
    <w:p w:rsidR="00BC3129" w:rsidP="00BC3129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0A" w:rsidP="000976E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3130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0A" w:rsidP="000976E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C1E8C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23130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83B67"/>
    <w:multiLevelType w:val="hybridMultilevel"/>
    <w:tmpl w:val="54DC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76E9"/>
    <w:rsid w:val="0023130A"/>
    <w:rsid w:val="0036712E"/>
    <w:rsid w:val="00534FDE"/>
    <w:rsid w:val="009C783D"/>
    <w:rsid w:val="00AC1E8C"/>
    <w:rsid w:val="00BC3129"/>
    <w:rsid w:val="00F83F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12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BC3129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BC3129"/>
    <w:pPr>
      <w:jc w:val="both"/>
    </w:pPr>
  </w:style>
  <w:style w:type="paragraph" w:styleId="BodyTextIndent">
    <w:name w:val="Body Text Indent"/>
    <w:basedOn w:val="Normal"/>
    <w:rsid w:val="00BC3129"/>
    <w:pPr>
      <w:ind w:firstLine="708"/>
      <w:jc w:val="both"/>
    </w:pPr>
  </w:style>
  <w:style w:type="paragraph" w:styleId="BodyText2">
    <w:name w:val="Body Text 2"/>
    <w:basedOn w:val="Normal"/>
    <w:rsid w:val="000976E9"/>
    <w:pPr>
      <w:spacing w:after="120" w:line="480" w:lineRule="auto"/>
      <w:jc w:val="left"/>
    </w:pPr>
    <w:rPr>
      <w:bCs/>
    </w:rPr>
  </w:style>
  <w:style w:type="paragraph" w:styleId="Footer">
    <w:name w:val="footer"/>
    <w:basedOn w:val="Normal"/>
    <w:rsid w:val="000976E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976E9"/>
  </w:style>
  <w:style w:type="paragraph" w:styleId="BalloonText">
    <w:name w:val="Balloon Text"/>
    <w:basedOn w:val="Normal"/>
    <w:semiHidden/>
    <w:rsid w:val="000976E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1321</Words>
  <Characters>7534</Characters>
  <Application>Microsoft Office Word</Application>
  <DocSecurity>0</DocSecurity>
  <Lines>0</Lines>
  <Paragraphs>0</Paragraphs>
  <ScaleCrop>false</ScaleCrop>
  <Company>KNRSR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12</cp:revision>
  <cp:lastPrinted>2005-03-15T11:44:00Z</cp:lastPrinted>
  <dcterms:created xsi:type="dcterms:W3CDTF">2005-02-17T07:56:00Z</dcterms:created>
  <dcterms:modified xsi:type="dcterms:W3CDTF">2005-03-16T14:55:00Z</dcterms:modified>
</cp:coreProperties>
</file>