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7A07" w:rsidRPr="005A1564" w:rsidP="00117A0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5A1564">
        <w:rPr>
          <w:rFonts w:ascii="Times New Roman" w:hAnsi="Times New Roman" w:cs="Times New Roman"/>
          <w:b/>
          <w:szCs w:val="24"/>
        </w:rPr>
        <w:t>Dôvodová správa</w:t>
      </w:r>
    </w:p>
    <w:p w:rsidR="00117A07" w:rsidRPr="005A1564" w:rsidP="00117A07">
      <w:pPr>
        <w:jc w:val="center"/>
        <w:rPr>
          <w:rFonts w:ascii="Times New Roman" w:hAnsi="Times New Roman" w:cs="Times New Roman"/>
          <w:b/>
          <w:szCs w:val="24"/>
        </w:rPr>
      </w:pPr>
    </w:p>
    <w:p w:rsidR="00117A07" w:rsidRPr="005A1564" w:rsidP="00117A07">
      <w:pPr>
        <w:rPr>
          <w:rFonts w:ascii="Times New Roman" w:hAnsi="Times New Roman" w:cs="Times New Roman"/>
          <w:b/>
          <w:szCs w:val="24"/>
          <w:u w:val="single"/>
        </w:rPr>
      </w:pPr>
      <w:r w:rsidRPr="005A1564">
        <w:rPr>
          <w:rFonts w:ascii="Times New Roman" w:hAnsi="Times New Roman" w:cs="Times New Roman"/>
          <w:b/>
          <w:szCs w:val="24"/>
          <w:u w:val="single"/>
        </w:rPr>
        <w:t>Všeobecná časť</w:t>
      </w:r>
    </w:p>
    <w:p w:rsidR="00117A07" w:rsidRPr="005A1564" w:rsidP="00117A07">
      <w:pPr>
        <w:rPr>
          <w:rFonts w:ascii="Times New Roman" w:hAnsi="Times New Roman" w:cs="Times New Roman"/>
          <w:b/>
          <w:szCs w:val="24"/>
          <w:u w:val="single"/>
        </w:rPr>
      </w:pPr>
    </w:p>
    <w:p w:rsidR="00117A07" w:rsidRPr="005A1564" w:rsidP="00117A07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Medzi základné povinnosti štátu patrí aj úprava jazykových pomerov na jeho vlastnom území. Prostredníctvom štátneho jazyka sa štát usiluje udržiavať a prehlbovať politickú a sociálnu integrovanosť všetkých svojich občanov a zabezpečovať efektívny výkon štátnej správy a jednotný informačný tok. Štátny jazyk je prostriedkom vnútornej stability štátu v zmysle spoločen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om, kultúrnom a aj politickom. 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Štátny jazyk sa používa na štátnom území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ej republiky ako záväzný vo vymedzených komunikačných situáciách. Sám pojem </w:t>
      </w:r>
      <w:r w:rsidRPr="005A1564">
        <w:rPr>
          <w:rFonts w:ascii="Times New Roman" w:hAnsi="Times New Roman" w:cs="Times New Roman"/>
          <w:i/>
          <w:szCs w:val="24"/>
        </w:rPr>
        <w:t xml:space="preserve">štátny jazyk </w:t>
      </w:r>
      <w:r w:rsidRPr="005A1564">
        <w:rPr>
          <w:rFonts w:ascii="Times New Roman" w:hAnsi="Times New Roman" w:cs="Times New Roman"/>
          <w:szCs w:val="24"/>
        </w:rPr>
        <w:t>sa viaže na spoločen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 úlohy jazyka, nevyplýva z podstaty jazyka, ani sa neviaže na istý stupeň jeho vývinu.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Jazyková politika sa v Slovenskej republike uskutočňuje v rámci kultúrnej politiky štátu, ktorej cieľom je okrem iného</w:t>
      </w:r>
      <w:r w:rsidR="00BB7269">
        <w:rPr>
          <w:rFonts w:ascii="Times New Roman" w:hAnsi="Times New Roman" w:cs="Times New Roman"/>
          <w:szCs w:val="24"/>
        </w:rPr>
        <w:t xml:space="preserve"> aj podpora rozvoja a uplatňovania</w:t>
      </w:r>
      <w:r w:rsidRPr="005A1564">
        <w:rPr>
          <w:rFonts w:ascii="Times New Roman" w:hAnsi="Times New Roman" w:cs="Times New Roman"/>
          <w:szCs w:val="24"/>
        </w:rPr>
        <w:t xml:space="preserve"> štátneho jazyka ako významnej duchovnej súčasti národného kultúrneho dedičstva</w:t>
      </w:r>
      <w:r w:rsidR="005F2A08">
        <w:rPr>
          <w:rFonts w:ascii="Times New Roman" w:hAnsi="Times New Roman" w:cs="Times New Roman"/>
          <w:szCs w:val="24"/>
        </w:rPr>
        <w:t xml:space="preserve">; jeho </w:t>
      </w:r>
      <w:r w:rsidRPr="005A1564">
        <w:rPr>
          <w:rFonts w:ascii="Times New Roman" w:hAnsi="Times New Roman" w:cs="Times New Roman"/>
          <w:szCs w:val="24"/>
        </w:rPr>
        <w:t>ochrana patrí medzi priority kultúrnej politiky Slovenskej republiky. Jazyková politika sa premietla do prijatia zákona Národnej rady Slovenskej republiky č. 270/1995 Z. z. o štátnom jazyku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republiky v znení ne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orších predpisov (ďalej len „zákon o štátnom jazyku“), ktorý upravuje používanie štátneho jazyka vo verejnom styku. Na území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republiky je podľa článku 6 ods. 1 Ústavy Slovenskej republiky štátnym jazykom slovensk</w:t>
      </w:r>
      <w:r w:rsidR="00BB7269">
        <w:rPr>
          <w:rFonts w:ascii="Times New Roman" w:hAnsi="Times New Roman" w:cs="Times New Roman"/>
          <w:szCs w:val="24"/>
        </w:rPr>
        <w:t xml:space="preserve">ý jazyk. </w:t>
      </w:r>
      <w:r w:rsidRPr="005A1564">
        <w:rPr>
          <w:rFonts w:ascii="Times New Roman" w:hAnsi="Times New Roman" w:cs="Times New Roman"/>
          <w:szCs w:val="24"/>
        </w:rPr>
        <w:t>V postavení štátneho jazyka sa slovenský jazyk odlišuje od všetkých ostatných jazykov používaných na území Slovenskej republiky. Podľa zákona o štátnom jazyku má štátny jazyk prednosť pred ostatnými jazykmi používanými na území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republiky (§ 1 ods. 2). Podľa § 2 štát utvára v škol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om, vedeckom a informačnom systéme také podmienky, aby si každý občan mohol osvojiť a používať štátny jazyk slovom aj písmom (§ 2 ods. 1 písm. a), keďže ovládanie štátneho jazyka odstraňuje jazykové bariéry medzi občanmi štátu. Okrem toho je v zákone zakotvená aj starostlivosť štátu o vedecký vý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um štátneho jazyka, jeho historického vývinu, o vý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um miestnych a sociálnych nárečí, o kodifikáciu štátneho jazyka a zvyšovanie jazykovej kultúry (§ 2 ods. 1 písm. b). 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Záujmom štátu v oblasti jazykovej politiky je rešpektovať národnoreprezentatívnu a štátnointegratívnu funkciu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ého jazyka ako štátneho jazyka a upevňovať pozíciu spisovného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ého jazyka ako prostriedku verejného styku a zároveň prehlbovať pozitívny vzťah občanov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národnosti aj príslušníkov národnostných menšín k 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ému jazyku. Starostlivosť o štátny jazyk sa v Slovenskej republike uskutočňuje v súlade s medzinárodnými zmluvami a pri súčasnom zabezpečení jazykových a iných práv národnostných menšín. </w:t>
      </w:r>
    </w:p>
    <w:p w:rsidR="0025497D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 w:rsidR="00117A07">
        <w:rPr>
          <w:rFonts w:ascii="Times New Roman" w:hAnsi="Times New Roman" w:cs="Times New Roman"/>
          <w:szCs w:val="24"/>
        </w:rPr>
        <w:tab/>
      </w:r>
      <w:r w:rsidRPr="005A1564" w:rsidR="00AA6A11">
        <w:rPr>
          <w:rFonts w:ascii="Times New Roman" w:hAnsi="Times New Roman" w:cs="Times New Roman"/>
          <w:szCs w:val="24"/>
        </w:rPr>
        <w:t>Starostlivosť o štátny jazyk</w:t>
      </w:r>
      <w:r w:rsidRPr="005A1564" w:rsidR="00290CF4">
        <w:rPr>
          <w:rFonts w:ascii="Times New Roman" w:hAnsi="Times New Roman" w:cs="Times New Roman"/>
          <w:szCs w:val="24"/>
        </w:rPr>
        <w:t xml:space="preserve"> Slovenskej republiky </w:t>
      </w:r>
      <w:r w:rsidRPr="005A1564" w:rsidR="00AA6A11">
        <w:rPr>
          <w:rFonts w:ascii="Times New Roman" w:hAnsi="Times New Roman" w:cs="Times New Roman"/>
          <w:szCs w:val="24"/>
        </w:rPr>
        <w:t xml:space="preserve">korešponduje s celoeurópskym úsilím o zachovanie multikultúrneho a multilingválneho spoločenstva v rámci zjednotenej Európy. </w:t>
      </w:r>
      <w:r w:rsidRPr="005A1564">
        <w:rPr>
          <w:rFonts w:ascii="Times New Roman" w:hAnsi="Times New Roman" w:cs="Times New Roman"/>
          <w:szCs w:val="24"/>
        </w:rPr>
        <w:t>Ochrana slovenského jazyka je jednou z dôležitých úloh vyplývajúcich pre Slovenskú republiku aj z Dohovoru na ochranu nehmotného kultúrneho dedičstva</w:t>
      </w:r>
      <w:r w:rsidRPr="005A1564" w:rsidR="002C44B0">
        <w:rPr>
          <w:rFonts w:ascii="Times New Roman" w:hAnsi="Times New Roman" w:cs="Times New Roman"/>
          <w:szCs w:val="24"/>
        </w:rPr>
        <w:t xml:space="preserve"> (</w:t>
      </w:r>
      <w:r w:rsidRPr="005A1564" w:rsidR="00AA6A11">
        <w:rPr>
          <w:rFonts w:ascii="Times New Roman" w:hAnsi="Times New Roman" w:cs="Times New Roman"/>
          <w:szCs w:val="24"/>
        </w:rPr>
        <w:t xml:space="preserve">dohovor UNESCO </w:t>
      </w:r>
      <w:r w:rsidRPr="005A1564" w:rsidR="002C44B0">
        <w:rPr>
          <w:rFonts w:ascii="Times New Roman" w:hAnsi="Times New Roman" w:cs="Times New Roman"/>
          <w:szCs w:val="24"/>
        </w:rPr>
        <w:t>ratifikovaný prezidentom Slovenskej republiky</w:t>
      </w:r>
      <w:r w:rsidRPr="005A1564" w:rsidR="005961A4">
        <w:rPr>
          <w:rFonts w:ascii="Times New Roman" w:hAnsi="Times New Roman" w:cs="Times New Roman"/>
          <w:szCs w:val="24"/>
        </w:rPr>
        <w:t xml:space="preserve"> 15. 3. 2006)</w:t>
      </w:r>
      <w:r w:rsidRPr="005A1564">
        <w:rPr>
          <w:rFonts w:ascii="Times New Roman" w:hAnsi="Times New Roman" w:cs="Times New Roman"/>
          <w:szCs w:val="24"/>
        </w:rPr>
        <w:t>, v ktorom sa zmluvné štáty zaviazali prijímať zákonné a iné opatrenia potrebné na zabezpečenie ochrany nehmotného kultúrneho dedičstva</w:t>
      </w:r>
      <w:r w:rsidRPr="005A1564" w:rsidR="000E3839">
        <w:rPr>
          <w:rFonts w:ascii="Times New Roman" w:hAnsi="Times New Roman" w:cs="Times New Roman"/>
          <w:szCs w:val="24"/>
        </w:rPr>
        <w:t xml:space="preserve"> na svojom území. Podľa</w:t>
      </w:r>
      <w:r w:rsidRPr="005A1564">
        <w:rPr>
          <w:rFonts w:ascii="Times New Roman" w:hAnsi="Times New Roman" w:cs="Times New Roman"/>
          <w:szCs w:val="24"/>
        </w:rPr>
        <w:t xml:space="preserve"> dohovoru je jazyk s</w:t>
      </w:r>
      <w:r w:rsidRPr="005A1564" w:rsidR="000E3839">
        <w:rPr>
          <w:rFonts w:ascii="Times New Roman" w:hAnsi="Times New Roman" w:cs="Times New Roman"/>
          <w:szCs w:val="24"/>
        </w:rPr>
        <w:t xml:space="preserve">účasťou a prostriedkom </w:t>
      </w:r>
      <w:r w:rsidRPr="005A1564" w:rsidR="00220553">
        <w:rPr>
          <w:rFonts w:ascii="Times New Roman" w:hAnsi="Times New Roman" w:cs="Times New Roman"/>
          <w:szCs w:val="24"/>
        </w:rPr>
        <w:t>tohto</w:t>
      </w:r>
      <w:r w:rsidRPr="005A1564" w:rsidR="0069217B">
        <w:rPr>
          <w:rFonts w:ascii="Times New Roman" w:hAnsi="Times New Roman" w:cs="Times New Roman"/>
          <w:szCs w:val="24"/>
        </w:rPr>
        <w:t xml:space="preserve"> dedičstva. Ako sa uvádza v preambule dohovoru</w:t>
      </w:r>
      <w:r w:rsidRPr="005A1564" w:rsidR="00220553">
        <w:rPr>
          <w:rFonts w:ascii="Times New Roman" w:hAnsi="Times New Roman" w:cs="Times New Roman"/>
          <w:szCs w:val="24"/>
        </w:rPr>
        <w:t xml:space="preserve">, </w:t>
      </w:r>
      <w:r w:rsidRPr="005A1564" w:rsidR="006C40C0">
        <w:rPr>
          <w:rFonts w:ascii="Times New Roman" w:hAnsi="Times New Roman" w:cs="Times New Roman"/>
          <w:szCs w:val="24"/>
        </w:rPr>
        <w:t>prebiehajúce procesy</w:t>
      </w:r>
      <w:r w:rsidRPr="005A1564" w:rsidR="0056209F">
        <w:rPr>
          <w:rFonts w:ascii="Times New Roman" w:hAnsi="Times New Roman" w:cs="Times New Roman"/>
          <w:szCs w:val="24"/>
        </w:rPr>
        <w:t xml:space="preserve"> globalizácie a sociálnej transformácie </w:t>
      </w:r>
      <w:r w:rsidRPr="005A1564" w:rsidR="006C40C0">
        <w:rPr>
          <w:rFonts w:ascii="Times New Roman" w:hAnsi="Times New Roman" w:cs="Times New Roman"/>
          <w:szCs w:val="24"/>
        </w:rPr>
        <w:t xml:space="preserve">môžu vyvolávať „vážnu </w:t>
      </w:r>
      <w:r w:rsidRPr="005A1564" w:rsidR="00313AAE">
        <w:rPr>
          <w:rFonts w:ascii="Times New Roman" w:hAnsi="Times New Roman" w:cs="Times New Roman"/>
          <w:szCs w:val="24"/>
        </w:rPr>
        <w:t>hrozb</w:t>
      </w:r>
      <w:r w:rsidRPr="005A1564" w:rsidR="006C40C0">
        <w:rPr>
          <w:rFonts w:ascii="Times New Roman" w:hAnsi="Times New Roman" w:cs="Times New Roman"/>
          <w:szCs w:val="24"/>
        </w:rPr>
        <w:t>u</w:t>
      </w:r>
      <w:r w:rsidRPr="005A1564" w:rsidR="00313AAE">
        <w:rPr>
          <w:rFonts w:ascii="Times New Roman" w:hAnsi="Times New Roman" w:cs="Times New Roman"/>
          <w:szCs w:val="24"/>
        </w:rPr>
        <w:t xml:space="preserve"> úpadku</w:t>
      </w:r>
      <w:r w:rsidRPr="005A1564" w:rsidR="006C40C0">
        <w:rPr>
          <w:rFonts w:ascii="Times New Roman" w:hAnsi="Times New Roman" w:cs="Times New Roman"/>
          <w:szCs w:val="24"/>
        </w:rPr>
        <w:t xml:space="preserve">, </w:t>
      </w:r>
      <w:r w:rsidRPr="005A1564" w:rsidR="0069217B">
        <w:rPr>
          <w:rFonts w:ascii="Times New Roman" w:hAnsi="Times New Roman" w:cs="Times New Roman"/>
          <w:szCs w:val="24"/>
        </w:rPr>
        <w:t>zániku</w:t>
      </w:r>
      <w:r w:rsidRPr="005A1564" w:rsidR="006C40C0">
        <w:rPr>
          <w:rFonts w:ascii="Times New Roman" w:hAnsi="Times New Roman" w:cs="Times New Roman"/>
          <w:szCs w:val="24"/>
        </w:rPr>
        <w:t xml:space="preserve"> a ničenia </w:t>
      </w:r>
      <w:r w:rsidRPr="005A1564" w:rsidR="0069217B">
        <w:rPr>
          <w:rFonts w:ascii="Times New Roman" w:hAnsi="Times New Roman" w:cs="Times New Roman"/>
          <w:szCs w:val="24"/>
        </w:rPr>
        <w:t xml:space="preserve"> </w:t>
      </w:r>
      <w:r w:rsidRPr="005A1564" w:rsidR="006C40C0">
        <w:rPr>
          <w:rFonts w:ascii="Times New Roman" w:hAnsi="Times New Roman" w:cs="Times New Roman"/>
          <w:szCs w:val="24"/>
        </w:rPr>
        <w:t>nehmotného kultúrneho dedičstva, a to predovšetkým pre nedosta</w:t>
      </w:r>
      <w:r w:rsidRPr="005A1564" w:rsidR="00085B9E">
        <w:rPr>
          <w:rFonts w:ascii="Times New Roman" w:hAnsi="Times New Roman" w:cs="Times New Roman"/>
          <w:szCs w:val="24"/>
        </w:rPr>
        <w:t xml:space="preserve">tok prostriedkov na ich ochranu“. </w:t>
      </w:r>
    </w:p>
    <w:p w:rsidR="00085B9E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V záujme zachovania kul</w:t>
      </w:r>
      <w:r w:rsidRPr="005A1564" w:rsidR="00290CF4">
        <w:rPr>
          <w:rFonts w:ascii="Times New Roman" w:hAnsi="Times New Roman" w:cs="Times New Roman"/>
          <w:szCs w:val="24"/>
        </w:rPr>
        <w:t>túrnej a jazykovej rozmanitosti</w:t>
      </w:r>
      <w:r w:rsidRPr="005A1564" w:rsidR="00CF31E8">
        <w:rPr>
          <w:rFonts w:ascii="Times New Roman" w:hAnsi="Times New Roman" w:cs="Times New Roman"/>
          <w:szCs w:val="24"/>
        </w:rPr>
        <w:t xml:space="preserve"> </w:t>
      </w:r>
      <w:r w:rsidRPr="005A1564" w:rsidR="00290CF4">
        <w:rPr>
          <w:rFonts w:ascii="Times New Roman" w:hAnsi="Times New Roman" w:cs="Times New Roman"/>
          <w:szCs w:val="24"/>
        </w:rPr>
        <w:t>európskeho</w:t>
      </w:r>
      <w:r w:rsidRPr="005A1564">
        <w:rPr>
          <w:rFonts w:ascii="Times New Roman" w:hAnsi="Times New Roman" w:cs="Times New Roman"/>
          <w:szCs w:val="24"/>
        </w:rPr>
        <w:t xml:space="preserve"> spoločenstv</w:t>
      </w:r>
      <w:r w:rsidRPr="005A1564" w:rsidR="00290CF4">
        <w:rPr>
          <w:rFonts w:ascii="Times New Roman" w:hAnsi="Times New Roman" w:cs="Times New Roman"/>
          <w:szCs w:val="24"/>
        </w:rPr>
        <w:t>a</w:t>
      </w:r>
      <w:r w:rsidRPr="005A1564">
        <w:rPr>
          <w:rFonts w:ascii="Times New Roman" w:hAnsi="Times New Roman" w:cs="Times New Roman"/>
          <w:szCs w:val="24"/>
        </w:rPr>
        <w:t xml:space="preserve"> národov</w:t>
      </w:r>
      <w:r w:rsidRPr="005A1564" w:rsidR="003E3284">
        <w:rPr>
          <w:rFonts w:ascii="Times New Roman" w:hAnsi="Times New Roman" w:cs="Times New Roman"/>
          <w:szCs w:val="24"/>
        </w:rPr>
        <w:t xml:space="preserve"> je podpora</w:t>
      </w:r>
      <w:r w:rsidRPr="005A1564" w:rsidR="005961A4">
        <w:rPr>
          <w:rFonts w:ascii="Times New Roman" w:hAnsi="Times New Roman" w:cs="Times New Roman"/>
          <w:szCs w:val="24"/>
        </w:rPr>
        <w:t xml:space="preserve"> jazyka ako súčasti spoločného svetového dedičstva </w:t>
      </w:r>
      <w:r w:rsidRPr="005A1564" w:rsidR="00C95DDC">
        <w:rPr>
          <w:rFonts w:ascii="Times New Roman" w:hAnsi="Times New Roman" w:cs="Times New Roman"/>
          <w:szCs w:val="24"/>
        </w:rPr>
        <w:t xml:space="preserve">a prostriedku zachovávania kultúrnej rozmanitosti </w:t>
      </w:r>
      <w:r w:rsidRPr="005A1564" w:rsidR="005961A4">
        <w:rPr>
          <w:rFonts w:ascii="Times New Roman" w:hAnsi="Times New Roman" w:cs="Times New Roman"/>
          <w:szCs w:val="24"/>
        </w:rPr>
        <w:t>jedným z cieľov sformulovaných aj v Dohovore o ochrane a podpore r</w:t>
      </w:r>
      <w:r w:rsidRPr="005A1564" w:rsidR="009D15E3">
        <w:rPr>
          <w:rFonts w:ascii="Times New Roman" w:hAnsi="Times New Roman" w:cs="Times New Roman"/>
          <w:szCs w:val="24"/>
        </w:rPr>
        <w:t>ozmanitosti kultúrnych p</w:t>
      </w:r>
      <w:r w:rsidR="002D470C">
        <w:rPr>
          <w:rFonts w:ascii="Times New Roman" w:hAnsi="Times New Roman" w:cs="Times New Roman"/>
          <w:szCs w:val="24"/>
        </w:rPr>
        <w:t>rejavov</w:t>
      </w:r>
      <w:r w:rsidR="00FA2C04">
        <w:rPr>
          <w:rFonts w:ascii="Times New Roman" w:hAnsi="Times New Roman" w:cs="Times New Roman"/>
          <w:szCs w:val="24"/>
        </w:rPr>
        <w:t xml:space="preserve"> </w:t>
      </w:r>
      <w:r w:rsidRPr="005A1564" w:rsidR="009D15E3">
        <w:rPr>
          <w:rFonts w:ascii="Times New Roman" w:hAnsi="Times New Roman" w:cs="Times New Roman"/>
          <w:szCs w:val="24"/>
        </w:rPr>
        <w:t>(</w:t>
      </w:r>
      <w:r w:rsidRPr="005A1564" w:rsidR="00AA6A11">
        <w:rPr>
          <w:rFonts w:ascii="Times New Roman" w:hAnsi="Times New Roman" w:cs="Times New Roman"/>
          <w:szCs w:val="24"/>
        </w:rPr>
        <w:t xml:space="preserve">dohovor UNESCO </w:t>
      </w:r>
      <w:r w:rsidRPr="005A1564" w:rsidR="009D15E3">
        <w:rPr>
          <w:rFonts w:ascii="Times New Roman" w:hAnsi="Times New Roman" w:cs="Times New Roman"/>
          <w:szCs w:val="24"/>
        </w:rPr>
        <w:t xml:space="preserve">ratifikovaný prezidentom </w:t>
      </w:r>
      <w:r w:rsidRPr="005A1564" w:rsidR="002C44B0">
        <w:rPr>
          <w:rFonts w:ascii="Times New Roman" w:hAnsi="Times New Roman" w:cs="Times New Roman"/>
          <w:szCs w:val="24"/>
        </w:rPr>
        <w:t>Slovenskej republiky</w:t>
      </w:r>
      <w:r w:rsidRPr="005A1564" w:rsidR="009D15E3">
        <w:rPr>
          <w:rFonts w:ascii="Times New Roman" w:hAnsi="Times New Roman" w:cs="Times New Roman"/>
          <w:szCs w:val="24"/>
        </w:rPr>
        <w:t xml:space="preserve"> 16. 12. 2006). </w:t>
      </w:r>
      <w:r w:rsidRPr="005A1564" w:rsidR="00C95DDC">
        <w:rPr>
          <w:rFonts w:ascii="Times New Roman" w:hAnsi="Times New Roman" w:cs="Times New Roman"/>
          <w:szCs w:val="24"/>
        </w:rPr>
        <w:t xml:space="preserve">Okrem iného </w:t>
      </w:r>
      <w:r w:rsidRPr="005A1564" w:rsidR="00220553">
        <w:rPr>
          <w:rFonts w:ascii="Times New Roman" w:hAnsi="Times New Roman" w:cs="Times New Roman"/>
          <w:szCs w:val="24"/>
        </w:rPr>
        <w:t>sa v</w:t>
      </w:r>
      <w:r w:rsidRPr="005A1564" w:rsidR="009D15E3">
        <w:rPr>
          <w:rFonts w:ascii="Times New Roman" w:hAnsi="Times New Roman" w:cs="Times New Roman"/>
          <w:szCs w:val="24"/>
        </w:rPr>
        <w:t xml:space="preserve"> dohovor</w:t>
      </w:r>
      <w:r w:rsidRPr="005A1564" w:rsidR="000F22DC">
        <w:rPr>
          <w:rFonts w:ascii="Times New Roman" w:hAnsi="Times New Roman" w:cs="Times New Roman"/>
          <w:szCs w:val="24"/>
        </w:rPr>
        <w:t>e</w:t>
      </w:r>
      <w:r w:rsidRPr="005A1564" w:rsidR="009D15E3">
        <w:rPr>
          <w:rFonts w:ascii="Times New Roman" w:hAnsi="Times New Roman" w:cs="Times New Roman"/>
          <w:szCs w:val="24"/>
        </w:rPr>
        <w:t xml:space="preserve"> zdôraznil</w:t>
      </w:r>
      <w:r w:rsidRPr="005A1564" w:rsidR="000F22DC">
        <w:rPr>
          <w:rFonts w:ascii="Times New Roman" w:hAnsi="Times New Roman" w:cs="Times New Roman"/>
          <w:szCs w:val="24"/>
        </w:rPr>
        <w:t>o</w:t>
      </w:r>
      <w:r w:rsidRPr="005A1564" w:rsidR="009D15E3">
        <w:rPr>
          <w:rFonts w:ascii="Times New Roman" w:hAnsi="Times New Roman" w:cs="Times New Roman"/>
          <w:szCs w:val="24"/>
        </w:rPr>
        <w:t xml:space="preserve"> zvrchované právo</w:t>
      </w:r>
      <w:r w:rsidRPr="005A1564" w:rsidR="000F22DC">
        <w:rPr>
          <w:rFonts w:ascii="Times New Roman" w:hAnsi="Times New Roman" w:cs="Times New Roman"/>
          <w:szCs w:val="24"/>
        </w:rPr>
        <w:t xml:space="preserve"> štátov pr</w:t>
      </w:r>
      <w:r w:rsidRPr="005A1564" w:rsidR="00220553">
        <w:rPr>
          <w:rFonts w:ascii="Times New Roman" w:hAnsi="Times New Roman" w:cs="Times New Roman"/>
          <w:szCs w:val="24"/>
        </w:rPr>
        <w:t>ijať takú</w:t>
      </w:r>
      <w:r w:rsidRPr="005A1564" w:rsidR="00290CF4">
        <w:rPr>
          <w:rFonts w:ascii="Times New Roman" w:hAnsi="Times New Roman" w:cs="Times New Roman"/>
          <w:szCs w:val="24"/>
        </w:rPr>
        <w:t xml:space="preserve"> politik</w:t>
      </w:r>
      <w:r w:rsidRPr="005A1564" w:rsidR="00220553">
        <w:rPr>
          <w:rFonts w:ascii="Times New Roman" w:hAnsi="Times New Roman" w:cs="Times New Roman"/>
          <w:szCs w:val="24"/>
        </w:rPr>
        <w:t>u</w:t>
      </w:r>
      <w:r w:rsidRPr="005A1564" w:rsidR="00290CF4">
        <w:rPr>
          <w:rFonts w:ascii="Times New Roman" w:hAnsi="Times New Roman" w:cs="Times New Roman"/>
          <w:szCs w:val="24"/>
        </w:rPr>
        <w:t xml:space="preserve"> a opatrenia </w:t>
      </w:r>
      <w:r w:rsidRPr="005A1564" w:rsidR="000F22DC">
        <w:rPr>
          <w:rFonts w:ascii="Times New Roman" w:hAnsi="Times New Roman" w:cs="Times New Roman"/>
          <w:szCs w:val="24"/>
        </w:rPr>
        <w:t>vrátan</w:t>
      </w:r>
      <w:r w:rsidRPr="005A1564" w:rsidR="00290CF4">
        <w:rPr>
          <w:rFonts w:ascii="Times New Roman" w:hAnsi="Times New Roman" w:cs="Times New Roman"/>
          <w:szCs w:val="24"/>
        </w:rPr>
        <w:t>e opatrení týkajúcich sa jazyka</w:t>
      </w:r>
      <w:r w:rsidRPr="005A1564" w:rsidR="000F22DC">
        <w:rPr>
          <w:rFonts w:ascii="Times New Roman" w:hAnsi="Times New Roman" w:cs="Times New Roman"/>
          <w:szCs w:val="24"/>
        </w:rPr>
        <w:t>, ktoré</w:t>
      </w:r>
      <w:r w:rsidRPr="005A1564" w:rsidR="009D15E3">
        <w:rPr>
          <w:rFonts w:ascii="Times New Roman" w:hAnsi="Times New Roman" w:cs="Times New Roman"/>
          <w:szCs w:val="24"/>
        </w:rPr>
        <w:t xml:space="preserve"> </w:t>
      </w:r>
      <w:r w:rsidR="00BB7269">
        <w:rPr>
          <w:rFonts w:ascii="Times New Roman" w:hAnsi="Times New Roman" w:cs="Times New Roman"/>
          <w:szCs w:val="24"/>
        </w:rPr>
        <w:t>príslušný zmluvný štát pokladá</w:t>
      </w:r>
      <w:r w:rsidRPr="005A1564" w:rsidR="000F22DC">
        <w:rPr>
          <w:rFonts w:ascii="Times New Roman" w:hAnsi="Times New Roman" w:cs="Times New Roman"/>
          <w:szCs w:val="24"/>
        </w:rPr>
        <w:t xml:space="preserve"> za vhodné na ochranu a podporu rozmanitosti kultúrnych prejavov na svo</w:t>
      </w:r>
      <w:r w:rsidRPr="005A1564" w:rsidR="001C62B8">
        <w:rPr>
          <w:rFonts w:ascii="Times New Roman" w:hAnsi="Times New Roman" w:cs="Times New Roman"/>
          <w:szCs w:val="24"/>
        </w:rPr>
        <w:t>jom území.</w:t>
      </w:r>
      <w:r w:rsidRPr="005A1564" w:rsidR="002C44B0">
        <w:rPr>
          <w:rFonts w:ascii="Times New Roman" w:hAnsi="Times New Roman" w:cs="Times New Roman"/>
          <w:szCs w:val="24"/>
        </w:rPr>
        <w:t xml:space="preserve"> 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</w:r>
    </w:p>
    <w:p w:rsidR="00117A07" w:rsidRPr="005A1564" w:rsidP="00117A07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Prvé návrhy na prijatie zákona na ochranu slovenčiny sa formulovali už v šesťdesiatych rokoch minulého storočia. Legislatívne vyhlásenie slovenčiny ako štátneho a základného úradného jazyka záväzného vo verejnom živote na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u sa však po známych augustových udalostiach roku 1968 už nemohlo realizovať.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Otázka zákonnej ochrany slovenčiny sa dostala do centra pozornosti až po spoločen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o-politických zmenách v roku 1989. V tomto období sa vypracovali dva návrhy zákona o slovenčine. Prvý vznikol z iniciatívy Matice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ej, druhý predložila na rokovanie parlamentu vláda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republiky. Plénum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ej národnej rady schválilo 25. októbra 1990 vládny návrh zákona o úradnom jazyku v Slovenskej republike, ktorý vyšiel v Zbierke zákonov </w:t>
      </w:r>
      <w:r w:rsidR="00FA2C04">
        <w:rPr>
          <w:rFonts w:ascii="Times New Roman" w:hAnsi="Times New Roman" w:cs="Times New Roman"/>
          <w:szCs w:val="24"/>
        </w:rPr>
        <w:t xml:space="preserve">Slovenskej republiky </w:t>
      </w:r>
      <w:r w:rsidRPr="005A1564">
        <w:rPr>
          <w:rFonts w:ascii="Times New Roman" w:hAnsi="Times New Roman" w:cs="Times New Roman"/>
          <w:szCs w:val="24"/>
        </w:rPr>
        <w:t>pod číslom 428/1990 Zb. Keďže tento zákon neproklamoval slovenčinu ako</w:t>
      </w:r>
      <w:r w:rsidR="00FA2C04">
        <w:rPr>
          <w:rFonts w:ascii="Times New Roman" w:hAnsi="Times New Roman" w:cs="Times New Roman"/>
          <w:szCs w:val="24"/>
        </w:rPr>
        <w:t xml:space="preserve"> jediný štátny jazyk na území Slovenskej republiky</w:t>
      </w:r>
      <w:r w:rsidRPr="005A1564">
        <w:rPr>
          <w:rFonts w:ascii="Times New Roman" w:hAnsi="Times New Roman" w:cs="Times New Roman"/>
          <w:szCs w:val="24"/>
        </w:rPr>
        <w:t xml:space="preserve">, ale ako druhý (pomocný) úradný jazyk pripúšťal češtinu, dostal sa po roku 1992 do nesúladu s čl. 6 ods. 1 Ústavy SR, ktorá slovenčinu zakotvuje ako štátny jazyk. 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 xml:space="preserve">Prijatím zákona NR SR č. 270/1995 Z. z. o štátnom jazyku Slovenskej republiky, ktorý schválila Národná rada </w:t>
      </w:r>
      <w:r w:rsidRPr="005A1564" w:rsidR="002C44B0">
        <w:rPr>
          <w:rFonts w:ascii="Times New Roman" w:hAnsi="Times New Roman" w:cs="Times New Roman"/>
          <w:szCs w:val="24"/>
        </w:rPr>
        <w:t>Slovenskej republiky</w:t>
      </w:r>
      <w:r w:rsidRPr="005A1564">
        <w:rPr>
          <w:rFonts w:ascii="Times New Roman" w:hAnsi="Times New Roman" w:cs="Times New Roman"/>
          <w:szCs w:val="24"/>
        </w:rPr>
        <w:t xml:space="preserve"> 15. novembra 1995, sa naplnil článok 6 ods. 1 ústavy. Zákon o štátnom jazyku vstúpil do platnosti 1. januára 1996 a súčasne k tomuto dátumu stratil účinnosť zákon č. 428/1990 Zb. o úradnom jazyku v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republike. Spracovateľom a predkladateľom zákona o štátnom jazyku bolo Ministerstvo kultúry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ej republiky, ktoré vykonáva štátnu správu na úseku starostlivosti o štátny jazyk a nesie najvyššiu zodpovednosť za uplatňovanie hlavných cieľov jazykovej politiky štátu. </w:t>
      </w:r>
    </w:p>
    <w:p w:rsidR="001C17A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 w:rsidR="00117A07">
        <w:rPr>
          <w:rFonts w:ascii="Times New Roman" w:hAnsi="Times New Roman" w:cs="Times New Roman"/>
          <w:szCs w:val="24"/>
        </w:rPr>
        <w:t>Zákon o štátnom jazyku zabezpečuje používanie sloven</w:t>
      </w:r>
      <w:smartTag w:uri="urn:schemas-microsoft-com:office:smarttags" w:element="PersonName">
        <w:r w:rsidRPr="005A1564" w:rsidR="00117A07">
          <w:rPr>
            <w:rFonts w:ascii="Times New Roman" w:hAnsi="Times New Roman" w:cs="Times New Roman"/>
            <w:szCs w:val="24"/>
          </w:rPr>
          <w:t>sk</w:t>
        </w:r>
      </w:smartTag>
      <w:r w:rsidRPr="005A1564" w:rsidR="00117A07">
        <w:rPr>
          <w:rFonts w:ascii="Times New Roman" w:hAnsi="Times New Roman" w:cs="Times New Roman"/>
          <w:szCs w:val="24"/>
        </w:rPr>
        <w:t>ého jazyka ako jednotného dorozumievacieho prostriedku vo verejnom styku, zrovnoprávňuje a spája všetkých občanov Sloven</w:t>
      </w:r>
      <w:smartTag w:uri="urn:schemas-microsoft-com:office:smarttags" w:element="PersonName">
        <w:r w:rsidRPr="005A1564" w:rsidR="00117A07">
          <w:rPr>
            <w:rFonts w:ascii="Times New Roman" w:hAnsi="Times New Roman" w:cs="Times New Roman"/>
            <w:szCs w:val="24"/>
          </w:rPr>
          <w:t>sk</w:t>
        </w:r>
      </w:smartTag>
      <w:r w:rsidRPr="005A1564" w:rsidR="00117A07">
        <w:rPr>
          <w:rFonts w:ascii="Times New Roman" w:hAnsi="Times New Roman" w:cs="Times New Roman"/>
          <w:szCs w:val="24"/>
        </w:rPr>
        <w:t>ej republiky, zaručuje jednotnú komunikáciu orgánov štátnej správy a miestnej samosprávy. Utvára sa tak základný predpoklad fungovania všetkých oblastí spoločen</w:t>
      </w:r>
      <w:smartTag w:uri="urn:schemas-microsoft-com:office:smarttags" w:element="PersonName">
        <w:r w:rsidRPr="005A1564" w:rsidR="00117A07">
          <w:rPr>
            <w:rFonts w:ascii="Times New Roman" w:hAnsi="Times New Roman" w:cs="Times New Roman"/>
            <w:szCs w:val="24"/>
          </w:rPr>
          <w:t>sk</w:t>
        </w:r>
      </w:smartTag>
      <w:r w:rsidRPr="005A1564" w:rsidR="00117A07">
        <w:rPr>
          <w:rFonts w:ascii="Times New Roman" w:hAnsi="Times New Roman" w:cs="Times New Roman"/>
          <w:szCs w:val="24"/>
        </w:rPr>
        <w:t>ého, politického a hospodár</w:t>
      </w:r>
      <w:smartTag w:uri="urn:schemas-microsoft-com:office:smarttags" w:element="PersonName">
        <w:r w:rsidRPr="005A1564" w:rsidR="00117A07">
          <w:rPr>
            <w:rFonts w:ascii="Times New Roman" w:hAnsi="Times New Roman" w:cs="Times New Roman"/>
            <w:szCs w:val="24"/>
          </w:rPr>
          <w:t>sk</w:t>
        </w:r>
      </w:smartTag>
      <w:r w:rsidRPr="005A1564" w:rsidR="00117A07">
        <w:rPr>
          <w:rFonts w:ascii="Times New Roman" w:hAnsi="Times New Roman" w:cs="Times New Roman"/>
          <w:szCs w:val="24"/>
        </w:rPr>
        <w:t>eho života Sloven</w:t>
      </w:r>
      <w:smartTag w:uri="urn:schemas-microsoft-com:office:smarttags" w:element="PersonName">
        <w:r w:rsidRPr="005A1564" w:rsidR="00117A07">
          <w:rPr>
            <w:rFonts w:ascii="Times New Roman" w:hAnsi="Times New Roman" w:cs="Times New Roman"/>
            <w:szCs w:val="24"/>
          </w:rPr>
          <w:t>sk</w:t>
        </w:r>
      </w:smartTag>
      <w:r w:rsidRPr="005A1564" w:rsidR="00117A07">
        <w:rPr>
          <w:rFonts w:ascii="Times New Roman" w:hAnsi="Times New Roman" w:cs="Times New Roman"/>
          <w:szCs w:val="24"/>
        </w:rPr>
        <w:t xml:space="preserve">ej republiky. </w:t>
      </w:r>
      <w:r w:rsidRPr="005A1564" w:rsidR="0004626D">
        <w:rPr>
          <w:rFonts w:ascii="Times New Roman" w:hAnsi="Times New Roman" w:cs="Times New Roman"/>
          <w:szCs w:val="24"/>
        </w:rPr>
        <w:t xml:space="preserve">Dôležitosť ovládania a používania štátneho jazyka ako integrujúceho prostriedku v danom štátnom útvare podčiarkujú aj viaceré medzinárodné dokumenty. Odporúčania Organizácie pre bezpečnosť a spoluprácu v Európe z roku 1998 </w:t>
      </w:r>
      <w:r w:rsidRPr="005A1564">
        <w:rPr>
          <w:rFonts w:ascii="Times New Roman" w:hAnsi="Times New Roman" w:cs="Times New Roman"/>
          <w:szCs w:val="24"/>
        </w:rPr>
        <w:t xml:space="preserve">týkajúce sa jazykových práv národnostných menšín </w:t>
      </w:r>
      <w:r w:rsidRPr="005A1564" w:rsidR="0004626D">
        <w:rPr>
          <w:rFonts w:ascii="Times New Roman" w:hAnsi="Times New Roman" w:cs="Times New Roman"/>
          <w:szCs w:val="24"/>
        </w:rPr>
        <w:t>zdôrazňujú, že bez riadneho ovládania štátneho jazyka nie je možná integrácia</w:t>
      </w:r>
      <w:r w:rsidRPr="005A1564">
        <w:rPr>
          <w:rFonts w:ascii="Times New Roman" w:hAnsi="Times New Roman" w:cs="Times New Roman"/>
          <w:szCs w:val="24"/>
        </w:rPr>
        <w:t xml:space="preserve"> jednotlivcov do širšej </w:t>
      </w:r>
      <w:r w:rsidRPr="005A1564" w:rsidR="0004626D">
        <w:rPr>
          <w:rFonts w:ascii="Times New Roman" w:hAnsi="Times New Roman" w:cs="Times New Roman"/>
          <w:szCs w:val="24"/>
        </w:rPr>
        <w:t xml:space="preserve"> </w:t>
      </w:r>
      <w:r w:rsidRPr="005A1564">
        <w:rPr>
          <w:rFonts w:ascii="Times New Roman" w:hAnsi="Times New Roman" w:cs="Times New Roman"/>
          <w:szCs w:val="24"/>
        </w:rPr>
        <w:t xml:space="preserve">občianskej spoločnosti a nie je ani pravdepodobné, že by sa </w:t>
      </w:r>
      <w:r w:rsidRPr="005A1564" w:rsidR="00267DC2">
        <w:rPr>
          <w:rFonts w:ascii="Times New Roman" w:hAnsi="Times New Roman" w:cs="Times New Roman"/>
          <w:szCs w:val="24"/>
        </w:rPr>
        <w:t xml:space="preserve">bez </w:t>
      </w:r>
      <w:r w:rsidRPr="001754E3" w:rsidR="00267DC2">
        <w:rPr>
          <w:rFonts w:ascii="Times New Roman" w:hAnsi="Times New Roman" w:cs="Times New Roman"/>
          <w:szCs w:val="24"/>
        </w:rPr>
        <w:t>znalosti štátneho</w:t>
      </w:r>
      <w:r w:rsidRPr="005A1564" w:rsidR="00267DC2">
        <w:rPr>
          <w:rFonts w:ascii="Times New Roman" w:hAnsi="Times New Roman" w:cs="Times New Roman"/>
          <w:szCs w:val="24"/>
        </w:rPr>
        <w:t xml:space="preserve"> jazyka </w:t>
      </w:r>
      <w:r w:rsidRPr="005A1564">
        <w:rPr>
          <w:rFonts w:ascii="Times New Roman" w:hAnsi="Times New Roman" w:cs="Times New Roman"/>
          <w:szCs w:val="24"/>
        </w:rPr>
        <w:t>mohli jednotlivci začleniť do takejto spoločnosti ako jej rovnoprávni členovia</w:t>
      </w:r>
      <w:r w:rsidRPr="005A1564" w:rsidR="00C6094F">
        <w:rPr>
          <w:rFonts w:ascii="Times New Roman" w:hAnsi="Times New Roman" w:cs="Times New Roman"/>
          <w:szCs w:val="24"/>
        </w:rPr>
        <w:t>.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 xml:space="preserve">Cieľom zákona </w:t>
      </w:r>
      <w:r w:rsidRPr="005A1564" w:rsidR="006A200B">
        <w:rPr>
          <w:rFonts w:ascii="Times New Roman" w:hAnsi="Times New Roman" w:cs="Times New Roman"/>
          <w:szCs w:val="24"/>
        </w:rPr>
        <w:t xml:space="preserve">o štátnom jazyku </w:t>
      </w:r>
      <w:r w:rsidRPr="005A1564">
        <w:rPr>
          <w:rFonts w:ascii="Times New Roman" w:hAnsi="Times New Roman" w:cs="Times New Roman"/>
          <w:szCs w:val="24"/>
        </w:rPr>
        <w:t>bolo jednoznačne vymedziť postavenie slovenského jazyka vo verejnom živote – v úradnom styku, školstve, v hromadných informačných prostriedkoch, na kultúrnych podujatiach a verejných zhromaždeniach, v ozbrojených silách, v požiarnych zboroch, v súdnom a správnom konaní, v hospodárstve, v službách a zdravotníctve. Tento zákon nielen vymedzuje rozsah používania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ého jazyka vo verejnom styku, ale garantuje aj jeho ochranu a zabezpečuje starostlivosť oň.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V tomto ohľade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á republika nie je nijakou výnimkou. Jazykové zákony sú integrálnou súčasťou vyspelých právnych systémov v mnohých štátoch, v ktorých sa starostlivosť o národný (štátny, oficiálny) jazyk pokladá za prirodzenú povinnosť štátu. Z člen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ých štátov Európ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únie majú v súčasnosti zákon o štátnom jazyku alebo osobitné právne normy upravujúce používanie štátneho jazyka napríklad Estón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 (jazykový zákon z 21. februára 1995), Francúzsko (zákon o používaní francúz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eho jazyka zo 4. augusta 1994), Litva (zákon Litov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 xml:space="preserve">ej republiky o štátnom jazyku z 31. januára 1995), Lotyšsko </w:t>
      </w:r>
      <w:r w:rsidR="00FA2C04">
        <w:rPr>
          <w:rFonts w:ascii="Times New Roman" w:hAnsi="Times New Roman" w:cs="Times New Roman"/>
          <w:szCs w:val="24"/>
        </w:rPr>
        <w:t xml:space="preserve">(zákon o štátnom jazyku z 9. </w:t>
      </w:r>
      <w:r w:rsidRPr="005A1564">
        <w:rPr>
          <w:rFonts w:ascii="Times New Roman" w:hAnsi="Times New Roman" w:cs="Times New Roman"/>
          <w:szCs w:val="24"/>
        </w:rPr>
        <w:t>decembra 1999), Maďarsko (zákon o uverejňovaní hospodárskych reklám, obchodných nápisov a jednotlivých oznamov verejného záujmu v maďarskom jazyku z roku 2001), Poľsko (zákon o poľskom jazyku zo 7. októbra 1999), Slovin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 (zákon o verejnom používaní slovinčiny z 15. júla 2004).</w:t>
      </w:r>
      <w:r w:rsidRPr="005A1564" w:rsidR="00120BED">
        <w:rPr>
          <w:rFonts w:ascii="Times New Roman" w:hAnsi="Times New Roman" w:cs="Times New Roman"/>
          <w:szCs w:val="24"/>
        </w:rPr>
        <w:t xml:space="preserve"> </w:t>
      </w:r>
    </w:p>
    <w:p w:rsidR="00120BED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Opodstatnenosť zákonnej ochrany štátneho jazy</w:t>
      </w:r>
      <w:r w:rsidRPr="005A1564" w:rsidR="008C13BA">
        <w:rPr>
          <w:rFonts w:ascii="Times New Roman" w:hAnsi="Times New Roman" w:cs="Times New Roman"/>
          <w:szCs w:val="24"/>
        </w:rPr>
        <w:t>ka potvrdzuje aj niekoľko rozsudkov</w:t>
      </w:r>
      <w:r w:rsidRPr="005A1564">
        <w:rPr>
          <w:rFonts w:ascii="Times New Roman" w:hAnsi="Times New Roman" w:cs="Times New Roman"/>
          <w:szCs w:val="24"/>
        </w:rPr>
        <w:t xml:space="preserve"> Európskeho súdu pre ľudské práva</w:t>
      </w:r>
      <w:r w:rsidRPr="005A1564" w:rsidR="00B74F3B">
        <w:rPr>
          <w:rFonts w:ascii="Times New Roman" w:hAnsi="Times New Roman" w:cs="Times New Roman"/>
          <w:szCs w:val="24"/>
        </w:rPr>
        <w:t>. V</w:t>
      </w:r>
      <w:r w:rsidRPr="005A1564" w:rsidR="00366620">
        <w:rPr>
          <w:rFonts w:ascii="Times New Roman" w:hAnsi="Times New Roman" w:cs="Times New Roman"/>
          <w:szCs w:val="24"/>
        </w:rPr>
        <w:t>o svojej</w:t>
      </w:r>
      <w:r w:rsidRPr="005A1564" w:rsidR="00B74F3B">
        <w:rPr>
          <w:rFonts w:ascii="Times New Roman" w:hAnsi="Times New Roman" w:cs="Times New Roman"/>
          <w:szCs w:val="24"/>
        </w:rPr>
        <w:t> judikatúre súd uznáva</w:t>
      </w:r>
      <w:r w:rsidRPr="005A1564" w:rsidR="00366620">
        <w:rPr>
          <w:rFonts w:ascii="Times New Roman" w:hAnsi="Times New Roman" w:cs="Times New Roman"/>
          <w:szCs w:val="24"/>
        </w:rPr>
        <w:t>, že priznaním štatútu štátneho jazyka sa tento jaz</w:t>
      </w:r>
      <w:r w:rsidRPr="005A1564" w:rsidR="004A6E21">
        <w:rPr>
          <w:rFonts w:ascii="Times New Roman" w:hAnsi="Times New Roman" w:cs="Times New Roman"/>
          <w:szCs w:val="24"/>
        </w:rPr>
        <w:t xml:space="preserve">yk stáva jednou zo základných ústavných hodnôt </w:t>
      </w:r>
      <w:r w:rsidRPr="005A1564" w:rsidR="008C13BA">
        <w:rPr>
          <w:rFonts w:ascii="Times New Roman" w:hAnsi="Times New Roman" w:cs="Times New Roman"/>
          <w:szCs w:val="24"/>
        </w:rPr>
        <w:t>„</w:t>
      </w:r>
      <w:r w:rsidRPr="005A1564" w:rsidR="004A6E21">
        <w:rPr>
          <w:rFonts w:ascii="Times New Roman" w:hAnsi="Times New Roman" w:cs="Times New Roman"/>
          <w:szCs w:val="24"/>
        </w:rPr>
        <w:t>takým istým spôsobom ako národné územie, organizačná štruktúra štátu a národná zástava</w:t>
      </w:r>
      <w:r w:rsidRPr="005A1564" w:rsidR="008C13BA">
        <w:rPr>
          <w:rFonts w:ascii="Times New Roman" w:hAnsi="Times New Roman" w:cs="Times New Roman"/>
          <w:szCs w:val="24"/>
        </w:rPr>
        <w:t>“</w:t>
      </w:r>
      <w:r w:rsidRPr="005A1564" w:rsidR="004A6E21">
        <w:rPr>
          <w:rFonts w:ascii="Times New Roman" w:hAnsi="Times New Roman" w:cs="Times New Roman"/>
          <w:szCs w:val="24"/>
        </w:rPr>
        <w:t xml:space="preserve">. </w:t>
      </w:r>
      <w:r w:rsidR="00FA2C04">
        <w:rPr>
          <w:rFonts w:ascii="Times New Roman" w:hAnsi="Times New Roman" w:cs="Times New Roman"/>
          <w:szCs w:val="24"/>
        </w:rPr>
        <w:t>Európsky súd pre ľudské práva</w:t>
      </w:r>
      <w:r w:rsidRPr="005A1564" w:rsidR="008C13BA">
        <w:rPr>
          <w:rFonts w:ascii="Times New Roman" w:hAnsi="Times New Roman" w:cs="Times New Roman"/>
          <w:szCs w:val="24"/>
        </w:rPr>
        <w:t xml:space="preserve"> konštatuje, že o</w:t>
      </w:r>
      <w:r w:rsidRPr="005A1564" w:rsidR="004A6E21">
        <w:rPr>
          <w:rFonts w:ascii="Times New Roman" w:hAnsi="Times New Roman" w:cs="Times New Roman"/>
          <w:szCs w:val="24"/>
        </w:rPr>
        <w:t xml:space="preserve">patrenia na ochranu a podporu štátneho jazyka zodpovedajú ochrane „práv a slobôd </w:t>
      </w:r>
      <w:r w:rsidRPr="005A1564" w:rsidR="00187B84">
        <w:rPr>
          <w:rFonts w:ascii="Times New Roman" w:hAnsi="Times New Roman" w:cs="Times New Roman"/>
          <w:szCs w:val="24"/>
        </w:rPr>
        <w:t>i</w:t>
      </w:r>
      <w:r w:rsidRPr="005A1564" w:rsidR="004A6E21">
        <w:rPr>
          <w:rFonts w:ascii="Times New Roman" w:hAnsi="Times New Roman" w:cs="Times New Roman"/>
          <w:szCs w:val="24"/>
        </w:rPr>
        <w:t xml:space="preserve">ných“ </w:t>
      </w:r>
      <w:r w:rsidRPr="005A1564" w:rsidR="00187B84">
        <w:rPr>
          <w:rFonts w:ascii="Times New Roman" w:hAnsi="Times New Roman" w:cs="Times New Roman"/>
          <w:szCs w:val="24"/>
        </w:rPr>
        <w:t>v zmysle článku 8 odseku 2 Európskeho dohovoru o ľudských právach a </w:t>
      </w:r>
      <w:r w:rsidRPr="005A1564" w:rsidR="008C13BA">
        <w:rPr>
          <w:rFonts w:ascii="Times New Roman" w:hAnsi="Times New Roman" w:cs="Times New Roman"/>
          <w:szCs w:val="24"/>
        </w:rPr>
        <w:t xml:space="preserve"> priznáva právo každého štátu na </w:t>
      </w:r>
      <w:r w:rsidRPr="005A1564" w:rsidR="003732ED">
        <w:rPr>
          <w:rFonts w:ascii="Times New Roman" w:hAnsi="Times New Roman" w:cs="Times New Roman"/>
          <w:szCs w:val="24"/>
        </w:rPr>
        <w:t>regul</w:t>
      </w:r>
      <w:r w:rsidRPr="005A1564" w:rsidR="008C13BA">
        <w:rPr>
          <w:rFonts w:ascii="Times New Roman" w:hAnsi="Times New Roman" w:cs="Times New Roman"/>
          <w:szCs w:val="24"/>
        </w:rPr>
        <w:t>áciu</w:t>
      </w:r>
      <w:r w:rsidRPr="005A1564" w:rsidR="003732ED">
        <w:rPr>
          <w:rFonts w:ascii="Times New Roman" w:hAnsi="Times New Roman" w:cs="Times New Roman"/>
          <w:szCs w:val="24"/>
        </w:rPr>
        <w:t xml:space="preserve"> používani</w:t>
      </w:r>
      <w:r w:rsidRPr="005A1564" w:rsidR="008C13BA">
        <w:rPr>
          <w:rFonts w:ascii="Times New Roman" w:hAnsi="Times New Roman" w:cs="Times New Roman"/>
          <w:szCs w:val="24"/>
        </w:rPr>
        <w:t>a</w:t>
      </w:r>
      <w:r w:rsidRPr="005A1564" w:rsidR="003732ED">
        <w:rPr>
          <w:rFonts w:ascii="Times New Roman" w:hAnsi="Times New Roman" w:cs="Times New Roman"/>
          <w:szCs w:val="24"/>
        </w:rPr>
        <w:t xml:space="preserve"> svojho štátneho jazyka.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>Súčasné znenie zákona o štátnom jazyku sa od pôvodného znenia prijat</w:t>
      </w:r>
      <w:r w:rsidRPr="005A1564" w:rsidR="00CD6D7D">
        <w:rPr>
          <w:rFonts w:ascii="Times New Roman" w:hAnsi="Times New Roman" w:cs="Times New Roman"/>
          <w:szCs w:val="24"/>
        </w:rPr>
        <w:t xml:space="preserve">ého v roku 1995 líši </w:t>
      </w:r>
      <w:r w:rsidRPr="005A1564">
        <w:rPr>
          <w:rFonts w:ascii="Times New Roman" w:hAnsi="Times New Roman" w:cs="Times New Roman"/>
          <w:szCs w:val="24"/>
        </w:rPr>
        <w:t xml:space="preserve">v § 3, v ktorom sa v roku 1997 vypustil odsek 5 (nález Ústavného súdu </w:t>
      </w:r>
      <w:r w:rsidR="00FA2C04">
        <w:rPr>
          <w:rFonts w:ascii="Times New Roman" w:hAnsi="Times New Roman" w:cs="Times New Roman"/>
          <w:szCs w:val="24"/>
        </w:rPr>
        <w:t xml:space="preserve">Slovenskej republiky </w:t>
      </w:r>
      <w:r w:rsidRPr="005A1564">
        <w:rPr>
          <w:rFonts w:ascii="Times New Roman" w:hAnsi="Times New Roman" w:cs="Times New Roman"/>
          <w:szCs w:val="24"/>
        </w:rPr>
        <w:t>z 26. augusta 1997),  v § 3 ods. 3 a § 4 ods. 3, ktoré sa v roku 1999 rozšírili o možnosť vydávať dvojjazyčné vysvedčenia a viesť dvojjazyčnú pedagogickú dokumentáciu na školách s vyučovacím jazykom národnostnej menšiny (prijatie zákona č. 5/1999 Z. z.</w:t>
      </w:r>
      <w:r w:rsidRPr="00B47840">
        <w:rPr>
          <w:rFonts w:ascii="Times New Roman" w:hAnsi="Times New Roman" w:cs="Times New Roman"/>
          <w:szCs w:val="24"/>
        </w:rPr>
        <w:t>)</w:t>
      </w:r>
      <w:r w:rsidRPr="00B47840" w:rsidR="00EF48BB">
        <w:rPr>
          <w:rFonts w:ascii="Times New Roman" w:hAnsi="Times New Roman" w:cs="Times New Roman"/>
          <w:szCs w:val="24"/>
        </w:rPr>
        <w:t>,</w:t>
      </w:r>
      <w:r w:rsidRPr="005A1564">
        <w:rPr>
          <w:rFonts w:ascii="Times New Roman" w:hAnsi="Times New Roman" w:cs="Times New Roman"/>
          <w:szCs w:val="24"/>
        </w:rPr>
        <w:t xml:space="preserve"> a v § 3 ods. 4, keď sa v roku 2007 rozšírila možnosť používať v informačných systémoch verejnoprávnych orgánov popri štátnom jazyku aj ďalšie jazyky</w:t>
      </w:r>
      <w:r w:rsidRPr="005A1564" w:rsidR="00166A8E">
        <w:rPr>
          <w:rFonts w:ascii="Times New Roman" w:hAnsi="Times New Roman" w:cs="Times New Roman"/>
          <w:szCs w:val="24"/>
        </w:rPr>
        <w:t>, ak tak ustanoví osobitný predpis</w:t>
      </w:r>
      <w:r w:rsidRPr="005A1564">
        <w:rPr>
          <w:rFonts w:ascii="Times New Roman" w:hAnsi="Times New Roman" w:cs="Times New Roman"/>
          <w:szCs w:val="24"/>
        </w:rPr>
        <w:t xml:space="preserve"> (prijatie zákona č. 24/2007 Z. z.). Súčasné znenie neobsahuje ani pôvodný § 10 o pokutách, ktorý stratil platnosť 1. septembra 1999</w:t>
      </w:r>
      <w:r w:rsidRPr="00B47840" w:rsidR="00267DC2">
        <w:rPr>
          <w:rFonts w:ascii="Times New Roman" w:hAnsi="Times New Roman" w:cs="Times New Roman"/>
          <w:szCs w:val="24"/>
        </w:rPr>
        <w:t>,</w:t>
      </w:r>
      <w:r w:rsidRPr="005A1564">
        <w:rPr>
          <w:rFonts w:ascii="Times New Roman" w:hAnsi="Times New Roman" w:cs="Times New Roman"/>
          <w:szCs w:val="24"/>
        </w:rPr>
        <w:t xml:space="preserve"> po nadobudnutí účinnosti zákona č. 184/1999 Z. z. o</w:t>
      </w:r>
      <w:r w:rsidRPr="005A1564" w:rsidR="00166A8E">
        <w:rPr>
          <w:rFonts w:ascii="Times New Roman" w:hAnsi="Times New Roman" w:cs="Times New Roman"/>
          <w:szCs w:val="24"/>
        </w:rPr>
        <w:t> </w:t>
      </w:r>
      <w:r w:rsidRPr="005A1564">
        <w:rPr>
          <w:rFonts w:ascii="Times New Roman" w:hAnsi="Times New Roman" w:cs="Times New Roman"/>
          <w:szCs w:val="24"/>
        </w:rPr>
        <w:t xml:space="preserve">používaní jazykov národnostných menšín. 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 xml:space="preserve">Po dvanásťročných 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úsenostiach s uplatňovaním zákona o štátnom jazyku v praxi sa ukázala potreba pripraviť novelu zákona, ktorá by zabezpečila vyššiu účinnosť a vykonateľnosť tohto zákona a tým prispela k zlepšeniu starostlivosti o štátny jazyk a k upevneniu postavenia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ého jazyka ako štátneho jazyka v 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ej republike. Novelizáciu zákona si vyžiadala predovšetkým nevyhovujúca situácia v používaní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ého jazyka vo verejnom styku. Súčasná jazyková prax jasne signalizuje, že zákon o</w:t>
      </w:r>
      <w:r w:rsidRPr="005A1564" w:rsidR="008F467E">
        <w:rPr>
          <w:rFonts w:ascii="Times New Roman" w:hAnsi="Times New Roman" w:cs="Times New Roman"/>
          <w:szCs w:val="24"/>
        </w:rPr>
        <w:t> </w:t>
      </w:r>
      <w:r w:rsidRPr="005A1564">
        <w:rPr>
          <w:rFonts w:ascii="Times New Roman" w:hAnsi="Times New Roman" w:cs="Times New Roman"/>
          <w:szCs w:val="24"/>
        </w:rPr>
        <w:t>štátnom jazyku sa v potrebnej miere neuplatňuje.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 xml:space="preserve">Vo verejných komunikačných situáciách </w:t>
      </w:r>
      <w:r w:rsidRPr="00B47840">
        <w:rPr>
          <w:rFonts w:ascii="Times New Roman" w:hAnsi="Times New Roman" w:cs="Times New Roman"/>
          <w:szCs w:val="24"/>
        </w:rPr>
        <w:t>sa</w:t>
      </w:r>
      <w:r w:rsidRPr="00B47840" w:rsidR="005F2A08">
        <w:rPr>
          <w:rFonts w:ascii="Times New Roman" w:hAnsi="Times New Roman" w:cs="Times New Roman"/>
          <w:szCs w:val="24"/>
        </w:rPr>
        <w:t xml:space="preserve"> v mnohých prípadoch nerešpektuje zákonná požiadavka uplatňovania štátneho jazyka vo verejnom styku na celom území Slovenskej republiky</w:t>
      </w:r>
      <w:r w:rsidRPr="00B47840" w:rsidR="00B47840">
        <w:rPr>
          <w:rFonts w:ascii="Times New Roman" w:hAnsi="Times New Roman" w:cs="Times New Roman"/>
          <w:szCs w:val="24"/>
        </w:rPr>
        <w:t>,</w:t>
      </w:r>
      <w:r w:rsidRPr="00B47840">
        <w:rPr>
          <w:rFonts w:ascii="Times New Roman" w:hAnsi="Times New Roman" w:cs="Times New Roman"/>
          <w:szCs w:val="24"/>
        </w:rPr>
        <w:t xml:space="preserve"> p</w:t>
      </w:r>
      <w:r w:rsidRPr="005A1564">
        <w:rPr>
          <w:rFonts w:ascii="Times New Roman" w:hAnsi="Times New Roman" w:cs="Times New Roman"/>
          <w:szCs w:val="24"/>
        </w:rPr>
        <w:t xml:space="preserve">rejavuje </w:t>
      </w:r>
      <w:r w:rsidR="00B47840">
        <w:rPr>
          <w:rFonts w:ascii="Times New Roman" w:hAnsi="Times New Roman" w:cs="Times New Roman"/>
          <w:szCs w:val="24"/>
        </w:rPr>
        <w:t xml:space="preserve">sa </w:t>
      </w:r>
      <w:r w:rsidRPr="005A1564">
        <w:rPr>
          <w:rFonts w:ascii="Times New Roman" w:hAnsi="Times New Roman" w:cs="Times New Roman"/>
          <w:szCs w:val="24"/>
        </w:rPr>
        <w:t>pokles jazykovej kultúry</w:t>
      </w:r>
      <w:r w:rsidR="00B47840">
        <w:rPr>
          <w:rFonts w:ascii="Times New Roman" w:hAnsi="Times New Roman" w:cs="Times New Roman"/>
          <w:szCs w:val="24"/>
        </w:rPr>
        <w:t>.</w:t>
      </w:r>
    </w:p>
    <w:p w:rsidR="00117A07" w:rsidRPr="005A1564" w:rsidP="00117A07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ab/>
        <w:t xml:space="preserve">Toto nerešpektovanie zákona úzko súvisí s nedostačujúcou kontrolou dodržiavania platnej kodifikácie, s nedostatkami v organizovaní a zabezpečovaní výučby slovenského jazyka na rozličných stupňoch a v rozličných druhoch škôl, </w:t>
      </w:r>
      <w:r w:rsidR="00D37685">
        <w:rPr>
          <w:rFonts w:ascii="Times New Roman" w:hAnsi="Times New Roman" w:cs="Times New Roman"/>
          <w:szCs w:val="24"/>
        </w:rPr>
        <w:t xml:space="preserve">v </w:t>
      </w:r>
      <w:r w:rsidRPr="005A1564">
        <w:rPr>
          <w:rFonts w:ascii="Times New Roman" w:hAnsi="Times New Roman" w:cs="Times New Roman"/>
          <w:szCs w:val="24"/>
        </w:rPr>
        <w:t>príprav</w:t>
      </w:r>
      <w:r w:rsidR="00D37685">
        <w:rPr>
          <w:rFonts w:ascii="Times New Roman" w:hAnsi="Times New Roman" w:cs="Times New Roman"/>
          <w:szCs w:val="24"/>
        </w:rPr>
        <w:t>e</w:t>
      </w:r>
      <w:r w:rsidRPr="005A1564">
        <w:rPr>
          <w:rFonts w:ascii="Times New Roman" w:hAnsi="Times New Roman" w:cs="Times New Roman"/>
          <w:szCs w:val="24"/>
        </w:rPr>
        <w:t xml:space="preserve"> uči</w:t>
      </w:r>
      <w:r w:rsidR="004978F6">
        <w:rPr>
          <w:rFonts w:ascii="Times New Roman" w:hAnsi="Times New Roman" w:cs="Times New Roman"/>
          <w:szCs w:val="24"/>
        </w:rPr>
        <w:t xml:space="preserve">teľov slovenského </w:t>
      </w:r>
      <w:r w:rsidRPr="00B47840" w:rsidR="004978F6">
        <w:rPr>
          <w:rFonts w:ascii="Times New Roman" w:hAnsi="Times New Roman" w:cs="Times New Roman"/>
          <w:szCs w:val="24"/>
        </w:rPr>
        <w:t>jazyka i</w:t>
      </w:r>
      <w:r w:rsidR="00B47840">
        <w:rPr>
          <w:rFonts w:ascii="Times New Roman" w:hAnsi="Times New Roman" w:cs="Times New Roman"/>
          <w:szCs w:val="24"/>
        </w:rPr>
        <w:t> </w:t>
      </w:r>
      <w:r w:rsidRPr="005A1564">
        <w:rPr>
          <w:rFonts w:ascii="Times New Roman" w:hAnsi="Times New Roman" w:cs="Times New Roman"/>
          <w:szCs w:val="24"/>
        </w:rPr>
        <w:t>ostatných predmetov a napokon aj s nedostačujúcou pozornosťou, ktorá sa venuje kultúre spisovnej slovenčiny v štátnej a verejnej správe, pri šírení reklamy, pri distribúcii tovarov a služieb a</w:t>
      </w:r>
      <w:r w:rsidRPr="005A1564" w:rsidR="00166A8E">
        <w:rPr>
          <w:rFonts w:ascii="Times New Roman" w:hAnsi="Times New Roman" w:cs="Times New Roman"/>
          <w:szCs w:val="24"/>
        </w:rPr>
        <w:t> </w:t>
      </w:r>
      <w:r w:rsidRPr="005A1564">
        <w:rPr>
          <w:rFonts w:ascii="Times New Roman" w:hAnsi="Times New Roman" w:cs="Times New Roman"/>
          <w:szCs w:val="24"/>
        </w:rPr>
        <w:t xml:space="preserve">pod. 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Nemožnosť sankcionovať nedodržiavanie zákonom stanovených povinností (po vypustení § 10</w:t>
      </w:r>
      <w:r w:rsidRPr="005A1564" w:rsidR="00290CF4">
        <w:rPr>
          <w:rFonts w:ascii="Times New Roman" w:hAnsi="Times New Roman" w:cs="Times New Roman"/>
          <w:szCs w:val="24"/>
        </w:rPr>
        <w:t xml:space="preserve"> o pokutách v roku 1999) </w:t>
      </w:r>
      <w:r w:rsidRPr="00467FC3" w:rsidR="004978F6">
        <w:rPr>
          <w:rFonts w:ascii="Times New Roman" w:hAnsi="Times New Roman" w:cs="Times New Roman"/>
          <w:szCs w:val="24"/>
        </w:rPr>
        <w:t>spôsobuje</w:t>
      </w:r>
      <w:r w:rsidRPr="005A1564" w:rsidR="00166A8E">
        <w:rPr>
          <w:rFonts w:ascii="Times New Roman" w:hAnsi="Times New Roman" w:cs="Times New Roman"/>
          <w:szCs w:val="24"/>
        </w:rPr>
        <w:t xml:space="preserve"> </w:t>
      </w:r>
      <w:r w:rsidRPr="005A1564">
        <w:rPr>
          <w:rFonts w:ascii="Times New Roman" w:hAnsi="Times New Roman" w:cs="Times New Roman"/>
          <w:szCs w:val="24"/>
        </w:rPr>
        <w:t>nárast pro</w:t>
      </w:r>
      <w:r w:rsidRPr="005A1564" w:rsidR="00290CF4">
        <w:rPr>
          <w:rFonts w:ascii="Times New Roman" w:hAnsi="Times New Roman" w:cs="Times New Roman"/>
          <w:szCs w:val="24"/>
        </w:rPr>
        <w:t>tiprávneho konania spočívajúceho</w:t>
      </w:r>
      <w:r w:rsidRPr="005A1564">
        <w:rPr>
          <w:rFonts w:ascii="Times New Roman" w:hAnsi="Times New Roman" w:cs="Times New Roman"/>
          <w:szCs w:val="24"/>
        </w:rPr>
        <w:t xml:space="preserve"> v</w:t>
      </w:r>
      <w:r w:rsidR="003955AA">
        <w:rPr>
          <w:rFonts w:ascii="Times New Roman" w:hAnsi="Times New Roman" w:cs="Times New Roman"/>
          <w:szCs w:val="24"/>
        </w:rPr>
        <w:t> </w:t>
      </w:r>
      <w:r w:rsidRPr="005A1564">
        <w:rPr>
          <w:rFonts w:ascii="Times New Roman" w:hAnsi="Times New Roman" w:cs="Times New Roman"/>
          <w:szCs w:val="24"/>
        </w:rPr>
        <w:t>pribúdaní prípadov porušovania ustanovení zákona o štátnom jazyku. Súčasné znenie zákona</w:t>
      </w:r>
      <w:r w:rsidR="00467FC3">
        <w:rPr>
          <w:rFonts w:ascii="Times New Roman" w:hAnsi="Times New Roman" w:cs="Times New Roman"/>
          <w:szCs w:val="24"/>
        </w:rPr>
        <w:t xml:space="preserve"> umožňuje ministerstvu kultúry len upozorňovať </w:t>
      </w:r>
      <w:r w:rsidRPr="005A1564">
        <w:rPr>
          <w:rFonts w:ascii="Times New Roman" w:hAnsi="Times New Roman" w:cs="Times New Roman"/>
          <w:szCs w:val="24"/>
        </w:rPr>
        <w:t xml:space="preserve">na protiprávne konanie a žiadať jeho odstránenie, </w:t>
      </w:r>
      <w:r w:rsidR="004978F6">
        <w:rPr>
          <w:rFonts w:ascii="Times New Roman" w:hAnsi="Times New Roman" w:cs="Times New Roman"/>
          <w:szCs w:val="24"/>
        </w:rPr>
        <w:t>neumožňuje však</w:t>
      </w:r>
      <w:r w:rsidRPr="005A1564">
        <w:rPr>
          <w:rFonts w:ascii="Times New Roman" w:hAnsi="Times New Roman" w:cs="Times New Roman"/>
          <w:szCs w:val="24"/>
        </w:rPr>
        <w:t xml:space="preserve"> vymáhať nápravu. </w:t>
      </w:r>
      <w:r w:rsidR="004978F6">
        <w:rPr>
          <w:rFonts w:ascii="Times New Roman" w:hAnsi="Times New Roman" w:cs="Times New Roman"/>
          <w:szCs w:val="24"/>
        </w:rPr>
        <w:t>Preto</w:t>
      </w:r>
      <w:r w:rsidRPr="005A1564">
        <w:rPr>
          <w:rFonts w:ascii="Times New Roman" w:hAnsi="Times New Roman" w:cs="Times New Roman"/>
          <w:szCs w:val="24"/>
        </w:rPr>
        <w:t xml:space="preserve"> zostáva väčšina prípadov nevyriešená</w:t>
      </w:r>
      <w:r w:rsidR="00906097">
        <w:rPr>
          <w:rFonts w:ascii="Times New Roman" w:hAnsi="Times New Roman" w:cs="Times New Roman"/>
          <w:szCs w:val="24"/>
        </w:rPr>
        <w:t xml:space="preserve">, </w:t>
      </w:r>
      <w:r w:rsidRPr="005A1564" w:rsidR="00906097">
        <w:rPr>
          <w:rFonts w:ascii="Times New Roman" w:hAnsi="Times New Roman" w:cs="Times New Roman"/>
          <w:szCs w:val="24"/>
        </w:rPr>
        <w:t>pretrváva</w:t>
      </w:r>
      <w:r w:rsidRPr="005A1564">
        <w:rPr>
          <w:rFonts w:ascii="Times New Roman" w:hAnsi="Times New Roman" w:cs="Times New Roman"/>
          <w:szCs w:val="24"/>
        </w:rPr>
        <w:t xml:space="preserve"> nežiaduci stav </w:t>
      </w:r>
      <w:r w:rsidRPr="005A1564" w:rsidR="00906097">
        <w:rPr>
          <w:rFonts w:ascii="Times New Roman" w:hAnsi="Times New Roman" w:cs="Times New Roman"/>
          <w:szCs w:val="24"/>
        </w:rPr>
        <w:t xml:space="preserve">spojený </w:t>
      </w:r>
      <w:r w:rsidRPr="005A1564">
        <w:rPr>
          <w:rFonts w:ascii="Times New Roman" w:hAnsi="Times New Roman" w:cs="Times New Roman"/>
          <w:szCs w:val="24"/>
        </w:rPr>
        <w:t>často s porušovaní</w:t>
      </w:r>
      <w:r w:rsidR="00906097">
        <w:rPr>
          <w:rFonts w:ascii="Times New Roman" w:hAnsi="Times New Roman" w:cs="Times New Roman"/>
          <w:szCs w:val="24"/>
        </w:rPr>
        <w:t>m zákonných práv občanov</w:t>
      </w:r>
      <w:r w:rsidRPr="005A1564">
        <w:rPr>
          <w:rFonts w:ascii="Times New Roman" w:hAnsi="Times New Roman" w:cs="Times New Roman"/>
          <w:szCs w:val="24"/>
        </w:rPr>
        <w:t xml:space="preserve">. Vzniká situácia, keď štát síce garantuje postavenie slovenčiny ako štátneho jazyka prostredníctvom všeobecne záväzného právneho predpisu, ale v reálnom živote sa mnohé ustanovenia tohto predpisu neuplatňujú a štátny orgán nemôže použiť nijaké účinné legislatívne prostriedky na vymáhanie ich dodržiavania. Takto sa zákon dostáva iba do deklaratívnej polohy a jeho účinnosť v spoločnosti sa výrazne oslabuje. 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Prvoradou úlohou novely zákona o štátnom jazyku je preto umožniť vykonateľnosť jeho ustanovení a utvoriť legislatívne podmienky na zabezpečenie účinného štátneho dohľadu. Pritom je potrebné presnejšie vymedziť pravidlá výkonu dohľadu, posilniť kompetencie dozorného orgánu (aj znovuzavedením sankčných opatrení), definovať oprávnenia a povinnosti pracovníkov vykonávajúcich dohľad, ako aj oprávnenia a povinnosti kontrolovaného subjektu.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 w:rsidR="008F467E">
        <w:rPr>
          <w:rFonts w:ascii="Times New Roman" w:hAnsi="Times New Roman" w:cs="Times New Roman"/>
          <w:szCs w:val="24"/>
        </w:rPr>
        <w:t>Pri zabezpečení</w:t>
      </w:r>
      <w:r w:rsidRPr="005A1564">
        <w:rPr>
          <w:rFonts w:ascii="Times New Roman" w:hAnsi="Times New Roman" w:cs="Times New Roman"/>
          <w:szCs w:val="24"/>
        </w:rPr>
        <w:t xml:space="preserve"> tejto úlohy je </w:t>
      </w:r>
      <w:r w:rsidRPr="005A1564" w:rsidR="00290CF4">
        <w:rPr>
          <w:rFonts w:ascii="Times New Roman" w:hAnsi="Times New Roman" w:cs="Times New Roman"/>
          <w:szCs w:val="24"/>
        </w:rPr>
        <w:t>nevyhnutné</w:t>
      </w:r>
      <w:r w:rsidRPr="005A1564" w:rsidR="008F467E">
        <w:rPr>
          <w:rFonts w:ascii="Times New Roman" w:hAnsi="Times New Roman" w:cs="Times New Roman"/>
          <w:szCs w:val="24"/>
        </w:rPr>
        <w:t xml:space="preserve"> spresniť niektoré formulácie, odstrániť</w:t>
      </w:r>
      <w:r w:rsidRPr="005A1564" w:rsidR="00C81483">
        <w:rPr>
          <w:rFonts w:ascii="Times New Roman" w:hAnsi="Times New Roman" w:cs="Times New Roman"/>
          <w:szCs w:val="24"/>
        </w:rPr>
        <w:t xml:space="preserve"> nejasnosti</w:t>
      </w:r>
      <w:r w:rsidRPr="005A1564" w:rsidR="008F467E">
        <w:rPr>
          <w:rFonts w:ascii="Times New Roman" w:hAnsi="Times New Roman" w:cs="Times New Roman"/>
          <w:szCs w:val="24"/>
        </w:rPr>
        <w:t xml:space="preserve"> a nesystémové</w:t>
      </w:r>
      <w:r w:rsidRPr="005A1564">
        <w:rPr>
          <w:rFonts w:ascii="Times New Roman" w:hAnsi="Times New Roman" w:cs="Times New Roman"/>
          <w:szCs w:val="24"/>
        </w:rPr>
        <w:t xml:space="preserve"> prvk</w:t>
      </w:r>
      <w:r w:rsidRPr="005A1564" w:rsidR="00991B06">
        <w:rPr>
          <w:rFonts w:ascii="Times New Roman" w:hAnsi="Times New Roman" w:cs="Times New Roman"/>
          <w:szCs w:val="24"/>
        </w:rPr>
        <w:t>y</w:t>
      </w:r>
      <w:r w:rsidRPr="005A1564" w:rsidR="008F467E">
        <w:rPr>
          <w:rFonts w:ascii="Times New Roman" w:hAnsi="Times New Roman" w:cs="Times New Roman"/>
          <w:szCs w:val="24"/>
        </w:rPr>
        <w:t xml:space="preserve"> v texte zákona, ako aj zladiť</w:t>
      </w:r>
      <w:r w:rsidRPr="005A1564">
        <w:rPr>
          <w:rFonts w:ascii="Times New Roman" w:hAnsi="Times New Roman" w:cs="Times New Roman"/>
          <w:szCs w:val="24"/>
        </w:rPr>
        <w:t xml:space="preserve"> kon</w:t>
      </w:r>
      <w:r w:rsidRPr="005A1564" w:rsidR="00991B06">
        <w:rPr>
          <w:rFonts w:ascii="Times New Roman" w:hAnsi="Times New Roman" w:cs="Times New Roman"/>
          <w:szCs w:val="24"/>
        </w:rPr>
        <w:t>krétne ustanovenia</w:t>
      </w:r>
      <w:r w:rsidRPr="005A1564">
        <w:rPr>
          <w:rFonts w:ascii="Times New Roman" w:hAnsi="Times New Roman" w:cs="Times New Roman"/>
          <w:szCs w:val="24"/>
        </w:rPr>
        <w:t xml:space="preserve"> s platnou právnou úpravou v iných zákonoch. </w:t>
      </w:r>
      <w:r w:rsidRPr="005A1564" w:rsidR="00991B06">
        <w:rPr>
          <w:rFonts w:ascii="Times New Roman" w:hAnsi="Times New Roman" w:cs="Times New Roman"/>
          <w:szCs w:val="24"/>
        </w:rPr>
        <w:t xml:space="preserve">S tým súvisia </w:t>
      </w:r>
      <w:r w:rsidRPr="005A1564">
        <w:rPr>
          <w:rFonts w:ascii="Times New Roman" w:hAnsi="Times New Roman" w:cs="Times New Roman"/>
          <w:szCs w:val="24"/>
        </w:rPr>
        <w:t>aj isté legislatívno-technické a terminologické úpravy nadväzujúce na zmeny v súvisiacich právnych predpisoch.</w:t>
      </w:r>
      <w:r w:rsidRPr="005A1564" w:rsidR="002C44B0">
        <w:rPr>
          <w:rFonts w:ascii="Times New Roman" w:hAnsi="Times New Roman" w:cs="Times New Roman"/>
          <w:szCs w:val="24"/>
        </w:rPr>
        <w:t xml:space="preserve"> V procese novelizácie sa teda okrem iného precizuje súčasné </w:t>
      </w:r>
      <w:r w:rsidRPr="005A1564" w:rsidR="00290CF4">
        <w:rPr>
          <w:rFonts w:ascii="Times New Roman" w:hAnsi="Times New Roman" w:cs="Times New Roman"/>
          <w:szCs w:val="24"/>
        </w:rPr>
        <w:t xml:space="preserve">znenie </w:t>
      </w:r>
      <w:r w:rsidRPr="005A1564" w:rsidR="002C44B0">
        <w:rPr>
          <w:rFonts w:ascii="Times New Roman" w:hAnsi="Times New Roman" w:cs="Times New Roman"/>
          <w:szCs w:val="24"/>
        </w:rPr>
        <w:t>platné</w:t>
      </w:r>
      <w:r w:rsidRPr="005A1564" w:rsidR="00290CF4">
        <w:rPr>
          <w:rFonts w:ascii="Times New Roman" w:hAnsi="Times New Roman" w:cs="Times New Roman"/>
          <w:szCs w:val="24"/>
        </w:rPr>
        <w:t>ho</w:t>
      </w:r>
      <w:r w:rsidRPr="005A1564" w:rsidR="002C44B0">
        <w:rPr>
          <w:rFonts w:ascii="Times New Roman" w:hAnsi="Times New Roman" w:cs="Times New Roman"/>
          <w:szCs w:val="24"/>
        </w:rPr>
        <w:t xml:space="preserve"> zákona o štátnom jazyku.</w:t>
      </w:r>
    </w:p>
    <w:p w:rsidR="00117A07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 xml:space="preserve">Garantom uplatňovania zákona o štátnom jazyku zostáva </w:t>
      </w:r>
      <w:r w:rsidRPr="005A1564" w:rsidR="00906097">
        <w:rPr>
          <w:rFonts w:ascii="Times New Roman" w:hAnsi="Times New Roman" w:cs="Times New Roman"/>
          <w:szCs w:val="24"/>
        </w:rPr>
        <w:t xml:space="preserve">naďalej 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ministerstvo</w:t>
        </w:r>
      </w:smartTag>
      <w:r w:rsidRPr="005A1564">
        <w:rPr>
          <w:rFonts w:ascii="Times New Roman" w:hAnsi="Times New Roman" w:cs="Times New Roman"/>
          <w:szCs w:val="24"/>
        </w:rPr>
        <w:t xml:space="preserve"> kultúry, ktoré je podľa zákona č. 575/2001 Z. z. o organizácii činnosti vlády a organizácii ústrednej štátnej správy v znení ne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</w:rPr>
          <w:t>sk</w:t>
        </w:r>
      </w:smartTag>
      <w:r w:rsidRPr="005A1564">
        <w:rPr>
          <w:rFonts w:ascii="Times New Roman" w:hAnsi="Times New Roman" w:cs="Times New Roman"/>
          <w:szCs w:val="24"/>
        </w:rPr>
        <w:t>orších predpisov ústredným orgánom štátnej správy pre štátny jazyk. Zmena p</w:t>
      </w:r>
      <w:r w:rsidRPr="005A1564" w:rsidR="005F6737">
        <w:rPr>
          <w:rFonts w:ascii="Times New Roman" w:hAnsi="Times New Roman" w:cs="Times New Roman"/>
          <w:szCs w:val="24"/>
        </w:rPr>
        <w:t>ri vy</w:t>
      </w:r>
      <w:r w:rsidRPr="005A1564">
        <w:rPr>
          <w:rFonts w:ascii="Times New Roman" w:hAnsi="Times New Roman" w:cs="Times New Roman"/>
          <w:szCs w:val="24"/>
        </w:rPr>
        <w:t>kon</w:t>
      </w:r>
      <w:r w:rsidRPr="005A1564" w:rsidR="005F6737">
        <w:rPr>
          <w:rFonts w:ascii="Times New Roman" w:hAnsi="Times New Roman" w:cs="Times New Roman"/>
          <w:szCs w:val="24"/>
        </w:rPr>
        <w:t>ávaní</w:t>
      </w:r>
      <w:r w:rsidRPr="005A1564">
        <w:rPr>
          <w:rFonts w:ascii="Times New Roman" w:hAnsi="Times New Roman" w:cs="Times New Roman"/>
          <w:szCs w:val="24"/>
        </w:rPr>
        <w:t xml:space="preserve"> dohľadu nad záko</w:t>
      </w:r>
      <w:r w:rsidRPr="005A1564" w:rsidR="0020632D">
        <w:rPr>
          <w:rFonts w:ascii="Times New Roman" w:hAnsi="Times New Roman" w:cs="Times New Roman"/>
          <w:szCs w:val="24"/>
        </w:rPr>
        <w:t xml:space="preserve">nom o štátnom jazyku nastáva </w:t>
      </w:r>
      <w:r w:rsidRPr="005A1564">
        <w:rPr>
          <w:rFonts w:ascii="Times New Roman" w:hAnsi="Times New Roman" w:cs="Times New Roman"/>
          <w:szCs w:val="24"/>
        </w:rPr>
        <w:t xml:space="preserve">v oblasti rozhlasového a televízneho vysielania, kde sa kompetencia na výkon dohľadu nad ustanoveniami upravujúcimi používanie štátneho jazyka vo vysielaní </w:t>
      </w:r>
      <w:r w:rsidR="00263B3F">
        <w:rPr>
          <w:rFonts w:ascii="Times New Roman" w:hAnsi="Times New Roman" w:cs="Times New Roman"/>
          <w:szCs w:val="24"/>
        </w:rPr>
        <w:t xml:space="preserve">(§ 5 ods. 1 a 2) </w:t>
      </w:r>
      <w:r w:rsidRPr="005A1564">
        <w:rPr>
          <w:rFonts w:ascii="Times New Roman" w:hAnsi="Times New Roman" w:cs="Times New Roman"/>
          <w:szCs w:val="24"/>
        </w:rPr>
        <w:t>presúva z ministerstva kultúry na Rad</w:t>
      </w:r>
      <w:r w:rsidRPr="005A1564" w:rsidR="00991B06">
        <w:rPr>
          <w:rFonts w:ascii="Times New Roman" w:hAnsi="Times New Roman" w:cs="Times New Roman"/>
          <w:szCs w:val="24"/>
        </w:rPr>
        <w:t>u pr</w:t>
      </w:r>
      <w:r w:rsidRPr="005A1564" w:rsidR="0020632D">
        <w:rPr>
          <w:rFonts w:ascii="Times New Roman" w:hAnsi="Times New Roman" w:cs="Times New Roman"/>
          <w:szCs w:val="24"/>
        </w:rPr>
        <w:t>e vysielanie a retransmisiu,</w:t>
      </w:r>
      <w:r w:rsidRPr="005A1564" w:rsidR="00991B06">
        <w:rPr>
          <w:rFonts w:ascii="Times New Roman" w:hAnsi="Times New Roman" w:cs="Times New Roman"/>
          <w:szCs w:val="24"/>
        </w:rPr>
        <w:t> </w:t>
      </w:r>
      <w:r w:rsidR="00263B3F">
        <w:rPr>
          <w:rFonts w:ascii="Times New Roman" w:hAnsi="Times New Roman" w:cs="Times New Roman"/>
          <w:szCs w:val="24"/>
        </w:rPr>
        <w:t xml:space="preserve">ktorá vykonáva štátnu reguláciu v oblasti televízneho a rozhlasového vysielania (podľa zákona č. 308/2000 Z. z. </w:t>
      </w:r>
      <w:r w:rsidRPr="00D752E3" w:rsidR="00263B3F">
        <w:rPr>
          <w:rFonts w:ascii="Times New Roman" w:hAnsi="Times New Roman" w:cs="Times New Roman"/>
          <w:szCs w:val="24"/>
        </w:rPr>
        <w:t>o</w:t>
      </w:r>
      <w:r w:rsidR="00263B3F">
        <w:rPr>
          <w:rFonts w:ascii="Times New Roman" w:hAnsi="Times New Roman" w:cs="Times New Roman"/>
          <w:szCs w:val="24"/>
        </w:rPr>
        <w:t> </w:t>
      </w:r>
      <w:r w:rsidRPr="00D752E3" w:rsidR="00263B3F">
        <w:rPr>
          <w:rFonts w:ascii="Times New Roman" w:hAnsi="Times New Roman" w:cs="Times New Roman"/>
          <w:szCs w:val="24"/>
        </w:rPr>
        <w:t>vysielaní a</w:t>
      </w:r>
      <w:r w:rsidR="003955AA">
        <w:rPr>
          <w:rFonts w:ascii="Times New Roman" w:hAnsi="Times New Roman" w:cs="Times New Roman"/>
          <w:szCs w:val="24"/>
        </w:rPr>
        <w:t> </w:t>
      </w:r>
      <w:r w:rsidRPr="00D752E3" w:rsidR="00263B3F">
        <w:rPr>
          <w:rFonts w:ascii="Times New Roman" w:hAnsi="Times New Roman" w:cs="Times New Roman"/>
          <w:szCs w:val="24"/>
        </w:rPr>
        <w:t>retransmisii a o zmene zákona č. 195/2000 Z. z. o</w:t>
      </w:r>
      <w:r w:rsidR="00263B3F">
        <w:rPr>
          <w:rFonts w:ascii="Times New Roman" w:hAnsi="Times New Roman" w:cs="Times New Roman"/>
          <w:szCs w:val="24"/>
        </w:rPr>
        <w:t> </w:t>
      </w:r>
      <w:r w:rsidRPr="00D752E3" w:rsidR="00263B3F">
        <w:rPr>
          <w:rFonts w:ascii="Times New Roman" w:hAnsi="Times New Roman" w:cs="Times New Roman"/>
          <w:szCs w:val="24"/>
        </w:rPr>
        <w:t>telekomunikáciách</w:t>
      </w:r>
      <w:r w:rsidR="00263B3F">
        <w:rPr>
          <w:rFonts w:ascii="Times New Roman" w:hAnsi="Times New Roman" w:cs="Times New Roman"/>
          <w:szCs w:val="24"/>
        </w:rPr>
        <w:t xml:space="preserve"> v znení neskorších predpisov). Spôsob dohľadu sa mení </w:t>
      </w:r>
      <w:r w:rsidRPr="005A1564" w:rsidR="00290CF4">
        <w:rPr>
          <w:rFonts w:ascii="Times New Roman" w:hAnsi="Times New Roman" w:cs="Times New Roman"/>
          <w:szCs w:val="24"/>
        </w:rPr>
        <w:t>a</w:t>
      </w:r>
      <w:r w:rsidR="00263B3F">
        <w:rPr>
          <w:rFonts w:ascii="Times New Roman" w:hAnsi="Times New Roman" w:cs="Times New Roman"/>
          <w:szCs w:val="24"/>
        </w:rPr>
        <w:t xml:space="preserve">j </w:t>
      </w:r>
      <w:r w:rsidRPr="005A1564" w:rsidR="00991B06">
        <w:rPr>
          <w:rFonts w:ascii="Times New Roman" w:hAnsi="Times New Roman" w:cs="Times New Roman"/>
          <w:szCs w:val="24"/>
        </w:rPr>
        <w:t>v oblasti súdnictva, kde v</w:t>
      </w:r>
      <w:r w:rsidR="005A1564">
        <w:rPr>
          <w:rFonts w:ascii="Times New Roman" w:hAnsi="Times New Roman" w:cs="Times New Roman"/>
          <w:szCs w:val="24"/>
        </w:rPr>
        <w:t> súlade s</w:t>
      </w:r>
      <w:r w:rsidR="003955AA">
        <w:rPr>
          <w:rFonts w:ascii="Times New Roman" w:hAnsi="Times New Roman" w:cs="Times New Roman"/>
          <w:szCs w:val="24"/>
        </w:rPr>
        <w:t> </w:t>
      </w:r>
      <w:r w:rsidRPr="005A1564" w:rsidR="00991B06">
        <w:rPr>
          <w:rFonts w:ascii="Times New Roman" w:hAnsi="Times New Roman" w:cs="Times New Roman"/>
          <w:szCs w:val="24"/>
        </w:rPr>
        <w:t>princíp</w:t>
      </w:r>
      <w:r w:rsidR="005A1564">
        <w:rPr>
          <w:rFonts w:ascii="Times New Roman" w:hAnsi="Times New Roman" w:cs="Times New Roman"/>
          <w:szCs w:val="24"/>
        </w:rPr>
        <w:t>om</w:t>
      </w:r>
      <w:r w:rsidRPr="005A1564" w:rsidR="00991B06">
        <w:rPr>
          <w:rFonts w:ascii="Times New Roman" w:hAnsi="Times New Roman" w:cs="Times New Roman"/>
          <w:szCs w:val="24"/>
        </w:rPr>
        <w:t xml:space="preserve"> nezávislosti súdnictva </w:t>
      </w:r>
      <w:r w:rsidRPr="005A1564" w:rsidR="00906097">
        <w:rPr>
          <w:rFonts w:ascii="Times New Roman" w:hAnsi="Times New Roman" w:cs="Times New Roman"/>
          <w:szCs w:val="24"/>
        </w:rPr>
        <w:t xml:space="preserve">nebude </w:t>
      </w:r>
      <w:r w:rsidRPr="005A1564" w:rsidR="00991B06">
        <w:rPr>
          <w:rFonts w:ascii="Times New Roman" w:hAnsi="Times New Roman" w:cs="Times New Roman"/>
          <w:szCs w:val="24"/>
        </w:rPr>
        <w:t>dohľad nad po</w:t>
      </w:r>
      <w:r w:rsidRPr="005A1564" w:rsidR="00290CF4">
        <w:rPr>
          <w:rFonts w:ascii="Times New Roman" w:hAnsi="Times New Roman" w:cs="Times New Roman"/>
          <w:szCs w:val="24"/>
        </w:rPr>
        <w:t xml:space="preserve">užívaním štátneho jazyka </w:t>
      </w:r>
      <w:r w:rsidRPr="005A1564" w:rsidR="00991B06">
        <w:rPr>
          <w:rFonts w:ascii="Times New Roman" w:hAnsi="Times New Roman" w:cs="Times New Roman"/>
          <w:szCs w:val="24"/>
        </w:rPr>
        <w:t xml:space="preserve">zabezpečovať </w:t>
      </w:r>
      <w:smartTag w:uri="urn:schemas-microsoft-com:office:smarttags" w:element="PersonName">
        <w:r w:rsidRPr="005A1564" w:rsidR="00991B06">
          <w:rPr>
            <w:rFonts w:ascii="Times New Roman" w:hAnsi="Times New Roman" w:cs="Times New Roman"/>
            <w:szCs w:val="24"/>
          </w:rPr>
          <w:t>ministerstvo</w:t>
        </w:r>
      </w:smartTag>
      <w:r w:rsidRPr="005A1564" w:rsidR="00991B06">
        <w:rPr>
          <w:rFonts w:ascii="Times New Roman" w:hAnsi="Times New Roman" w:cs="Times New Roman"/>
          <w:szCs w:val="24"/>
        </w:rPr>
        <w:t xml:space="preserve"> kultúry</w:t>
      </w:r>
      <w:r w:rsidRPr="005A1564" w:rsidR="00F63A20">
        <w:rPr>
          <w:rFonts w:ascii="Times New Roman" w:hAnsi="Times New Roman" w:cs="Times New Roman"/>
          <w:szCs w:val="24"/>
        </w:rPr>
        <w:t>, ale predseda prís</w:t>
      </w:r>
      <w:r w:rsidR="004C09D2">
        <w:rPr>
          <w:rFonts w:ascii="Times New Roman" w:hAnsi="Times New Roman" w:cs="Times New Roman"/>
          <w:szCs w:val="24"/>
        </w:rPr>
        <w:t>lušného súdu</w:t>
      </w:r>
      <w:r w:rsidRPr="005A1564" w:rsidR="00F63A20">
        <w:rPr>
          <w:rFonts w:ascii="Times New Roman" w:hAnsi="Times New Roman" w:cs="Times New Roman"/>
          <w:szCs w:val="24"/>
        </w:rPr>
        <w:t>.</w:t>
      </w:r>
      <w:r w:rsidRPr="005A1564" w:rsidR="00CD75AB">
        <w:rPr>
          <w:rFonts w:ascii="Times New Roman" w:hAnsi="Times New Roman" w:cs="Times New Roman"/>
          <w:color w:val="0000FF"/>
          <w:szCs w:val="24"/>
        </w:rPr>
        <w:t xml:space="preserve"> </w:t>
      </w:r>
      <w:r w:rsidRPr="005A1564" w:rsidR="00223B34">
        <w:rPr>
          <w:rFonts w:ascii="Times New Roman" w:hAnsi="Times New Roman" w:cs="Times New Roman"/>
          <w:szCs w:val="24"/>
        </w:rPr>
        <w:t xml:space="preserve">Ministerstvo kultúry nebude zo zákona dohliadať ani na úroveň </w:t>
      </w:r>
      <w:r w:rsidRPr="005A1564" w:rsidR="008A14C9">
        <w:rPr>
          <w:rFonts w:ascii="Times New Roman" w:hAnsi="Times New Roman" w:cs="Times New Roman"/>
          <w:szCs w:val="24"/>
        </w:rPr>
        <w:t xml:space="preserve">tých reklamných textov, nad ktorými zabezpečujú dohľad jednotlivé </w:t>
      </w:r>
      <w:r w:rsidRPr="005A1564" w:rsidR="005F6737">
        <w:rPr>
          <w:rFonts w:ascii="Times New Roman" w:hAnsi="Times New Roman" w:cs="Times New Roman"/>
          <w:szCs w:val="24"/>
        </w:rPr>
        <w:t xml:space="preserve">dozorné orgány </w:t>
      </w:r>
      <w:r w:rsidRPr="005A1564" w:rsidR="008A14C9">
        <w:rPr>
          <w:rFonts w:ascii="Times New Roman" w:hAnsi="Times New Roman" w:cs="Times New Roman"/>
          <w:szCs w:val="24"/>
        </w:rPr>
        <w:t>podľa</w:t>
      </w:r>
      <w:r w:rsidRPr="005A1564" w:rsidR="005F6737">
        <w:rPr>
          <w:rFonts w:ascii="Times New Roman" w:hAnsi="Times New Roman" w:cs="Times New Roman"/>
          <w:szCs w:val="24"/>
        </w:rPr>
        <w:t> zákon</w:t>
      </w:r>
      <w:r w:rsidRPr="005A1564" w:rsidR="008A14C9">
        <w:rPr>
          <w:rFonts w:ascii="Times New Roman" w:hAnsi="Times New Roman" w:cs="Times New Roman"/>
          <w:szCs w:val="24"/>
        </w:rPr>
        <w:t>a</w:t>
      </w:r>
      <w:r w:rsidRPr="005A1564" w:rsidR="005F6737">
        <w:rPr>
          <w:rFonts w:ascii="Times New Roman" w:hAnsi="Times New Roman" w:cs="Times New Roman"/>
          <w:szCs w:val="24"/>
        </w:rPr>
        <w:t xml:space="preserve"> č. 147/2001 Z. z. o reklame a o zmene a doplnení niektorých zákonov.</w:t>
      </w:r>
      <w:r w:rsidRPr="005A1564" w:rsidR="006762EA">
        <w:rPr>
          <w:rFonts w:ascii="Times New Roman" w:hAnsi="Times New Roman" w:cs="Times New Roman"/>
          <w:szCs w:val="24"/>
        </w:rPr>
        <w:t xml:space="preserve"> Spod kontroly štátnych orgánov je vyňaté aj používanie štátneho jazyka v tlačených médiách a v agentúrnom spravodajstve.</w:t>
      </w:r>
    </w:p>
    <w:p w:rsidR="006762EA" w:rsidRPr="005A1564" w:rsidP="00117A0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Pri príprave novely zákona o štátnom jazyku sa zohľadnili aj odporúčania Výboru expertov Rady Európy</w:t>
      </w:r>
      <w:r w:rsidRPr="005A1564" w:rsidR="00946BE1">
        <w:rPr>
          <w:rFonts w:ascii="Times New Roman" w:hAnsi="Times New Roman" w:cs="Times New Roman"/>
          <w:szCs w:val="24"/>
        </w:rPr>
        <w:t xml:space="preserve"> uvedené v správe zo 16. januára 2006 o uplatňovaní Európskej charty regionálnych alebo menšinových jazykov na Slovensku. Napriek tomu, že úlohou zákona o štátnom jazyku nie je implementácia tejto charty, </w:t>
      </w:r>
      <w:smartTag w:uri="urn:schemas-microsoft-com:office:smarttags" w:element="PersonName">
        <w:r w:rsidRPr="005A1564" w:rsidR="00946BE1">
          <w:rPr>
            <w:rFonts w:ascii="Times New Roman" w:hAnsi="Times New Roman" w:cs="Times New Roman"/>
            <w:szCs w:val="24"/>
          </w:rPr>
          <w:t>ministerstvo</w:t>
        </w:r>
      </w:smartTag>
      <w:r w:rsidRPr="005A1564" w:rsidR="00946BE1">
        <w:rPr>
          <w:rFonts w:ascii="Times New Roman" w:hAnsi="Times New Roman" w:cs="Times New Roman"/>
          <w:szCs w:val="24"/>
        </w:rPr>
        <w:t xml:space="preserve"> kultúry preskúmalo všetky ustanovenia zákona, ktoré by mohli predstavovať neprimerané obmedzenia z hľadiska legitímneho používania menšinových jazykov vo verejnom </w:t>
      </w:r>
      <w:r w:rsidRPr="005A1564" w:rsidR="00304319">
        <w:rPr>
          <w:rFonts w:ascii="Times New Roman" w:hAnsi="Times New Roman" w:cs="Times New Roman"/>
          <w:szCs w:val="24"/>
        </w:rPr>
        <w:t>styku a tam,</w:t>
      </w:r>
      <w:r w:rsidRPr="005A1564" w:rsidR="00290CF4">
        <w:rPr>
          <w:rFonts w:ascii="Times New Roman" w:hAnsi="Times New Roman" w:cs="Times New Roman"/>
          <w:szCs w:val="24"/>
        </w:rPr>
        <w:t xml:space="preserve"> kde to bolo v rámci novelizácie</w:t>
      </w:r>
      <w:r w:rsidRPr="005A1564" w:rsidR="00304319">
        <w:rPr>
          <w:rFonts w:ascii="Times New Roman" w:hAnsi="Times New Roman" w:cs="Times New Roman"/>
          <w:szCs w:val="24"/>
        </w:rPr>
        <w:t xml:space="preserve"> zákona možné, navrhlo úpravu príslušných ustanovení.</w:t>
      </w:r>
    </w:p>
    <w:p w:rsidR="00117A07" w:rsidRPr="005A1564" w:rsidP="001754E3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V súvislosti s novými úlohami, ktoré v prípade schválenia návrhu zákona v predkladanej podobe pri</w:t>
      </w:r>
      <w:r w:rsidRPr="005A1564" w:rsidR="00F953B4">
        <w:rPr>
          <w:rFonts w:ascii="Times New Roman" w:hAnsi="Times New Roman" w:cs="Times New Roman"/>
          <w:szCs w:val="24"/>
        </w:rPr>
        <w:t>budnú ministerstvu kultúry</w:t>
      </w:r>
      <w:r w:rsidRPr="005A1564">
        <w:rPr>
          <w:rFonts w:ascii="Times New Roman" w:hAnsi="Times New Roman" w:cs="Times New Roman"/>
          <w:szCs w:val="24"/>
        </w:rPr>
        <w:t xml:space="preserve"> pri zabezpečovaní dohľadu nad zákonom, bude potrebné personálne posilniť (aspoň o dvoch zamestnancov) organizačný útvar ministerstva kultúry, ktorý v rámci organizačn</w:t>
      </w:r>
      <w:r w:rsidR="00467FC3">
        <w:rPr>
          <w:rFonts w:ascii="Times New Roman" w:hAnsi="Times New Roman" w:cs="Times New Roman"/>
          <w:szCs w:val="24"/>
        </w:rPr>
        <w:t>ej štruktúry ministerstva</w:t>
      </w:r>
      <w:r w:rsidRPr="005A1564">
        <w:rPr>
          <w:rFonts w:ascii="Times New Roman" w:hAnsi="Times New Roman" w:cs="Times New Roman"/>
          <w:szCs w:val="24"/>
        </w:rPr>
        <w:t xml:space="preserve"> plní úlohy v oblasti štátneho jazyka.</w:t>
      </w:r>
    </w:p>
    <w:p w:rsidR="00117A07" w:rsidRPr="005A1564" w:rsidP="001754E3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>Súčasne sa ministerstvu kultúry ukladá povinnosť zhromažďovať poznatky o výkone dohľadu nad zákonom, ako aj o stave používania slovenského spisovného jazyka a o praktickom uplatňovaní zákona o štátnom jazyku v spoločnosti a predkladať o tom správu vláde Slovenskej republiky.</w:t>
      </w:r>
    </w:p>
    <w:p w:rsidR="001754E3" w:rsidP="001754E3">
      <w:pPr>
        <w:ind w:firstLine="284"/>
        <w:jc w:val="both"/>
        <w:rPr>
          <w:rFonts w:ascii="Times New Roman" w:hAnsi="Times New Roman" w:cs="Times New Roman"/>
          <w:szCs w:val="24"/>
        </w:rPr>
      </w:pPr>
    </w:p>
    <w:p w:rsidR="00117A07" w:rsidRPr="005A1564" w:rsidP="001754E3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5A1564">
        <w:rPr>
          <w:rFonts w:ascii="Times New Roman" w:hAnsi="Times New Roman" w:cs="Times New Roman"/>
          <w:szCs w:val="24"/>
        </w:rPr>
        <w:t xml:space="preserve">Predkladaný návrh zákona rešpektuje súčasnú právnu úpravu používania štátneho jazyka a okrem niektorých zmien a doplnení v zásade zachováva doterajšiu obsahovú náplň zákona o štátnom jazyku. </w:t>
      </w:r>
    </w:p>
    <w:p w:rsidR="00117A07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  <w:r w:rsidRPr="005A1564">
        <w:rPr>
          <w:rFonts w:ascii="Times New Roman" w:hAnsi="Times New Roman" w:cs="Times New Roman"/>
          <w:szCs w:val="24"/>
          <w:lang w:eastAsia="cs-CZ"/>
        </w:rPr>
        <w:t>Predložený návrh je v súlade s Ústavou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  <w:lang w:eastAsia="cs-CZ"/>
          </w:rPr>
          <w:t>sk</w:t>
        </w:r>
      </w:smartTag>
      <w:r w:rsidRPr="005A1564">
        <w:rPr>
          <w:rFonts w:ascii="Times New Roman" w:hAnsi="Times New Roman" w:cs="Times New Roman"/>
          <w:szCs w:val="24"/>
          <w:lang w:eastAsia="cs-CZ"/>
        </w:rPr>
        <w:t>ej republiky, s medzinárodnými zmluvami, ktorými je Sloven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  <w:lang w:eastAsia="cs-CZ"/>
          </w:rPr>
          <w:t>sk</w:t>
        </w:r>
      </w:smartTag>
      <w:r w:rsidRPr="005A1564">
        <w:rPr>
          <w:rFonts w:ascii="Times New Roman" w:hAnsi="Times New Roman" w:cs="Times New Roman"/>
          <w:szCs w:val="24"/>
          <w:lang w:eastAsia="cs-CZ"/>
        </w:rPr>
        <w:t>á republika viazaná, ako aj s právom Európ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  <w:lang w:eastAsia="cs-CZ"/>
          </w:rPr>
          <w:t>sk</w:t>
        </w:r>
      </w:smartTag>
      <w:r w:rsidRPr="005A1564">
        <w:rPr>
          <w:rFonts w:ascii="Times New Roman" w:hAnsi="Times New Roman" w:cs="Times New Roman"/>
          <w:szCs w:val="24"/>
          <w:lang w:eastAsia="cs-CZ"/>
        </w:rPr>
        <w:t>ych spoločenstiev a Európ</w:t>
      </w:r>
      <w:smartTag w:uri="urn:schemas-microsoft-com:office:smarttags" w:element="PersonName">
        <w:r w:rsidRPr="005A1564">
          <w:rPr>
            <w:rFonts w:ascii="Times New Roman" w:hAnsi="Times New Roman" w:cs="Times New Roman"/>
            <w:szCs w:val="24"/>
            <w:lang w:eastAsia="cs-CZ"/>
          </w:rPr>
          <w:t>sk</w:t>
        </w:r>
      </w:smartTag>
      <w:r w:rsidRPr="005A1564">
        <w:rPr>
          <w:rFonts w:ascii="Times New Roman" w:hAnsi="Times New Roman" w:cs="Times New Roman"/>
          <w:szCs w:val="24"/>
          <w:lang w:eastAsia="cs-CZ"/>
        </w:rPr>
        <w:t>ej únie.</w:t>
      </w:r>
    </w:p>
    <w:p w:rsidR="00404FDF" w:rsidP="00404FD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Doložka zlučiteľnosti návrhu právneho predpisu</w:t>
      </w:r>
    </w:p>
    <w:p w:rsidR="00404FDF" w:rsidP="00404FDF">
      <w:pPr>
        <w:tabs>
          <w:tab w:val="left" w:pos="540"/>
        </w:tabs>
        <w:spacing w:line="240" w:lineRule="atLeast"/>
        <w:ind w:left="540" w:hanging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sk</w:t>
        </w:r>
      </w:smartTag>
      <w:r>
        <w:rPr>
          <w:rFonts w:ascii="Times New Roman" w:hAnsi="Times New Roman" w:cs="Times New Roman"/>
          <w:b/>
          <w:szCs w:val="24"/>
        </w:rPr>
        <w:t>ych spoločenstiev a právom Európ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sk</w:t>
        </w:r>
      </w:smartTag>
      <w:r>
        <w:rPr>
          <w:rFonts w:ascii="Times New Roman" w:hAnsi="Times New Roman" w:cs="Times New Roman"/>
          <w:b/>
          <w:szCs w:val="24"/>
        </w:rPr>
        <w:t>ej únie</w:t>
      </w:r>
    </w:p>
    <w:p w:rsidR="00404FDF" w:rsidP="00404FDF">
      <w:pPr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404FDF" w:rsidP="00404FDF">
      <w:pPr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404FDF" w:rsidP="00404FDF">
      <w:pPr>
        <w:pStyle w:val="BodyText"/>
        <w:numPr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Predkladateľ právneho predpisu: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FDF" w:rsidP="00404FDF">
      <w:pPr>
        <w:pStyle w:val="BodyTex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sk</w:t>
        </w:r>
      </w:smartTag>
      <w:r>
        <w:rPr>
          <w:rFonts w:ascii="Times New Roman" w:hAnsi="Times New Roman" w:cs="Times New Roman"/>
          <w:sz w:val="24"/>
          <w:szCs w:val="24"/>
        </w:rPr>
        <w:t>ej republiky</w:t>
      </w:r>
    </w:p>
    <w:p w:rsidR="00404FDF" w:rsidP="00404FDF">
      <w:pPr>
        <w:jc w:val="both"/>
        <w:rPr>
          <w:rFonts w:ascii="Times New Roman" w:hAnsi="Times New Roman" w:cs="Times New Roman"/>
          <w:b/>
          <w:szCs w:val="24"/>
        </w:rPr>
      </w:pPr>
    </w:p>
    <w:p w:rsidR="00404FDF" w:rsidP="00404FDF">
      <w:pPr>
        <w:pStyle w:val="BodyText"/>
        <w:numPr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návrhu právneho predpisu:</w:t>
      </w:r>
      <w:r>
        <w:rPr>
          <w:b/>
          <w:sz w:val="24"/>
          <w:szCs w:val="24"/>
        </w:rPr>
        <w:tab/>
      </w:r>
    </w:p>
    <w:p w:rsidR="00404FDF" w:rsidP="00404FDF">
      <w:pPr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zákon, ktorým sa mení a dopĺňa zákon Národnej rady 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ej republiky č. 270/1995 Z. z. o štátnom jazyku Slovenskej republiky v znení neskorších predpisov a o zmene a doplnení niektorých zákonov</w:t>
      </w:r>
    </w:p>
    <w:p w:rsidR="00404FDF" w:rsidRPr="00E308F7" w:rsidP="00404FDF">
      <w:pPr>
        <w:jc w:val="both"/>
        <w:rPr>
          <w:rFonts w:ascii="Times New Roman" w:hAnsi="Times New Roman" w:cs="Times New Roman"/>
          <w:b/>
          <w:szCs w:val="24"/>
        </w:rPr>
      </w:pPr>
    </w:p>
    <w:p w:rsidR="00404FDF" w:rsidRPr="00944B56" w:rsidP="00404FDF">
      <w:pPr>
        <w:numPr>
          <w:numId w:val="1"/>
        </w:num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44B56">
        <w:rPr>
          <w:rFonts w:ascii="Times New Roman" w:hAnsi="Times New Roman" w:cs="Times New Roman"/>
          <w:b/>
          <w:szCs w:val="24"/>
        </w:rPr>
        <w:t xml:space="preserve">Problematika návrhu zákona: </w:t>
      </w:r>
    </w:p>
    <w:p w:rsidR="00404FDF" w:rsidRPr="00944B56" w:rsidP="00404FDF">
      <w:pPr>
        <w:numPr>
          <w:ilvl w:val="1"/>
          <w:numId w:val="1"/>
        </w:numPr>
        <w:spacing w:after="120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nie </w:t>
      </w:r>
      <w:r w:rsidRPr="00944B56">
        <w:rPr>
          <w:rFonts w:ascii="Times New Roman" w:hAnsi="Times New Roman" w:cs="Times New Roman"/>
          <w:szCs w:val="24"/>
          <w:lang w:eastAsia="cs-CZ"/>
        </w:rPr>
        <w:t>je upravená v</w:t>
      </w:r>
      <w:r>
        <w:rPr>
          <w:rFonts w:ascii="Times New Roman" w:hAnsi="Times New Roman" w:cs="Times New Roman"/>
          <w:szCs w:val="24"/>
          <w:lang w:eastAsia="cs-CZ"/>
        </w:rPr>
        <w:t> práve Európskych spoločenstiev,</w:t>
      </w:r>
    </w:p>
    <w:p w:rsidR="00404FDF" w:rsidP="00404FDF">
      <w:pPr>
        <w:numPr>
          <w:ilvl w:val="1"/>
          <w:numId w:val="1"/>
        </w:numPr>
        <w:spacing w:after="120"/>
        <w:rPr>
          <w:rFonts w:ascii="Times New Roman" w:hAnsi="Times New Roman" w:cs="Times New Roman"/>
          <w:szCs w:val="24"/>
          <w:lang w:eastAsia="cs-CZ"/>
        </w:rPr>
      </w:pPr>
      <w:r w:rsidRPr="00944B56">
        <w:rPr>
          <w:rFonts w:ascii="Times New Roman" w:hAnsi="Times New Roman" w:cs="Times New Roman"/>
          <w:szCs w:val="24"/>
          <w:lang w:eastAsia="cs-CZ"/>
        </w:rPr>
        <w:t>je u</w:t>
      </w:r>
      <w:r>
        <w:rPr>
          <w:rFonts w:ascii="Times New Roman" w:hAnsi="Times New Roman" w:cs="Times New Roman"/>
          <w:szCs w:val="24"/>
          <w:lang w:eastAsia="cs-CZ"/>
        </w:rPr>
        <w:t>pravená v práve Európskej únie</w:t>
      </w:r>
    </w:p>
    <w:p w:rsidR="00404FDF" w:rsidRPr="008C6507" w:rsidP="00404FDF">
      <w:pPr>
        <w:spacing w:after="120"/>
        <w:ind w:left="900" w:hanging="425"/>
        <w:rPr>
          <w:rFonts w:ascii="Times New Roman" w:hAnsi="Times New Roman" w:cs="Times New Roman"/>
          <w:i/>
          <w:szCs w:val="24"/>
          <w:lang w:eastAsia="cs-CZ"/>
        </w:rPr>
      </w:pPr>
      <w:r w:rsidRPr="008C6507">
        <w:rPr>
          <w:rFonts w:ascii="Times New Roman" w:hAnsi="Times New Roman" w:cs="Times New Roman"/>
          <w:i/>
          <w:szCs w:val="24"/>
          <w:lang w:eastAsia="cs-CZ"/>
        </w:rPr>
        <w:t xml:space="preserve">v primárnom práve: </w:t>
      </w:r>
    </w:p>
    <w:p w:rsidR="00404FDF" w:rsidP="00404FDF">
      <w:pPr>
        <w:numPr>
          <w:numId w:val="2"/>
        </w:numPr>
        <w:spacing w:after="120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čl. 6 ods. 2  a 3 Zmluvy o Európskej únii</w:t>
      </w:r>
      <w:r w:rsidRPr="00944B56">
        <w:rPr>
          <w:rFonts w:ascii="Times New Roman" w:hAnsi="Times New Roman" w:cs="Times New Roman"/>
          <w:szCs w:val="24"/>
          <w:lang w:eastAsia="cs-CZ"/>
        </w:rPr>
        <w:t xml:space="preserve"> v platnom znení</w:t>
      </w:r>
      <w:r>
        <w:rPr>
          <w:rFonts w:ascii="Times New Roman" w:hAnsi="Times New Roman" w:cs="Times New Roman"/>
          <w:szCs w:val="24"/>
          <w:lang w:eastAsia="cs-CZ"/>
        </w:rPr>
        <w:t xml:space="preserve"> (Únia rešpektuje základné ľudské práva ako ich zaručuje Európsky dohovor o ochrane ľudských práv a základných slobôd a národnú identitu členských štátov)</w:t>
      </w:r>
      <w:r w:rsidRPr="00944B56">
        <w:rPr>
          <w:rFonts w:ascii="Times New Roman" w:hAnsi="Times New Roman" w:cs="Times New Roman"/>
          <w:szCs w:val="24"/>
          <w:lang w:eastAsia="cs-CZ"/>
        </w:rPr>
        <w:t xml:space="preserve">, </w:t>
      </w:r>
    </w:p>
    <w:p w:rsidR="00404FDF" w:rsidRPr="008C6507" w:rsidP="00404FDF">
      <w:pPr>
        <w:spacing w:after="120"/>
        <w:ind w:left="510"/>
        <w:rPr>
          <w:rFonts w:ascii="Times New Roman" w:hAnsi="Times New Roman" w:cs="Times New Roman"/>
          <w:i/>
          <w:szCs w:val="24"/>
          <w:lang w:eastAsia="cs-CZ"/>
        </w:rPr>
      </w:pPr>
      <w:r w:rsidRPr="008C6507">
        <w:rPr>
          <w:rFonts w:ascii="Times New Roman" w:hAnsi="Times New Roman" w:cs="Times New Roman"/>
          <w:i/>
          <w:szCs w:val="24"/>
          <w:lang w:eastAsia="cs-CZ"/>
        </w:rPr>
        <w:t>v sekundárnom práve:</w:t>
      </w:r>
    </w:p>
    <w:p w:rsidR="00404FDF" w:rsidRPr="00944B56" w:rsidP="00404FDF">
      <w:pPr>
        <w:spacing w:after="120"/>
        <w:ind w:left="510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-      nie je upravená,</w:t>
      </w:r>
    </w:p>
    <w:p w:rsidR="00404FDF" w:rsidP="00404FDF">
      <w:pPr>
        <w:spacing w:after="120"/>
        <w:ind w:left="720" w:hanging="360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c) nie </w:t>
      </w:r>
      <w:r w:rsidRPr="00944B56">
        <w:rPr>
          <w:rFonts w:ascii="Times New Roman" w:hAnsi="Times New Roman" w:cs="Times New Roman"/>
          <w:szCs w:val="24"/>
          <w:lang w:eastAsia="cs-CZ"/>
        </w:rPr>
        <w:t xml:space="preserve">je obsiahnutá v judikatúre Súdneho dvora Európskych spoločenstiev alebo Súdu prvého </w:t>
      </w:r>
      <w:r>
        <w:rPr>
          <w:rFonts w:ascii="Times New Roman" w:hAnsi="Times New Roman" w:cs="Times New Roman"/>
          <w:szCs w:val="24"/>
          <w:lang w:eastAsia="cs-CZ"/>
        </w:rPr>
        <w:t>stupňa Európskych spoločenstiev.</w:t>
      </w:r>
    </w:p>
    <w:p w:rsidR="00404FDF" w:rsidRPr="00300517" w:rsidP="00404FDF">
      <w:pPr>
        <w:spacing w:after="120"/>
        <w:ind w:left="720" w:hanging="360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RPr="00300517" w:rsidP="00404FDF">
      <w:pPr>
        <w:numPr>
          <w:numId w:val="1"/>
        </w:num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44B56">
        <w:rPr>
          <w:rFonts w:ascii="Times New Roman" w:hAnsi="Times New Roman" w:cs="Times New Roman"/>
          <w:b/>
          <w:szCs w:val="24"/>
        </w:rPr>
        <w:t>Záväzky Slovenskej republiky vo vzťahu k Európskym spoločenstvám a Európskej únii:</w:t>
      </w:r>
    </w:p>
    <w:p w:rsidR="00404FDF" w:rsidP="00404FDF">
      <w:pPr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 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vyplývajúca: bezpredmetné,</w:t>
      </w:r>
    </w:p>
    <w:p w:rsidR="00404FDF" w:rsidP="00404FDF">
      <w:pPr>
        <w:ind w:left="720" w:hanging="360"/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 informácia o konaní začatom proti Slovenskej republike o porušení Zmluvy o založení Európskych spoločenstiev podľa čl. 226 až 228 Zmluvy o založení Európskych spoločenstiev v platnom znení: bezpredmetné,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informácia o právnych predpisoch, v ktorých sú preberané smernice alebo rámcové rozhodnutia už prebraté spolu s uvedením rozsahu tohto prebratia: bezpredmetné.</w:t>
      </w:r>
    </w:p>
    <w:p w:rsidR="00404FDF" w:rsidRPr="00944B56" w:rsidP="00404FDF">
      <w:pPr>
        <w:rPr>
          <w:rFonts w:ascii="Times New Roman" w:hAnsi="Times New Roman" w:cs="Times New Roman"/>
          <w:szCs w:val="24"/>
          <w:lang w:eastAsia="cs-CZ"/>
        </w:rPr>
      </w:pPr>
    </w:p>
    <w:p w:rsidR="00404FDF" w:rsidP="00404FDF">
      <w:pPr>
        <w:numPr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944B56">
        <w:rPr>
          <w:rFonts w:ascii="Times New Roman" w:hAnsi="Times New Roman" w:cs="Times New Roman"/>
          <w:b/>
          <w:szCs w:val="24"/>
        </w:rPr>
        <w:t>Stupeň zlučiteľnosti návrhu zákona s právom Európskych spoločenstiev a</w:t>
      </w:r>
      <w:r w:rsidR="00245D42">
        <w:rPr>
          <w:rFonts w:ascii="Times New Roman" w:hAnsi="Times New Roman" w:cs="Times New Roman"/>
          <w:b/>
          <w:szCs w:val="24"/>
        </w:rPr>
        <w:t> </w:t>
      </w:r>
      <w:r w:rsidRPr="00944B56">
        <w:rPr>
          <w:rFonts w:ascii="Times New Roman" w:hAnsi="Times New Roman" w:cs="Times New Roman"/>
          <w:b/>
          <w:szCs w:val="24"/>
        </w:rPr>
        <w:t>právom Európskej únie: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13D56">
        <w:rPr>
          <w:rFonts w:ascii="Times New Roman" w:hAnsi="Times New Roman" w:cs="Times New Roman"/>
          <w:szCs w:val="24"/>
        </w:rPr>
        <w:t>bezpredmetné</w:t>
      </w:r>
      <w:r>
        <w:rPr>
          <w:rFonts w:ascii="Times New Roman" w:hAnsi="Times New Roman" w:cs="Times New Roman"/>
          <w:szCs w:val="24"/>
        </w:rPr>
        <w:t>.</w:t>
      </w:r>
    </w:p>
    <w:p w:rsidR="00404FDF" w:rsidRPr="00313D56" w:rsidP="00404FDF">
      <w:pPr>
        <w:spacing w:after="120"/>
        <w:ind w:left="360"/>
        <w:jc w:val="both"/>
        <w:rPr>
          <w:rFonts w:ascii="Times New Roman" w:hAnsi="Times New Roman" w:cs="Times New Roman"/>
          <w:szCs w:val="24"/>
        </w:rPr>
      </w:pPr>
    </w:p>
    <w:p w:rsidR="00404FDF" w:rsidRPr="00944B56" w:rsidP="00404FDF">
      <w:pPr>
        <w:numPr>
          <w:numId w:val="1"/>
        </w:num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44B56">
        <w:rPr>
          <w:rFonts w:ascii="Times New Roman" w:hAnsi="Times New Roman" w:cs="Times New Roman"/>
          <w:b/>
          <w:szCs w:val="24"/>
        </w:rPr>
        <w:t xml:space="preserve">Gestor a spolupracujúce rezorty: </w:t>
      </w:r>
      <w:r>
        <w:rPr>
          <w:rFonts w:ascii="Times New Roman" w:hAnsi="Times New Roman" w:cs="Times New Roman"/>
          <w:szCs w:val="24"/>
        </w:rPr>
        <w:t>bezpredmetné.</w:t>
      </w: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RPr="004E71D3" w:rsidP="00404FDF">
      <w:pPr>
        <w:ind w:left="36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>Doložka o posúdení vplyvov</w:t>
      </w:r>
    </w:p>
    <w:p w:rsidR="00404FDF" w:rsidRPr="004E71D3" w:rsidP="00404FDF">
      <w:pPr>
        <w:rPr>
          <w:rFonts w:ascii="Times New Roman" w:hAnsi="Times New Roman" w:cs="Times New Roman"/>
          <w:color w:val="000000"/>
          <w:szCs w:val="24"/>
        </w:rPr>
      </w:pPr>
    </w:p>
    <w:p w:rsidR="00404FDF" w:rsidRPr="004E71D3" w:rsidP="00404FDF">
      <w:pPr>
        <w:rPr>
          <w:rFonts w:ascii="Times New Roman" w:hAnsi="Times New Roman" w:cs="Times New Roman"/>
          <w:color w:val="000000"/>
          <w:szCs w:val="24"/>
        </w:rPr>
      </w:pPr>
    </w:p>
    <w:p w:rsidR="00404FDF" w:rsidRPr="004E71D3" w:rsidP="00404FDF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>Odhad vplyvov na verejné financie:</w:t>
      </w:r>
    </w:p>
    <w:p w:rsidR="00404FDF" w:rsidRPr="004E71D3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404FDF" w:rsidRPr="004E71D3" w:rsidP="00404FDF">
      <w:pPr>
        <w:ind w:left="360"/>
        <w:jc w:val="both"/>
        <w:rPr>
          <w:rFonts w:ascii="Times New Roman" w:hAnsi="Times New Roman" w:cs="Times New Roman"/>
          <w:szCs w:val="24"/>
        </w:rPr>
      </w:pPr>
      <w:r w:rsidRPr="004E71D3">
        <w:rPr>
          <w:rFonts w:ascii="Times New Roman" w:hAnsi="Times New Roman" w:cs="Times New Roman"/>
          <w:szCs w:val="24"/>
        </w:rPr>
        <w:t>Návrh zákona zakladá nároky na výdavkovú časť štátneho rozpočtu v súvislosti s predpokladaným zriadením dvoch nových štátnozamestnaneckých miest na ministerstve kultúry. Pôjde o každoročne sa opakujúce výdavky na mzdové prostriedky v odhadovanej výške 32 118,15 eur</w:t>
      </w:r>
      <w:r>
        <w:rPr>
          <w:rFonts w:ascii="Times New Roman" w:hAnsi="Times New Roman" w:cs="Times New Roman"/>
          <w:szCs w:val="24"/>
        </w:rPr>
        <w:t xml:space="preserve"> (967 591,</w:t>
      </w:r>
      <w:r w:rsidRPr="004E71D3">
        <w:rPr>
          <w:rFonts w:ascii="Times New Roman" w:hAnsi="Times New Roman" w:cs="Times New Roman"/>
          <w:szCs w:val="24"/>
        </w:rPr>
        <w:t xml:space="preserve">39 Sk). </w:t>
      </w:r>
      <w:r>
        <w:rPr>
          <w:rFonts w:ascii="Times New Roman" w:hAnsi="Times New Roman" w:cs="Times New Roman"/>
          <w:szCs w:val="24"/>
        </w:rPr>
        <w:t xml:space="preserve">Keďže návrh zákona obsahuje aj sankčný mechanizmus s ukladaním pokút, možno predpokladať, že schválenie novely zákona o štátnom jazyku </w:t>
      </w:r>
      <w:r w:rsidRPr="004E71D3">
        <w:rPr>
          <w:rFonts w:ascii="Times New Roman" w:hAnsi="Times New Roman" w:cs="Times New Roman"/>
          <w:szCs w:val="24"/>
        </w:rPr>
        <w:t xml:space="preserve">bude mať </w:t>
      </w:r>
      <w:r>
        <w:rPr>
          <w:rFonts w:ascii="Times New Roman" w:hAnsi="Times New Roman" w:cs="Times New Roman"/>
          <w:szCs w:val="24"/>
        </w:rPr>
        <w:t xml:space="preserve">istý </w:t>
      </w:r>
      <w:r w:rsidRPr="004E71D3">
        <w:rPr>
          <w:rFonts w:ascii="Times New Roman" w:hAnsi="Times New Roman" w:cs="Times New Roman"/>
          <w:szCs w:val="24"/>
        </w:rPr>
        <w:t xml:space="preserve">pozitívny vplyv na štátny rozpočet. Vzhľadom na charakter ustanovenia </w:t>
      </w:r>
      <w:r>
        <w:rPr>
          <w:rFonts w:ascii="Times New Roman" w:hAnsi="Times New Roman" w:cs="Times New Roman"/>
          <w:szCs w:val="24"/>
        </w:rPr>
        <w:t xml:space="preserve">však </w:t>
      </w:r>
      <w:r w:rsidRPr="004E71D3">
        <w:rPr>
          <w:rFonts w:ascii="Times New Roman" w:hAnsi="Times New Roman" w:cs="Times New Roman"/>
          <w:szCs w:val="24"/>
        </w:rPr>
        <w:t>nie je možné teraz kva</w:t>
      </w:r>
      <w:r>
        <w:rPr>
          <w:rFonts w:ascii="Times New Roman" w:hAnsi="Times New Roman" w:cs="Times New Roman"/>
          <w:szCs w:val="24"/>
        </w:rPr>
        <w:t>ntifikovať výšku tohto pozitívneho vplyvu</w:t>
      </w:r>
      <w:r w:rsidRPr="004E71D3">
        <w:rPr>
          <w:rFonts w:ascii="Times New Roman" w:hAnsi="Times New Roman" w:cs="Times New Roman"/>
          <w:szCs w:val="24"/>
        </w:rPr>
        <w:t xml:space="preserve">.  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04FDF" w:rsidRPr="004E71D3" w:rsidP="00404FDF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>Odhad vplyvov na obyvateľov, hospodárenie podnikateľ</w:t>
      </w:r>
      <w:smartTag w:uri="urn:schemas-microsoft-com:office:smarttags" w:element="PersonName">
        <w:r w:rsidRPr="004E71D3">
          <w:rPr>
            <w:rFonts w:ascii="Times New Roman" w:hAnsi="Times New Roman" w:cs="Times New Roman"/>
            <w:b/>
            <w:color w:val="000000"/>
            <w:szCs w:val="24"/>
          </w:rPr>
          <w:t>sk</w:t>
        </w:r>
      </w:smartTag>
      <w:r w:rsidRPr="004E71D3">
        <w:rPr>
          <w:rFonts w:ascii="Times New Roman" w:hAnsi="Times New Roman" w:cs="Times New Roman"/>
          <w:b/>
          <w:color w:val="000000"/>
          <w:szCs w:val="24"/>
        </w:rPr>
        <w:t xml:space="preserve">ej sféry a iných právnických osôb: </w:t>
      </w:r>
    </w:p>
    <w:p w:rsidR="00404FDF" w:rsidRPr="004E71D3" w:rsidP="00404FDF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404FDF" w:rsidRPr="004E71D3" w:rsidP="00404FDF">
      <w:pPr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4E71D3">
        <w:rPr>
          <w:rFonts w:ascii="Times New Roman" w:hAnsi="Times New Roman" w:cs="Times New Roman"/>
          <w:szCs w:val="24"/>
        </w:rPr>
        <w:t xml:space="preserve">Návrh zákona nemá vplyv na </w:t>
      </w:r>
      <w:r w:rsidRPr="004E71D3">
        <w:rPr>
          <w:rFonts w:ascii="Times New Roman" w:hAnsi="Times New Roman" w:cs="Times New Roman"/>
          <w:color w:val="000000"/>
          <w:szCs w:val="24"/>
        </w:rPr>
        <w:t>obyvateľov, hospodárenie podnikateľ</w:t>
      </w:r>
      <w:smartTag w:uri="urn:schemas-microsoft-com:office:smarttags" w:element="PersonName">
        <w:r w:rsidRPr="004E71D3">
          <w:rPr>
            <w:rFonts w:ascii="Times New Roman" w:hAnsi="Times New Roman" w:cs="Times New Roman"/>
            <w:color w:val="000000"/>
            <w:szCs w:val="24"/>
          </w:rPr>
          <w:t>sk</w:t>
        </w:r>
      </w:smartTag>
      <w:r w:rsidRPr="004E71D3">
        <w:rPr>
          <w:rFonts w:ascii="Times New Roman" w:hAnsi="Times New Roman" w:cs="Times New Roman"/>
          <w:color w:val="000000"/>
          <w:szCs w:val="24"/>
        </w:rPr>
        <w:t>ej sféry a iných právnických osôb.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04FDF" w:rsidRPr="004E71D3" w:rsidP="00404FDF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 xml:space="preserve">Odhad vplyvov na životné prostredie:  </w:t>
      </w:r>
    </w:p>
    <w:p w:rsidR="00404FDF" w:rsidRPr="004E71D3" w:rsidP="00404FDF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404FDF" w:rsidRPr="004E71D3" w:rsidP="00404FDF">
      <w:pPr>
        <w:ind w:left="360"/>
        <w:jc w:val="both"/>
        <w:rPr>
          <w:rFonts w:ascii="Times New Roman" w:hAnsi="Times New Roman" w:cs="Times New Roman"/>
          <w:szCs w:val="24"/>
        </w:rPr>
      </w:pPr>
      <w:r w:rsidRPr="004E71D3">
        <w:rPr>
          <w:rFonts w:ascii="Times New Roman" w:hAnsi="Times New Roman" w:cs="Times New Roman"/>
          <w:szCs w:val="24"/>
        </w:rPr>
        <w:t>Návrh zákona nemá vplyv na životné prostredie.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04FDF" w:rsidRPr="004E71D3" w:rsidP="00404FDF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>Odhad vplyvov na zamestnanosť:</w:t>
      </w:r>
    </w:p>
    <w:p w:rsidR="00404FDF" w:rsidRPr="004E71D3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404FDF" w:rsidRPr="004E71D3" w:rsidP="00404FDF">
      <w:pPr>
        <w:ind w:firstLine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szCs w:val="24"/>
        </w:rPr>
        <w:t>Návrh zákona nemá vplyv na zamestnanosť.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04FDF" w:rsidRPr="004E71D3" w:rsidP="00404FDF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E71D3">
        <w:rPr>
          <w:rFonts w:ascii="Times New Roman" w:hAnsi="Times New Roman" w:cs="Times New Roman"/>
          <w:b/>
          <w:color w:val="000000"/>
          <w:szCs w:val="24"/>
        </w:rPr>
        <w:t>Odhad vplyvov na podnikateľ</w:t>
      </w:r>
      <w:smartTag w:uri="urn:schemas-microsoft-com:office:smarttags" w:element="PersonName">
        <w:r w:rsidRPr="004E71D3">
          <w:rPr>
            <w:rFonts w:ascii="Times New Roman" w:hAnsi="Times New Roman" w:cs="Times New Roman"/>
            <w:b/>
            <w:color w:val="000000"/>
            <w:szCs w:val="24"/>
          </w:rPr>
          <w:t>sk</w:t>
        </w:r>
      </w:smartTag>
      <w:r w:rsidRPr="004E71D3">
        <w:rPr>
          <w:rFonts w:ascii="Times New Roman" w:hAnsi="Times New Roman" w:cs="Times New Roman"/>
          <w:b/>
          <w:color w:val="000000"/>
          <w:szCs w:val="24"/>
        </w:rPr>
        <w:t>é prostredie:</w:t>
      </w:r>
    </w:p>
    <w:p w:rsidR="00404FDF" w:rsidRPr="004E71D3" w:rsidP="00404FDF">
      <w:pPr>
        <w:ind w:firstLine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404FDF" w:rsidRPr="004E71D3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E71D3">
        <w:rPr>
          <w:rFonts w:ascii="Times New Roman" w:hAnsi="Times New Roman" w:cs="Times New Roman"/>
          <w:szCs w:val="24"/>
        </w:rPr>
        <w:t>Návrh zákona nemá vplyv na podnikateľ</w:t>
      </w:r>
      <w:smartTag w:uri="urn:schemas-microsoft-com:office:smarttags" w:element="PersonName">
        <w:r w:rsidRPr="004E71D3">
          <w:rPr>
            <w:rFonts w:ascii="Times New Roman" w:hAnsi="Times New Roman" w:cs="Times New Roman"/>
            <w:szCs w:val="24"/>
          </w:rPr>
          <w:t>sk</w:t>
        </w:r>
      </w:smartTag>
      <w:r w:rsidRPr="004E71D3">
        <w:rPr>
          <w:rFonts w:ascii="Times New Roman" w:hAnsi="Times New Roman" w:cs="Times New Roman"/>
          <w:szCs w:val="24"/>
        </w:rPr>
        <w:t>é prostredie.</w:t>
      </w:r>
    </w:p>
    <w:p w:rsidR="00404FDF" w:rsidRPr="004E71D3" w:rsidP="00404FDF">
      <w:pPr>
        <w:jc w:val="both"/>
        <w:rPr>
          <w:rFonts w:ascii="Times New Roman" w:hAnsi="Times New Roman" w:cs="Times New Roman"/>
          <w:szCs w:val="24"/>
        </w:rPr>
      </w:pPr>
      <w:r w:rsidRPr="004E71D3">
        <w:rPr>
          <w:rFonts w:ascii="Times New Roman" w:hAnsi="Times New Roman" w:cs="Times New Roman"/>
          <w:szCs w:val="24"/>
        </w:rPr>
        <w:t xml:space="preserve"> 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szCs w:val="24"/>
        </w:rPr>
      </w:pPr>
      <w:r w:rsidRPr="004E71D3">
        <w:rPr>
          <w:rFonts w:ascii="Times New Roman" w:hAnsi="Times New Roman" w:cs="Times New Roman"/>
          <w:b/>
          <w:szCs w:val="24"/>
        </w:rPr>
        <w:t xml:space="preserve">6.  Odhad vplyvov na informatizáciu spoločnosti:    </w:t>
      </w:r>
    </w:p>
    <w:p w:rsidR="00404FDF" w:rsidRPr="004E71D3" w:rsidP="00404FDF">
      <w:pPr>
        <w:jc w:val="both"/>
        <w:rPr>
          <w:rFonts w:ascii="Times New Roman" w:hAnsi="Times New Roman" w:cs="Times New Roman"/>
          <w:b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 w:rsidRPr="004E71D3">
        <w:rPr>
          <w:rFonts w:ascii="Times New Roman" w:hAnsi="Times New Roman" w:cs="Times New Roman"/>
          <w:b/>
          <w:szCs w:val="24"/>
        </w:rPr>
        <w:t xml:space="preserve">     </w:t>
      </w:r>
      <w:r w:rsidRPr="004E71D3">
        <w:rPr>
          <w:rFonts w:ascii="Times New Roman" w:hAnsi="Times New Roman" w:cs="Times New Roman"/>
          <w:szCs w:val="24"/>
        </w:rPr>
        <w:t>Návrh zákona nemá vplyv na informatizáciu spoločnosti.</w:t>
      </w:r>
    </w:p>
    <w:p w:rsidR="00404FDF" w:rsidP="00404FDF">
      <w:pPr>
        <w:rPr>
          <w:rFonts w:ascii="Times New Roman" w:hAnsi="Times New Roman" w:cs="Times New Roman"/>
          <w:szCs w:val="24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Osobitná časť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04FDF" w:rsidP="00404FDF">
      <w:pPr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čl. I </w:t>
      </w:r>
    </w:p>
    <w:p w:rsidR="00404FDF" w:rsidP="00404FDF">
      <w:pPr>
        <w:rPr>
          <w:rFonts w:ascii="Times New Roman" w:hAnsi="Times New Roman" w:cs="Times New Roman"/>
          <w:b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</w:t>
      </w:r>
    </w:p>
    <w:p w:rsidR="00404FDF" w:rsidP="00404FDF">
      <w:pPr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Pôvodné znenie odseku 4 v § 1 sa upravilo tak, aby presnejšie vyjadrovalo skutočný stav právnej úpravy v súvislosti s používaním menšinových jazykov.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poznámke pod čiarou sa opravili odkazy na staré všeobecne záväzné právne predpisy a doplnili sa nové predpisy.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  <w:r w:rsidRPr="00286FBC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2</w:t>
      </w: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 úvodných ustanovení v § 1 sa dopĺňa nový odsek 5, ktorého úlohou je vymedziť okruh osôb, na ktoré sa vzťahujú ustanovenia zákona o štátnom jazyku.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  <w:r w:rsidRPr="00286FBC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D37348">
        <w:rPr>
          <w:rFonts w:ascii="Times New Roman" w:hAnsi="Times New Roman" w:cs="Times New Roman"/>
          <w:szCs w:val="24"/>
        </w:rPr>
        <w:t>Súčasné znenie odseku 2</w:t>
      </w:r>
      <w:r>
        <w:rPr>
          <w:rFonts w:ascii="Times New Roman" w:hAnsi="Times New Roman" w:cs="Times New Roman"/>
          <w:szCs w:val="24"/>
        </w:rPr>
        <w:t xml:space="preserve"> v § 2</w:t>
      </w:r>
      <w:r w:rsidRPr="00D37348">
        <w:rPr>
          <w:rFonts w:ascii="Times New Roman" w:hAnsi="Times New Roman" w:cs="Times New Roman"/>
          <w:szCs w:val="24"/>
        </w:rPr>
        <w:t xml:space="preserve"> hovorí o</w:t>
      </w:r>
      <w:r>
        <w:rPr>
          <w:rFonts w:ascii="Times New Roman" w:hAnsi="Times New Roman" w:cs="Times New Roman"/>
          <w:szCs w:val="24"/>
        </w:rPr>
        <w:t xml:space="preserve"> povinnosti ministerstva kultúry ako ústredného orgánu štátnej správy na úseku starostlivosti o štátny jazyk vyhlasovať kodifikovanú podobu štátneho jazyka. </w:t>
      </w:r>
    </w:p>
    <w:p w:rsidR="00404FDF" w:rsidP="00404FDF">
      <w:pPr>
        <w:tabs>
          <w:tab w:val="left" w:pos="284"/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Pod pojmom </w:t>
      </w:r>
      <w:r>
        <w:rPr>
          <w:rFonts w:ascii="Times New Roman" w:hAnsi="Times New Roman" w:cs="Times New Roman"/>
          <w:i/>
          <w:szCs w:val="24"/>
        </w:rPr>
        <w:t>kodifikácia</w:t>
      </w:r>
      <w:r>
        <w:rPr>
          <w:rFonts w:ascii="Times New Roman" w:hAnsi="Times New Roman" w:cs="Times New Roman"/>
          <w:szCs w:val="24"/>
        </w:rPr>
        <w:t xml:space="preserve"> sa rozumie súhrn prijatých pravidiel, ktoré sú pre používateľov spisovného jazyka záväzné. Tieto pravidlá dodávajú spisovnému jazyku jednotnú celospoločenskú podobu. Dotýkajú sa všetkých rovín hovorenej i písanej podoby spisovného jazyka, predovšetkým hláskoslovnej a gramatickej roviny i výslovnosti. </w:t>
      </w:r>
    </w:p>
    <w:p w:rsidR="00404FDF" w:rsidP="00404FDF">
      <w:pPr>
        <w:tabs>
          <w:tab w:val="left" w:pos="284"/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Kodifikácia (reglementácia, predpis, zjednocovanie) je v spisovnom jazyku nevyhnutná preto, lebo spisovná podoba národného jazyka sa nekryje s nijakou nárečovou podobou národného jazyka. Kodifikácia zaručuje spisovnému jazyku jeho celospoločensky jednotnú podobu, ktorú si osvojujeme z kodifikačných príručiek predovšetkým v procese školského vzdelávania. </w:t>
      </w:r>
    </w:p>
    <w:p w:rsidR="00404FDF" w:rsidRPr="00243E7C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Spisovná jazyková norma sa zachytáva v kodifikačných príručkách. V súčasnosti máme k dispozícii štyri základné kodifikačné príručky. Pre oblasť pravopisu sú to </w:t>
      </w:r>
      <w:r w:rsidRPr="00243E7C">
        <w:rPr>
          <w:rFonts w:ascii="Times New Roman" w:hAnsi="Times New Roman" w:cs="Times New Roman"/>
          <w:i/>
          <w:szCs w:val="24"/>
        </w:rPr>
        <w:t>Pravidlá sloven</w:t>
      </w:r>
      <w:smartTag w:uri="urn:schemas-microsoft-com:office:smarttags" w:element="PersonName">
        <w:r w:rsidRPr="00243E7C">
          <w:rPr>
            <w:rFonts w:ascii="Times New Roman" w:hAnsi="Times New Roman" w:cs="Times New Roman"/>
            <w:i/>
            <w:szCs w:val="24"/>
          </w:rPr>
          <w:t>sk</w:t>
        </w:r>
      </w:smartTag>
      <w:r w:rsidRPr="00243E7C">
        <w:rPr>
          <w:rFonts w:ascii="Times New Roman" w:hAnsi="Times New Roman" w:cs="Times New Roman"/>
          <w:i/>
          <w:szCs w:val="24"/>
        </w:rPr>
        <w:t>ého pravopisu</w:t>
      </w:r>
      <w:r>
        <w:rPr>
          <w:rFonts w:ascii="Times New Roman" w:hAnsi="Times New Roman" w:cs="Times New Roman"/>
          <w:szCs w:val="24"/>
        </w:rPr>
        <w:t xml:space="preserve"> (2000), pre oblasť hlá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oslovia a výslovnosti sú to </w:t>
      </w:r>
      <w:r w:rsidRPr="00243E7C">
        <w:rPr>
          <w:rFonts w:ascii="Times New Roman" w:hAnsi="Times New Roman" w:cs="Times New Roman"/>
          <w:i/>
          <w:szCs w:val="24"/>
        </w:rPr>
        <w:t>Pravidlá sloven</w:t>
      </w:r>
      <w:smartTag w:uri="urn:schemas-microsoft-com:office:smarttags" w:element="PersonName">
        <w:r w:rsidRPr="00243E7C">
          <w:rPr>
            <w:rFonts w:ascii="Times New Roman" w:hAnsi="Times New Roman" w:cs="Times New Roman"/>
            <w:i/>
            <w:szCs w:val="24"/>
          </w:rPr>
          <w:t>sk</w:t>
        </w:r>
      </w:smartTag>
      <w:r w:rsidRPr="00243E7C">
        <w:rPr>
          <w:rFonts w:ascii="Times New Roman" w:hAnsi="Times New Roman" w:cs="Times New Roman"/>
          <w:i/>
          <w:szCs w:val="24"/>
        </w:rPr>
        <w:t>ej výslovnosti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(1996), pre oblasť tvaroslovia </w:t>
      </w:r>
      <w:r>
        <w:rPr>
          <w:rFonts w:ascii="Times New Roman" w:hAnsi="Times New Roman" w:cs="Times New Roman"/>
          <w:i/>
          <w:szCs w:val="24"/>
        </w:rPr>
        <w:t>Morfológia sloven</w:t>
      </w:r>
      <w:smartTag w:uri="urn:schemas-microsoft-com:office:smarttags" w:element="PersonName">
        <w:r>
          <w:rPr>
            <w:rFonts w:ascii="Times New Roman" w:hAnsi="Times New Roman" w:cs="Times New Roman"/>
            <w:i/>
            <w:szCs w:val="24"/>
          </w:rPr>
          <w:t>sk</w:t>
        </w:r>
      </w:smartTag>
      <w:r>
        <w:rPr>
          <w:rFonts w:ascii="Times New Roman" w:hAnsi="Times New Roman" w:cs="Times New Roman"/>
          <w:i/>
          <w:szCs w:val="24"/>
        </w:rPr>
        <w:t xml:space="preserve">ého jazyka </w:t>
      </w:r>
      <w:r>
        <w:rPr>
          <w:rFonts w:ascii="Times New Roman" w:hAnsi="Times New Roman" w:cs="Times New Roman"/>
          <w:szCs w:val="24"/>
        </w:rPr>
        <w:t xml:space="preserve">(1966) a pre oblasť slovnej zásoby </w:t>
      </w:r>
      <w:r w:rsidRPr="00243E7C">
        <w:rPr>
          <w:rFonts w:ascii="Times New Roman" w:hAnsi="Times New Roman" w:cs="Times New Roman"/>
          <w:i/>
          <w:szCs w:val="24"/>
        </w:rPr>
        <w:t>Krátky slovník sloven</w:t>
      </w:r>
      <w:smartTag w:uri="urn:schemas-microsoft-com:office:smarttags" w:element="PersonName">
        <w:r w:rsidRPr="00243E7C">
          <w:rPr>
            <w:rFonts w:ascii="Times New Roman" w:hAnsi="Times New Roman" w:cs="Times New Roman"/>
            <w:i/>
            <w:szCs w:val="24"/>
          </w:rPr>
          <w:t>sk</w:t>
        </w:r>
      </w:smartTag>
      <w:r w:rsidRPr="00243E7C">
        <w:rPr>
          <w:rFonts w:ascii="Times New Roman" w:hAnsi="Times New Roman" w:cs="Times New Roman"/>
          <w:i/>
          <w:szCs w:val="24"/>
        </w:rPr>
        <w:t>ého jazyk</w:t>
      </w:r>
      <w:r>
        <w:rPr>
          <w:rFonts w:ascii="Times New Roman" w:hAnsi="Times New Roman" w:cs="Times New Roman"/>
          <w:i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(2003).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Je prirodzené, že zmeny v jazyku, ktoré súvisia s civilizačným vývinom spoločnosti, sa musia odraziť aj v kodifikácii (hovoríme aj o pružnej kodifikácii). Všestranný vedecký vý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um jazyka, jeho vývinu a používania v spoločnosti zisťuje nielen zmeny v jazyku a ich podmienenosť, ale aj zistiteľné vývinové tendencie v jazyku. Zmeny v kodifikácii sa opierajú o tento vý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um a o jeho výsledky. V 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ých pomeroch sa tento vý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um sústreďuje predovšetkým v 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ej akadémii vied a na vysokých školách v 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ej republike. Návrhy na zmeny v kodifikácii posudzujú odborné komisie. Ak ide o rozsiahlejší, závažný zásah do platnej kodifikácie, predkladá sa návrh na zmeny na vedeckých podujatiach a potom v odbornej alebo aj širšie zameranej kultúrnej tlači. V príslušnej reprezentatívne zloženej odbornej komisii (napríklad v pravopisnej, ortoepickej a pod.) sa posudzujú všetky návrhy a formuluje sa odborné stanovi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o, ktoré sa potom publikuje v kodifikačných príručkách.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8D4E86">
        <w:rPr>
          <w:rFonts w:ascii="Times New Roman" w:hAnsi="Times New Roman" w:cs="Times New Roman"/>
          <w:szCs w:val="24"/>
        </w:rPr>
        <w:t>Platnosť kodifikácie, ktorá je v danom období záväzná</w:t>
      </w:r>
      <w:r>
        <w:rPr>
          <w:rFonts w:ascii="Times New Roman" w:hAnsi="Times New Roman" w:cs="Times New Roman"/>
          <w:szCs w:val="24"/>
        </w:rPr>
        <w:t>,</w:t>
      </w:r>
      <w:r w:rsidRPr="008D4E86">
        <w:rPr>
          <w:rFonts w:ascii="Times New Roman" w:hAnsi="Times New Roman" w:cs="Times New Roman"/>
          <w:szCs w:val="24"/>
        </w:rPr>
        <w:t xml:space="preserve"> potvrdzuje ústredný orgán štátnej správy, v ktorého kompetencii je starostlivosť o štátny jazyk. U nás je takýmto orgánom Ministerstvo kultúry Slovenskej republiky. </w:t>
      </w:r>
      <w:r>
        <w:rPr>
          <w:rFonts w:ascii="Times New Roman" w:hAnsi="Times New Roman" w:cs="Times New Roman"/>
          <w:szCs w:val="24"/>
        </w:rPr>
        <w:t xml:space="preserve">Na návrh odborných slovakistických pracovísk </w:t>
      </w:r>
      <w:r w:rsidRPr="008D4E86">
        <w:rPr>
          <w:rFonts w:ascii="Times New Roman" w:hAnsi="Times New Roman" w:cs="Times New Roman"/>
          <w:szCs w:val="24"/>
        </w:rPr>
        <w:t>Ústredná jazyková rada ako exp</w:t>
      </w:r>
      <w:r>
        <w:rPr>
          <w:rFonts w:ascii="Times New Roman" w:hAnsi="Times New Roman" w:cs="Times New Roman"/>
          <w:szCs w:val="24"/>
        </w:rPr>
        <w:t>ertný poradný orgán ministra</w:t>
      </w:r>
      <w:r w:rsidRPr="008D4E86">
        <w:rPr>
          <w:rFonts w:ascii="Times New Roman" w:hAnsi="Times New Roman" w:cs="Times New Roman"/>
          <w:szCs w:val="24"/>
        </w:rPr>
        <w:t xml:space="preserve"> kultúry, zložená z popredných jazykovedcov a slovakistov pôsobiacich v oblasti výskumu slovenského jazyka, posúdi a</w:t>
      </w:r>
      <w:r w:rsidR="00F52E0D">
        <w:rPr>
          <w:rFonts w:ascii="Times New Roman" w:hAnsi="Times New Roman" w:cs="Times New Roman"/>
          <w:szCs w:val="24"/>
        </w:rPr>
        <w:t> </w:t>
      </w:r>
      <w:r w:rsidRPr="008D4E86">
        <w:rPr>
          <w:rFonts w:ascii="Times New Roman" w:hAnsi="Times New Roman" w:cs="Times New Roman"/>
          <w:szCs w:val="24"/>
        </w:rPr>
        <w:t xml:space="preserve">odsúhlasí všetky opodstatnené zmeny v platnej kodifikácii. Na základe súhlasného stanoviska Ústrednej jazykovej rady </w:t>
      </w:r>
      <w:smartTag w:uri="urn:schemas-microsoft-com:office:smarttags" w:element="PersonName">
        <w:r w:rsidRPr="008D4E86">
          <w:rPr>
            <w:rFonts w:ascii="Times New Roman" w:hAnsi="Times New Roman" w:cs="Times New Roman"/>
            <w:szCs w:val="24"/>
          </w:rPr>
          <w:t>ministerstvo</w:t>
        </w:r>
      </w:smartTag>
      <w:r w:rsidRPr="008D4E86">
        <w:rPr>
          <w:rFonts w:ascii="Times New Roman" w:hAnsi="Times New Roman" w:cs="Times New Roman"/>
          <w:szCs w:val="24"/>
        </w:rPr>
        <w:t xml:space="preserve"> kultúry uverejní kodifikovanú podobu štátneho jazyka na svojej internetovej stránke.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  <w:r w:rsidRPr="00286FBC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4</w:t>
      </w:r>
    </w:p>
    <w:p w:rsidR="00404FDF" w:rsidP="00404FDF">
      <w:pPr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navrhovanom spojení „štátne orgány, orgány územnej samosprávy, iné orgány verejnej správy, nimi zriadené právnické osoby a právnické osoby zriadené zákonom“ ide o legislatívno-technickú úpravu nadväzujúcu na súčasnú terminológiu. Zároveň sa vypúšťa legislatívna 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ratka „verejnoprávny orgán“, ktorá sa v celom texte zákona nahrádza odvolávkou na orgány vymenované v § 3 ods. 1.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Keďže celý § 3 sa sústreďuje na oblasť úradného styku, prvá veta odseku 1 v tomto paragrafe sa dopĺňa druhou časťou, ktorá v súvislosti s uplatňovaním jazykov menšín v úradnom styku odkazuje na zákon č. 184/1999 Z. z. o používaní jazykov národnostných menšín. Vzhľadom na to, že úlohou zákona č. 184/1999 Z. z. je vymedzenie rozsahu </w:t>
      </w:r>
      <w:r w:rsidRPr="00024C82">
        <w:rPr>
          <w:rFonts w:ascii="Times New Roman" w:hAnsi="Times New Roman" w:cs="Times New Roman"/>
          <w:szCs w:val="24"/>
        </w:rPr>
        <w:t xml:space="preserve"> používania jazykov menšín</w:t>
      </w:r>
      <w:r>
        <w:rPr>
          <w:rFonts w:ascii="Times New Roman" w:hAnsi="Times New Roman" w:cs="Times New Roman"/>
          <w:szCs w:val="24"/>
        </w:rPr>
        <w:t xml:space="preserve"> v úradnom styku, odvolávkou na tento zákon v prvej vete § 3 zákona o štátnom jazyku (odkaz č. 5aa) sa jednoznačne deklaruje, že stanovený rozsah menšinových jazykových práv sa zákonom o štátnom jazyku plne rešpektuje a povinné používanie štátneho jazyka v úradnom styku zakotvené v § 3 zákona o štátnom jazyku nie je v rozpore s ustanoveniami zákona č. 184/1999 Z. z., neobmedzuje práva vyplývajúce z tohto zákona.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súvislosti s medzinárodnou komunikáciou, ktorá v úradnom styku s orgánmi verejnej moci iných štátov, s medzinárodnými organizáciami, s ďalšími subjektmi medzinárodného práva atď. môže prebiehať aj v inom ako štátnom jazyku, bolo potrebné doplniť ustanovenie odseku 1 o možnosť používania iných jazykov v kontakte s cudzinou. Pretože komunikácia na medzinárodnej úrovni sa riadi súhrnom zmluvne dohodnutých pravidiel, obyčajovým právom, zvyklosťami a zásadami diplomatickej praxe a pod.</w:t>
      </w:r>
      <w:r w:rsidRPr="00024C8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v návrhu zákona sa použil zovšeobecňujúci pojem </w:t>
      </w:r>
      <w:r>
        <w:rPr>
          <w:rFonts w:ascii="Times New Roman" w:hAnsi="Times New Roman" w:cs="Times New Roman"/>
          <w:i/>
          <w:szCs w:val="24"/>
        </w:rPr>
        <w:t>zaužívaná medzinárodná prax</w:t>
      </w:r>
      <w:r w:rsidRPr="003D50DA">
        <w:rPr>
          <w:rFonts w:ascii="Times New Roman" w:hAnsi="Times New Roman" w:cs="Times New Roman"/>
          <w:szCs w:val="24"/>
        </w:rPr>
        <w:t>, ktorým sa vyjadr</w:t>
      </w:r>
      <w:r>
        <w:rPr>
          <w:rFonts w:ascii="Times New Roman" w:hAnsi="Times New Roman" w:cs="Times New Roman"/>
          <w:szCs w:val="24"/>
        </w:rPr>
        <w:t>uje skutočnosť, že používanie jazykov v medzinárodnom styku prebieha podľa medzinárodne akceptovaných pravidiel uplatňovaných v jednotlivých oblastiach.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odseku 2 sa urobili niektoré terminologické úpravy – do výpočtu zamestnancov sa doplnili </w:t>
      </w:r>
      <w:r w:rsidRPr="00C918A0">
        <w:rPr>
          <w:rFonts w:ascii="Times New Roman" w:hAnsi="Times New Roman" w:cs="Times New Roman"/>
          <w:i/>
          <w:szCs w:val="24"/>
        </w:rPr>
        <w:t>štátni zamestnanci</w:t>
      </w:r>
      <w:r>
        <w:rPr>
          <w:rFonts w:ascii="Times New Roman" w:hAnsi="Times New Roman" w:cs="Times New Roman"/>
          <w:szCs w:val="24"/>
        </w:rPr>
        <w:t xml:space="preserve"> a neaktuálny termín </w:t>
      </w:r>
      <w:r>
        <w:rPr>
          <w:rFonts w:ascii="Times New Roman" w:hAnsi="Times New Roman" w:cs="Times New Roman"/>
          <w:i/>
          <w:szCs w:val="24"/>
        </w:rPr>
        <w:t xml:space="preserve">spoje </w:t>
      </w:r>
      <w:r>
        <w:rPr>
          <w:rFonts w:ascii="Times New Roman" w:hAnsi="Times New Roman" w:cs="Times New Roman"/>
          <w:szCs w:val="24"/>
        </w:rPr>
        <w:t xml:space="preserve">sa nahradil slovným spojením </w:t>
      </w:r>
      <w:r>
        <w:rPr>
          <w:rFonts w:ascii="Times New Roman" w:hAnsi="Times New Roman" w:cs="Times New Roman"/>
          <w:i/>
          <w:szCs w:val="24"/>
        </w:rPr>
        <w:t>pošty a telekomunikácie</w:t>
      </w:r>
      <w:r>
        <w:rPr>
          <w:rFonts w:ascii="Times New Roman" w:hAnsi="Times New Roman" w:cs="Times New Roman"/>
          <w:szCs w:val="24"/>
        </w:rPr>
        <w:t>. Preukazovanie primeranej znalosti štátneho jazyka pri prijímaní jednotlivých osôb do pracovného pomeru, ktoré sa vypustilo z odseku 1, sa v odseku 2 nahradilo požiadavkou na ovládanie štátneho jazyka zamestnancami orgánov a právnických osôb vymenovaných v odseku 1 a zamestnancami ďalších uvedených organizácií.</w:t>
      </w:r>
    </w:p>
    <w:p w:rsidR="00404FDF" w:rsidRPr="00684FEE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poznámke pod čiarou k odkazu č. 5 sa opravili odkazy na staré všeobecne záväzné právne predpisy a nahradili sa odkazmi na platné zákony. 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5, 6, 14, 15, 16, 19 a 21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poznámkach pod čiarou sa o</w:t>
      </w:r>
      <w:r w:rsidRPr="00011248">
        <w:rPr>
          <w:rFonts w:ascii="Times New Roman" w:hAnsi="Times New Roman" w:cs="Times New Roman"/>
          <w:szCs w:val="24"/>
        </w:rPr>
        <w:t>pravili odkazy na staré všeobecne záväzné právne predpisy a nahradi</w:t>
      </w:r>
      <w:r>
        <w:rPr>
          <w:rFonts w:ascii="Times New Roman" w:hAnsi="Times New Roman" w:cs="Times New Roman"/>
          <w:szCs w:val="24"/>
        </w:rPr>
        <w:t>li sa odkazmi na platné zákony.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7, 9 a 23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Legislatívna skratka „verejnoprávny orgán“ vypustená z pôvodného znenia § 3 ods. 1  (pozri bod č. 4) sa v celom texte zákona nahrádza odvolávkou na orgány vymenované v § 3 ods. 1.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8 a 11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Text pôvodného písmena d) sa v upravenej podobe (terminologicky sa spresnili niektoré pojmy) presúva do nového § 3a, pretože používanie názvov sídelných a nesídelných objektov presahuje oblasť úradného styku a zaradenie tohto ustanovenia do § 3, ktorý upravuje používanie štátneho jazyka v úradnom styku, spôsobuje nedorozumenia pri uplatňovaní zákona v praxi. Názvy obcí a iných geografických objektov z územia Slovenskej republiky sa určujú v štátnom jazyku v súlade s ďalšími všeobecne záväznými právnymi predpismi (zákon č. 369/1990 Zb. a zákon č. 215/1995 Z. z.). Ich jednotné používanie je záväzné vo všetkých oblastiach verejného styku. Keďže úradný styk je len jednou z oblastí verejného styku, bolo potrebné vyňať toto ustanovenie z § 3 a presunúť ho do osobitného paragrafu. V záujme zjednotenia legislatívnej úpravy sa v novom § 3a vypúšťa zo spojenia „úradné názvy obcí“ prídavné meno „úradné“ v súlade so zákonom č. 369/1990 Zb. o obecnom zriadení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orších prepisov. Druhá časť vety o označovaní ulíc v jazykoch národnostných menšín sa dopĺňa o označovanie ulíc a iných miestnych geografických značení v jazykoch národnostných menšín v súlade s § 4 ods. 1 zákona č. 184/1999 Z. z. o používaní jazykov národnostných menšín. V § 3a sa pridávajú odkazy na súvisiace právne predpisy. V nadväznosti na presunutie textu písmena d) do nového § 3a sa v § 3 ods. 3 upravuje označenie doterajšieho písmena e). </w:t>
      </w:r>
    </w:p>
    <w:p w:rsidR="00404FDF" w:rsidRPr="0014762D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10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suppressAutoHyphens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A11EAE">
        <w:rPr>
          <w:rFonts w:ascii="Times New Roman" w:hAnsi="Times New Roman" w:cs="Times New Roman"/>
          <w:szCs w:val="24"/>
        </w:rPr>
        <w:t xml:space="preserve">dsek </w:t>
      </w:r>
      <w:r>
        <w:rPr>
          <w:rFonts w:ascii="Times New Roman" w:hAnsi="Times New Roman" w:cs="Times New Roman"/>
          <w:szCs w:val="24"/>
        </w:rPr>
        <w:t xml:space="preserve">5 v § 3 </w:t>
      </w:r>
      <w:r w:rsidRPr="00A11EAE">
        <w:rPr>
          <w:rFonts w:ascii="Times New Roman" w:hAnsi="Times New Roman" w:cs="Times New Roman"/>
          <w:szCs w:val="24"/>
        </w:rPr>
        <w:t xml:space="preserve">upravuje </w:t>
      </w:r>
      <w:r>
        <w:rPr>
          <w:rFonts w:ascii="Times New Roman" w:hAnsi="Times New Roman" w:cs="Times New Roman"/>
          <w:szCs w:val="24"/>
        </w:rPr>
        <w:t xml:space="preserve">úradnú komunikáciu právnických a fyzických osôb s orgánmi a právnickými osobami uvedenými v </w:t>
      </w:r>
      <w:r w:rsidRPr="00A11EAE">
        <w:rPr>
          <w:rFonts w:ascii="Times New Roman" w:hAnsi="Times New Roman" w:cs="Times New Roman"/>
          <w:szCs w:val="24"/>
        </w:rPr>
        <w:t>odsek</w:t>
      </w:r>
      <w:r>
        <w:rPr>
          <w:rFonts w:ascii="Times New Roman" w:hAnsi="Times New Roman" w:cs="Times New Roman"/>
          <w:szCs w:val="24"/>
        </w:rPr>
        <w:t>u</w:t>
      </w:r>
      <w:r w:rsidRPr="00A11EAE">
        <w:rPr>
          <w:rFonts w:ascii="Times New Roman" w:hAnsi="Times New Roman" w:cs="Times New Roman"/>
          <w:szCs w:val="24"/>
        </w:rPr>
        <w:t xml:space="preserve"> 1. </w:t>
      </w:r>
    </w:p>
    <w:p w:rsidR="00404FDF" w:rsidP="00404FDF">
      <w:pPr>
        <w:suppressAutoHyphens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Pôvodné ustanovenie odseku 5 v § 3 stratilo platnosť po rozhodnutí Ústavného súdu Slovenskej republiky v roku 1997 (nález ÚS SR č. 260/1997 Z. z.). Ustanovenie sa týkalo písomných podaní občanov </w:t>
      </w:r>
      <w:r w:rsidRPr="00A11EAE">
        <w:rPr>
          <w:rFonts w:ascii="Times New Roman" w:hAnsi="Times New Roman" w:cs="Times New Roman"/>
          <w:szCs w:val="24"/>
        </w:rPr>
        <w:t>(</w:t>
      </w:r>
      <w:r w:rsidRPr="00A11EAE">
        <w:rPr>
          <w:rFonts w:ascii="Times New Roman" w:hAnsi="Times New Roman" w:cs="Times New Roman"/>
          <w:i/>
          <w:spacing w:val="-2"/>
          <w:szCs w:val="24"/>
        </w:rPr>
        <w:t>Písomné podania občanov určené verejnoprávnym orgánom sa podávajú v</w:t>
      </w:r>
      <w:r>
        <w:rPr>
          <w:rFonts w:ascii="Times New Roman" w:hAnsi="Times New Roman" w:cs="Times New Roman"/>
          <w:i/>
          <w:spacing w:val="-2"/>
          <w:szCs w:val="24"/>
        </w:rPr>
        <w:t> </w:t>
      </w:r>
      <w:r w:rsidRPr="00A11EAE">
        <w:rPr>
          <w:rFonts w:ascii="Times New Roman" w:hAnsi="Times New Roman" w:cs="Times New Roman"/>
          <w:i/>
          <w:spacing w:val="-2"/>
          <w:szCs w:val="24"/>
        </w:rPr>
        <w:t>štátnom jazyku.</w:t>
      </w:r>
      <w:r w:rsidRPr="00A11EAE">
        <w:rPr>
          <w:rFonts w:ascii="Times New Roman" w:hAnsi="Times New Roman" w:cs="Times New Roman"/>
          <w:spacing w:val="-2"/>
          <w:szCs w:val="24"/>
        </w:rPr>
        <w:t>)</w:t>
      </w:r>
      <w:r>
        <w:rPr>
          <w:rFonts w:ascii="Times New Roman" w:hAnsi="Times New Roman" w:cs="Times New Roman"/>
          <w:spacing w:val="-2"/>
          <w:szCs w:val="24"/>
        </w:rPr>
        <w:t xml:space="preserve">. Keďže od roku 1996 (po zrušení zákona č. 428/1990 Zb.) do roku 1999 neexistoval osobitný zákon, ktorý by umožňoval príslušníkom menšín používať v úradnom styku svoj materinský jazyk a ani zákon o štátnom jazyku z roku 1995 túto problematiku neriešil, ústavný súd konštatoval, že pôvodné ustanovenie odseku 5 v § 3 zákona o štátnom jazyku  v spojení </w:t>
      </w:r>
      <w:r w:rsidRPr="00A11EAE">
        <w:rPr>
          <w:rFonts w:ascii="Times New Roman" w:hAnsi="Times New Roman" w:cs="Times New Roman"/>
          <w:szCs w:val="24"/>
        </w:rPr>
        <w:t>s ustanovením § 12 citovaného zákona v rozsahu, v akom sa vzťahuje na občanov Slovenskej republiky patriacich k národnostným menšinám alebo etnickým skupinám, nie je v súlade s čl. 34 ods. 2 písm. b) Ústavy Slovenskej republiky.</w:t>
      </w:r>
      <w:r>
        <w:rPr>
          <w:rFonts w:ascii="Times New Roman" w:hAnsi="Times New Roman" w:cs="Times New Roman"/>
          <w:szCs w:val="24"/>
        </w:rPr>
        <w:t xml:space="preserve"> Situácia sa zmenila, keď sa po dvoch</w:t>
      </w:r>
      <w:r w:rsidRPr="00A11EAE">
        <w:rPr>
          <w:rFonts w:ascii="Times New Roman" w:hAnsi="Times New Roman" w:cs="Times New Roman"/>
          <w:szCs w:val="24"/>
        </w:rPr>
        <w:t xml:space="preserve"> rokoch </w:t>
      </w:r>
      <w:r>
        <w:rPr>
          <w:rFonts w:ascii="Times New Roman" w:hAnsi="Times New Roman" w:cs="Times New Roman"/>
          <w:szCs w:val="24"/>
        </w:rPr>
        <w:t>od platnosti nálezu ústavného sú</w:t>
      </w:r>
      <w:r w:rsidRPr="00A11EAE">
        <w:rPr>
          <w:rFonts w:ascii="Times New Roman" w:hAnsi="Times New Roman" w:cs="Times New Roman"/>
          <w:szCs w:val="24"/>
        </w:rPr>
        <w:t>du</w:t>
      </w:r>
      <w:r>
        <w:rPr>
          <w:rFonts w:ascii="Times New Roman" w:hAnsi="Times New Roman" w:cs="Times New Roman"/>
          <w:szCs w:val="24"/>
        </w:rPr>
        <w:t xml:space="preserve"> prijal zákon č. 184/1999 Z. z. o používaní jazykov národnostných menšín, ktorý umožnil používanie týchto jazykov v úradnom styku v obciach, kde žije minimálne 20 % príslušníkov národnostnej menšiny. Tým sa odstránili dôvody, ktoré viedli k vypusteniu odseku 5 z § 3 zákona o štátnom jazyku. Po tejto zmene v oblasti právnej úpravy používania menšinových jazykov v úradnom styku je možné opäť zapracovať do textu zákona ustanovenie odseku 5, ktoré upravuje komunikáciu právnických a fyzických osôb s orgánmi verejnej správy a s právnickými osobami uvedenými v odseku 1 v § 3. V poznámke pod čiarou k tomuto ustanoveniu sa uvádza</w:t>
      </w:r>
      <w:r w:rsidRPr="00A11E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odkaz na </w:t>
      </w:r>
      <w:r w:rsidRPr="00A11EAE">
        <w:rPr>
          <w:rFonts w:ascii="Times New Roman" w:hAnsi="Times New Roman" w:cs="Times New Roman"/>
          <w:szCs w:val="24"/>
        </w:rPr>
        <w:t>zákon o používaní jazykov národnostných menšín</w:t>
      </w:r>
      <w:r>
        <w:rPr>
          <w:rFonts w:ascii="Times New Roman" w:hAnsi="Times New Roman" w:cs="Times New Roman"/>
          <w:szCs w:val="24"/>
        </w:rPr>
        <w:t>, ako aj ďalšie zákony, ktoré umožňujú v istých presne vymedzených situáciách použitie iného ako štátneho jazyka pri podávaní písomností v rámci úradného styku v Slovenskej republike.</w:t>
      </w:r>
    </w:p>
    <w:p w:rsidR="00404FDF" w:rsidP="00404FDF">
      <w:pPr>
        <w:suppressAutoHyphens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druhej a tretej vete nového odseku 5 sa súčasne zavádza výnimka vo vzťahu k českému jazyku, ktorý sa chápe ako jazyk spĺňajúci požiadavku základnej zrozumiteľnosti z hľadiska štátneho jazyka, a preto sa osobám českej národnosti umožňuje používanie ich materinského jazyka v úradnom styku na území Slovenskej republiky, t. j. pred orgánmi a právnickými osobami uvedenými v odseku 1. Týmto doplnením sa zároveň zohľadnila aj podobná právna úprava v zákonoch Českej republiky, ktoré umožňujú napr. v správnom konaní rovnocenné použitie slovenského a českého jazyka.</w:t>
      </w:r>
    </w:p>
    <w:p w:rsidR="00404FDF" w:rsidP="00404FDF">
      <w:pPr>
        <w:suppressAutoHyphens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Zaradením odseku 5 do § 3 zákona o štátnom jazyku sa kompletizuje právna úprava používania štátneho jazyka v úradnom styku, pričom nejde o zavádzanie novej povinnosti, pretože predkladanie podaní v štátnom jazyku nepriamo vyplývalo už z doterajších platných ustanovení zákona o štátnom jazyku (napr. z § 3 ods. 1, § 3 ods. 3 písm. c, § 6 ods. 2, § 7 ods. 1) a z ďalších všeobecne záväzných právnych predpisov upravujúcich konkrétne oblasti spoločen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ého života.</w:t>
      </w:r>
    </w:p>
    <w:p w:rsidR="00404FDF" w:rsidP="00404FDF">
      <w:pPr>
        <w:suppressAutoHyphens/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suppressAutoHyphens/>
        <w:jc w:val="both"/>
        <w:rPr>
          <w:rFonts w:ascii="Times New Roman" w:hAnsi="Times New Roman" w:cs="Times New Roman"/>
          <w:szCs w:val="24"/>
        </w:rPr>
      </w:pPr>
      <w:r w:rsidRPr="008547B4">
        <w:rPr>
          <w:rFonts w:ascii="Times New Roman" w:hAnsi="Times New Roman" w:cs="Times New Roman"/>
          <w:szCs w:val="24"/>
          <w:u w:val="single"/>
        </w:rPr>
        <w:t>K bodu 12</w:t>
      </w:r>
    </w:p>
    <w:p w:rsidR="00404FDF" w:rsidP="00404FDF">
      <w:pPr>
        <w:suppressAutoHyphens/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 prijatí nového školského zákona (zákon</w:t>
      </w:r>
      <w:r w:rsidRPr="00D17BAA">
        <w:rPr>
          <w:rFonts w:ascii="Times New Roman" w:hAnsi="Times New Roman" w:cs="Times New Roman"/>
          <w:szCs w:val="24"/>
        </w:rPr>
        <w:t xml:space="preserve"> č. 245/2008 Z. z. o výchove a vzdelávaní (školský zákon) a o zmene a doplnení niektorých zákonov</w:t>
      </w:r>
      <w:r>
        <w:rPr>
          <w:rFonts w:ascii="Times New Roman" w:hAnsi="Times New Roman" w:cs="Times New Roman"/>
          <w:szCs w:val="24"/>
        </w:rPr>
        <w:t>) sa odkaz 5a a odkaz 8 týkajú toho istého paragrafu v zákone č. 245/2008 Z. z., a preto sa v zmysle legislatívnych pravidiel upravuje číslo odkazu v § 4 v odsekoch 1 a 5.</w:t>
      </w:r>
    </w:p>
    <w:p w:rsidR="00404FDF" w:rsidP="00404FDF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13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996B37">
        <w:rPr>
          <w:rFonts w:ascii="Times New Roman" w:hAnsi="Times New Roman" w:cs="Times New Roman"/>
          <w:szCs w:val="24"/>
        </w:rPr>
        <w:t>Odsek 3 v § 4 sa dopĺňa v súlade s</w:t>
      </w:r>
      <w:r>
        <w:rPr>
          <w:rFonts w:ascii="Times New Roman" w:hAnsi="Times New Roman" w:cs="Times New Roman"/>
          <w:szCs w:val="24"/>
        </w:rPr>
        <w:t> platným školským zákonom č. 245/2008 Z. z.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RPr="00797567" w:rsidP="00404FDF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17</w:t>
      </w:r>
    </w:p>
    <w:p w:rsidR="00404FDF" w:rsidP="00404FDF">
      <w:pPr>
        <w:rPr>
          <w:rFonts w:ascii="Times New Roman" w:hAnsi="Times New Roman" w:cs="Times New Roman"/>
          <w:szCs w:val="24"/>
        </w:rPr>
      </w:pPr>
    </w:p>
    <w:p w:rsidR="00404FDF" w:rsidRPr="00441EA0" w:rsidP="00404FDF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Zmeny v § 5 súvisia predovšetkým s potrebou zladiť jednotlivé ustanovenia s 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oršie </w:t>
      </w:r>
      <w:r w:rsidRPr="00441EA0">
        <w:rPr>
          <w:rFonts w:ascii="Times New Roman" w:hAnsi="Times New Roman" w:cs="Times New Roman"/>
          <w:szCs w:val="24"/>
        </w:rPr>
        <w:t xml:space="preserve">prijatými právnymi predpismi a spresniť a doplniť niektoré nejednoznačné formulácie. </w:t>
      </w:r>
    </w:p>
    <w:p w:rsidR="00404FDF" w:rsidRPr="00441EA0" w:rsidP="00404FDF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Cs w:val="24"/>
        </w:rPr>
      </w:pPr>
      <w:r w:rsidRPr="00441EA0">
        <w:rPr>
          <w:rFonts w:ascii="Times New Roman" w:hAnsi="Times New Roman" w:cs="Times New Roman"/>
          <w:szCs w:val="24"/>
        </w:rPr>
        <w:tab/>
        <w:t>Nadpis § 5 sa mení. Zahŕňa viaceré príbuzné oblasti verejného styku: napr. masmédiá, knižné publikácie, vysielanie audiovizuálnych diel pre deti, informácie pre verejnosť, verejné podujatia a</w:t>
      </w:r>
      <w:r>
        <w:rPr>
          <w:rFonts w:ascii="Times New Roman" w:hAnsi="Times New Roman" w:cs="Times New Roman"/>
          <w:szCs w:val="24"/>
        </w:rPr>
        <w:t> zhromaždenia.</w:t>
      </w:r>
      <w:r w:rsidRPr="00441EA0">
        <w:rPr>
          <w:rFonts w:ascii="Times New Roman" w:hAnsi="Times New Roman" w:cs="Times New Roman"/>
          <w:szCs w:val="24"/>
        </w:rPr>
        <w:t xml:space="preserve"> 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odseku 1 sa terminologicky spresňuje formulácia úvodnej vety. 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Vypustením slov </w:t>
      </w:r>
      <w:r w:rsidRPr="00AD7E96">
        <w:rPr>
          <w:rFonts w:ascii="Times New Roman" w:hAnsi="Times New Roman" w:cs="Times New Roman"/>
          <w:i/>
          <w:szCs w:val="24"/>
        </w:rPr>
        <w:t>inojazyčné rozhlasové relácie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odseku 1 písm. a) sa spresňuje formulácia tohto ustanovenia, pretože ďalšia časť vety hovorí, že ide o relácie, pri ktorých sa používajú titulky, z čoho vyplýva, že sa vzťahuje len na televízne relácie (nemôže sa, prirodzene, vzťahovať na rozhlasové relácie). Na zabezpečenie 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ej jazykovej úpravy pri cudzojazyčných reláciách nemusí televízny vysielateľ použiť titulky v štátnom jazyku, ak celú reláciu následne odvysiela v slovenčine. Vysielanie inojazyčných rozhlasových relácií sa umožňuje v ods. 1 písm. b), ak je zabezpečené vysielanie týchto relácií aj v štátnom jazyku. 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2 ods. 5 zákona č. 220/2007 Z. z. o digitálnom vysielaní sa presne vymedzuje, čo je relácia vysielania. Odkazom na ustanovenie tohto zákona v poznámke č. 9a sa vymedzenie skladby relácie v zákone o štátnom jazyku stáva nadbytočným, a preto sa z ods. 1 písm. a) a b) vypúšťa.</w:t>
      </w:r>
    </w:p>
    <w:p w:rsidR="00404FDF" w:rsidRPr="008675EB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Spresňuje sa aj spôsob používania českého jazyka (jazyk spĺňajúci požiadavku zrozumiteľnosti z hľadiska štátneho jazyka) vo vysielaní v zmysle súčasnej platnej právnej úpravy tak, že sa v odseku 1 namiesto druhej časti vety v písm. a) zavádzajú nové písmená g) a h). V novom písmene g) sa presnejšie vymedzuje používanie če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ého jazyka vo vysielaní tak, aby sa zabezpečil súlad s </w:t>
      </w:r>
      <w:r>
        <w:rPr>
          <w:rFonts w:ascii="Times New Roman" w:hAnsi="Times New Roman" w:cs="Times New Roman"/>
          <w:color w:val="000000"/>
          <w:szCs w:val="24"/>
        </w:rPr>
        <w:t>platnou právnou úpravou v tejto oblasti</w:t>
      </w:r>
      <w:r>
        <w:rPr>
          <w:rFonts w:ascii="Times New Roman" w:hAnsi="Times New Roman" w:cs="Times New Roman"/>
          <w:szCs w:val="24"/>
        </w:rPr>
        <w:t>, ktorá je definovaná</w:t>
      </w:r>
      <w:r>
        <w:rPr>
          <w:rFonts w:ascii="Times New Roman" w:hAnsi="Times New Roman" w:cs="Times New Roman"/>
          <w:color w:val="000000"/>
          <w:szCs w:val="24"/>
        </w:rPr>
        <w:t xml:space="preserve"> v súčasnom audiovizuálnom zákone účinnom od 1. januára 2008 (zákon č. 343/2007 Z. z.). V súlade s touto úpravou sa umožňuje vysielanie pôvodných če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>ých diel v če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>om jazyku bez povinnosti prekladu do sloven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 xml:space="preserve">ého jazyka. Súčasne sa dopĺňa odkaz na § 17 nového audiovizuálneho zákona, v ktorom sa táto oblasť upravuje. </w:t>
      </w:r>
      <w:r>
        <w:rPr>
          <w:rFonts w:ascii="Times New Roman" w:hAnsi="Times New Roman" w:cs="Times New Roman"/>
          <w:szCs w:val="24"/>
        </w:rPr>
        <w:t xml:space="preserve">Doplnením ďalšieho písmena h) v odseku 1 sa sleduje súlad s platnou právnou úpravou </w:t>
      </w:r>
      <w:r>
        <w:rPr>
          <w:rFonts w:ascii="Times New Roman" w:hAnsi="Times New Roman" w:cs="Times New Roman"/>
          <w:color w:val="000000"/>
          <w:szCs w:val="24"/>
        </w:rPr>
        <w:t>(spoločné, prechodné a záverečné ustanovenia zákona č. 343/2007 Z. z.), ktorá pripúšťa použitie če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>ého jazyka vo vysielaní nielen v prípade pôvodnej če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>ej produkcie, ale aj pri inojazyčných dielach s če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 xml:space="preserve">ým dabingom, ak bol tento dabing vyrobený pred účinnosťou súčasného audiovizuálneho zákona. Z tohto dôvodu sa v § 5 ods. 1 rozširuje počet výnimiek z povinnosti používať štátny jazyk aj o prípady uvedené v § 46 ods. 6 zákona č. 343/2007 Z. z. Súčasne sa dopĺňa odkaz na toto ustanovenie. </w:t>
      </w:r>
      <w:r w:rsidRPr="00942BFB">
        <w:rPr>
          <w:rFonts w:ascii="Times New Roman" w:hAnsi="Times New Roman" w:cs="Times New Roman"/>
          <w:color w:val="000000"/>
          <w:szCs w:val="24"/>
        </w:rPr>
        <w:t xml:space="preserve">Ďalšia výnimka </w:t>
      </w:r>
      <w:r>
        <w:rPr>
          <w:rFonts w:ascii="Times New Roman" w:hAnsi="Times New Roman" w:cs="Times New Roman"/>
          <w:color w:val="000000"/>
          <w:szCs w:val="24"/>
        </w:rPr>
        <w:t xml:space="preserve">vo vzťahu k českému jazyku je </w:t>
      </w:r>
      <w:r w:rsidRPr="00942BFB">
        <w:rPr>
          <w:rFonts w:ascii="Times New Roman" w:hAnsi="Times New Roman" w:cs="Times New Roman"/>
          <w:color w:val="000000"/>
          <w:szCs w:val="24"/>
        </w:rPr>
        <w:t xml:space="preserve">uvedená v písmene i) </w:t>
      </w:r>
      <w:r>
        <w:rPr>
          <w:rFonts w:ascii="Times New Roman" w:hAnsi="Times New Roman" w:cs="Times New Roman"/>
          <w:color w:val="000000"/>
          <w:szCs w:val="24"/>
        </w:rPr>
        <w:t>a </w:t>
      </w:r>
      <w:r w:rsidRPr="00942BFB">
        <w:rPr>
          <w:rFonts w:ascii="Times New Roman" w:hAnsi="Times New Roman" w:cs="Times New Roman"/>
          <w:color w:val="000000"/>
          <w:szCs w:val="24"/>
        </w:rPr>
        <w:t>týka</w:t>
      </w:r>
      <w:r>
        <w:rPr>
          <w:rFonts w:ascii="Times New Roman" w:hAnsi="Times New Roman" w:cs="Times New Roman"/>
          <w:color w:val="000000"/>
          <w:szCs w:val="24"/>
        </w:rPr>
        <w:t xml:space="preserve"> sa</w:t>
      </w:r>
      <w:r w:rsidRPr="00942BF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42BFB">
        <w:rPr>
          <w:rFonts w:ascii="Times New Roman" w:hAnsi="Times New Roman" w:cs="Times New Roman"/>
          <w:szCs w:val="24"/>
        </w:rPr>
        <w:t>vystúpení osôb hovoriacich po česky, ktoré sú zaradené do spravodajských, publicistických a zábavných televíznych a rozhlas</w:t>
      </w:r>
      <w:r>
        <w:rPr>
          <w:rFonts w:ascii="Times New Roman" w:hAnsi="Times New Roman" w:cs="Times New Roman"/>
          <w:szCs w:val="24"/>
        </w:rPr>
        <w:t>ových relácií (pri týchto vystúpeniach</w:t>
      </w:r>
      <w:r w:rsidRPr="00942BFB">
        <w:rPr>
          <w:rFonts w:ascii="Times New Roman" w:hAnsi="Times New Roman" w:cs="Times New Roman"/>
          <w:szCs w:val="24"/>
        </w:rPr>
        <w:t xml:space="preserve"> vysielateľ nemusí zabezpečovať ich slovenskú jazykovú úpravu</w:t>
      </w:r>
      <w:r>
        <w:rPr>
          <w:rFonts w:ascii="Times New Roman" w:hAnsi="Times New Roman" w:cs="Times New Roman"/>
          <w:szCs w:val="24"/>
        </w:rPr>
        <w:t>)</w:t>
      </w:r>
      <w:r w:rsidRPr="00942BFB">
        <w:rPr>
          <w:rFonts w:ascii="Times New Roman" w:hAnsi="Times New Roman" w:cs="Times New Roman"/>
          <w:szCs w:val="24"/>
        </w:rPr>
        <w:t>.</w:t>
      </w:r>
    </w:p>
    <w:p w:rsidR="00404FDF" w:rsidP="00404FDF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szCs w:val="24"/>
        </w:rPr>
        <w:t>Terminologická úprava v odseku 1 písm. c) (pôvodné písmeno b) sa robí z dôvodu zladenia terminológie s platným právnym predpisom (zákon č. 619/2003 Z. z. o 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om rozhlase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orších predpisov), pričom sa dopĺňa odkaz na tento predpis. Z dôvodu lepšej prehľadnosti sa druhá časť pôvodného písmena b) presúva do samostatného písmena d). Do nového písmena e) sa presúva spresnené znenie pôvodného písmena c). Posledná veta odseku 1 sa v upravenom znení zaraďuje ako písmeno f) za písmeno e).</w:t>
      </w:r>
    </w:p>
    <w:p w:rsidR="00404FDF" w:rsidP="00404FDF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942BFB">
        <w:rPr>
          <w:rFonts w:ascii="Times New Roman" w:hAnsi="Times New Roman" w:cs="Times New Roman"/>
          <w:szCs w:val="24"/>
        </w:rPr>
        <w:tab/>
        <w:t>Výnimka uvedená v písmene j) sa týka vysielania podujatí v priamom prenose</w:t>
      </w:r>
      <w:r>
        <w:rPr>
          <w:rFonts w:ascii="Times New Roman" w:hAnsi="Times New Roman" w:cs="Times New Roman"/>
          <w:szCs w:val="24"/>
        </w:rPr>
        <w:t>, pri ktorých sa umožňuje zabezpečenie slovenskej jazykovej verzie prostredníctvom simultánneho tlmočenia.</w:t>
      </w:r>
    </w:p>
    <w:p w:rsidR="00404FDF" w:rsidP="00404FDF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Znenie odseku 1 sa vzťahuje na všetky druhy rozhlasového a televízneho vysielania z hľadiska územného dosahu (t. j. na celoplošné, multiregionálne, regionálne a lokálne) a osobitná úprava regionálneho a lokálneho vysielania (pôvodný odsek 4), ktorá spôsobovala nežiaduce obmedzenia pri týchto druhoch vysielania, sa ruší.</w:t>
      </w:r>
    </w:p>
    <w:p w:rsidR="00404FDF" w:rsidRPr="000D747F" w:rsidP="00404FDF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3C7339">
        <w:rPr>
          <w:rFonts w:ascii="Times New Roman" w:hAnsi="Times New Roman" w:cs="Times New Roman"/>
          <w:color w:val="000000"/>
          <w:szCs w:val="24"/>
        </w:rPr>
        <w:tab/>
      </w:r>
      <w:r w:rsidRPr="00942BFB">
        <w:rPr>
          <w:rFonts w:ascii="Times New Roman" w:hAnsi="Times New Roman" w:cs="Times New Roman"/>
          <w:color w:val="000000"/>
          <w:szCs w:val="24"/>
        </w:rPr>
        <w:t xml:space="preserve">Pôvodné znenie odseku 2 sa spresňuje použitím výrazu </w:t>
      </w:r>
      <w:r w:rsidRPr="00942BFB">
        <w:rPr>
          <w:rFonts w:ascii="Times New Roman" w:hAnsi="Times New Roman" w:cs="Times New Roman"/>
          <w:i/>
          <w:color w:val="000000"/>
          <w:szCs w:val="24"/>
        </w:rPr>
        <w:t>maloletý</w:t>
      </w:r>
      <w:r w:rsidRPr="00942BFB">
        <w:rPr>
          <w:rFonts w:ascii="Times New Roman" w:hAnsi="Times New Roman" w:cs="Times New Roman"/>
          <w:color w:val="000000"/>
          <w:szCs w:val="24"/>
        </w:rPr>
        <w:t>, ktorým</w:t>
      </w:r>
      <w:r w:rsidRPr="00942BFB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942BFB">
        <w:rPr>
          <w:rFonts w:ascii="Times New Roman" w:hAnsi="Times New Roman" w:cs="Times New Roman"/>
          <w:color w:val="000000"/>
          <w:szCs w:val="24"/>
        </w:rPr>
        <w:t>sa zlaďuje terminológia zákona o štátnom jazyku s terminológiou zaužívanou v ďalších mediálnych zákonoch, napr. v audiovizuálnom zákone a v zákone o vysielaní a retransmisii. Odsek sa dopĺňa o možnosť</w:t>
      </w:r>
      <w:r w:rsidRPr="00942BFB">
        <w:rPr>
          <w:rFonts w:ascii="Times New Roman" w:hAnsi="Times New Roman" w:cs="Times New Roman"/>
          <w:szCs w:val="24"/>
        </w:rPr>
        <w:t xml:space="preserve"> vysielania audiovizuálnych diel určených maloletým do 12 rokov v jazykoch národnostných menšín, ak sú vysielané v rámci inojazyčných televíznych relácií podľa odseku 1 písm. a).</w:t>
      </w:r>
    </w:p>
    <w:p w:rsidR="00404FDF" w:rsidRPr="00604B59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Ustanovenie pôvodného odseku 3 sa vypúšťa ako duplicitné, pretože požiadavka, aby profesionálni zamestnanci médií používali vo vysielaní štátny jazyk, je zahrnutá už v úvodnej vete odseku 1 tohto paragrafu.</w:t>
      </w: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 nového odseku 3 sa preberá tá časť pôvodného odseku 4, ktorá sa týkala sprístupňovania informácií prostredníctvom rozhlasových zariadení, predovšetkým v obecných rozhlasoch. Keďže informovanie občanov prostredníctvom miestneho rozhlasu nie je vysielaním v zmysle príslušných právnych predpisov, navrhuje sa neuvádzať ho v zákone ako vysielanie, ale ako informovanie verejnosti. Oznamy </w:t>
      </w:r>
      <w:r w:rsidRPr="00A02162">
        <w:rPr>
          <w:rFonts w:ascii="Times New Roman" w:hAnsi="Times New Roman" w:cs="Times New Roman"/>
          <w:szCs w:val="24"/>
        </w:rPr>
        <w:t>je možné zverejniť aj v inom jazyku po ich odznení v štátnom jazyku.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Ustanovenie pôvodného odseku 5 sa v spresnenom znení presúva do odseku 4. Odkazom na zákon č. 212/1997 Z. z. a zákon č. 167/2008 Z. z. sa opravuje chybný odkaz v súčasnom zákone.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odseku 5 (pôvodný odsek 6) sa výrazom </w:t>
      </w:r>
      <w:r>
        <w:rPr>
          <w:rFonts w:ascii="Times New Roman" w:hAnsi="Times New Roman" w:cs="Times New Roman"/>
          <w:i/>
          <w:szCs w:val="24"/>
        </w:rPr>
        <w:t xml:space="preserve">písomné informácie </w:t>
      </w:r>
      <w:r>
        <w:rPr>
          <w:rFonts w:ascii="Times New Roman" w:hAnsi="Times New Roman" w:cs="Times New Roman"/>
          <w:szCs w:val="24"/>
        </w:rPr>
        <w:t>n</w:t>
      </w:r>
      <w:r w:rsidRPr="007F5859">
        <w:rPr>
          <w:rFonts w:ascii="Times New Roman" w:hAnsi="Times New Roman" w:cs="Times New Roman"/>
          <w:szCs w:val="24"/>
        </w:rPr>
        <w:t xml:space="preserve">ahradil </w:t>
      </w:r>
      <w:r>
        <w:rPr>
          <w:rFonts w:ascii="Times New Roman" w:hAnsi="Times New Roman" w:cs="Times New Roman"/>
          <w:szCs w:val="24"/>
        </w:rPr>
        <w:t xml:space="preserve">výraz </w:t>
      </w:r>
      <w:r>
        <w:rPr>
          <w:rFonts w:ascii="Times New Roman" w:hAnsi="Times New Roman" w:cs="Times New Roman"/>
          <w:i/>
          <w:szCs w:val="24"/>
        </w:rPr>
        <w:t>príležitostné tlače</w:t>
      </w:r>
      <w:r>
        <w:rPr>
          <w:rFonts w:ascii="Times New Roman" w:hAnsi="Times New Roman" w:cs="Times New Roman"/>
          <w:szCs w:val="24"/>
        </w:rPr>
        <w:t xml:space="preserve">, keďže tento pojem sa v príslušných právnych predpisoch nepoužíva a nie je vymedzený ani v zákone o štátnom jazyku. Vložením slova </w:t>
      </w:r>
      <w:r>
        <w:rPr>
          <w:rFonts w:ascii="Times New Roman" w:hAnsi="Times New Roman" w:cs="Times New Roman"/>
          <w:i/>
          <w:szCs w:val="24"/>
        </w:rPr>
        <w:t>najmä</w:t>
      </w:r>
      <w:r>
        <w:rPr>
          <w:rFonts w:ascii="Times New Roman" w:hAnsi="Times New Roman" w:cs="Times New Roman"/>
          <w:szCs w:val="24"/>
        </w:rPr>
        <w:t xml:space="preserve"> sa vyjadruje, že nejde o úplný výpočet všetkých spôsobov a možností informovania verejnosti. Do základného výpočtu sa doplnili plagáty a informačné tabule, pretože patria k často využívaným formám verejného sprostredkúvania informácií. Z prvej vety sa vypúšťa aj slovo </w:t>
      </w:r>
      <w:r>
        <w:rPr>
          <w:rFonts w:ascii="Times New Roman" w:hAnsi="Times New Roman" w:cs="Times New Roman"/>
          <w:i/>
          <w:szCs w:val="24"/>
        </w:rPr>
        <w:t>kultúrnych</w:t>
      </w:r>
      <w:r>
        <w:rPr>
          <w:rFonts w:ascii="Times New Roman" w:hAnsi="Times New Roman" w:cs="Times New Roman"/>
          <w:szCs w:val="24"/>
        </w:rPr>
        <w:t>, pretože požiadavka na sprostredkovanie informácií v štátnom jazyku pri organizovaní verejných podujatí sa netýka len kultúrnych podujatí. Novou formuláciou druhej vety sa dosahuje jednoznačnejšia interpretácia pôvodného textu a vypúšťa sa nadbytočná podmienka, ktorá umožňovala preklad do cudzieho jazyka len v prípade potreby.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B41AFA">
        <w:rPr>
          <w:rFonts w:ascii="Times New Roman" w:hAnsi="Times New Roman" w:cs="Times New Roman"/>
          <w:szCs w:val="24"/>
        </w:rPr>
        <w:t>V odseku 6 (pôvodný odsek 7) sa spresňuje používanie štátneho jazyka a popritom aj iných jazykov pri kultúrnych a výchovno-vzdelávacích podujatiach. Okruh výnimiek na použit</w:t>
      </w:r>
      <w:r>
        <w:rPr>
          <w:rFonts w:ascii="Times New Roman" w:hAnsi="Times New Roman" w:cs="Times New Roman"/>
          <w:szCs w:val="24"/>
        </w:rPr>
        <w:t xml:space="preserve">ie iných jazykov sa rozširuje o </w:t>
      </w:r>
      <w:r w:rsidRPr="00B41AFA">
        <w:rPr>
          <w:rFonts w:ascii="Times New Roman" w:hAnsi="Times New Roman" w:cs="Times New Roman"/>
          <w:szCs w:val="24"/>
        </w:rPr>
        <w:t>výchovno-vzdelávacie</w:t>
      </w:r>
      <w:r w:rsidRPr="000D747F">
        <w:rPr>
          <w:rFonts w:ascii="Times New Roman" w:hAnsi="Times New Roman" w:cs="Times New Roman"/>
          <w:szCs w:val="24"/>
        </w:rPr>
        <w:t xml:space="preserve"> podujatia zamerané na vzdeláv</w:t>
      </w:r>
      <w:r>
        <w:rPr>
          <w:rFonts w:ascii="Times New Roman" w:hAnsi="Times New Roman" w:cs="Times New Roman"/>
          <w:szCs w:val="24"/>
        </w:rPr>
        <w:t>anie v oblasti cudzích jazykov a o divadelné hry s pôvodnými textami (ide o prípady, keď sa domáce činoherné súbory rozhodnú naštudovať divadelnú hru v originálnom znení, napr. hru francúzskeho dramatika J. B. Moliéra vo francúzskom jazyku). Pri českých kultúrnych podujatiach sa upúšťa od povinnosti uviesť programy aj v štátnom jazyku.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novom odseku 7 sa osobitne upravuje povinnosť používať štátny jazyk na pamätníkoch, pomníkoch a pamätných tabuliach. V súlade s ostatnými ustanoveniami zákona sú upravené aj podmienky uvádzania nápisov na týchto pamätníkoch v inom ako štátnom jazyku. Na základe skúseností z praxe, keď sa po zistení nedostatkov v textovej časti pamätníkov a pamätných tabúľ musela nákladným spôsobom zabezpečovať ich oprava, sa navrhuje, aby nápis na pripravovanom pamätníku, pomníku alebo tabuli posúdilo aj 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ministerstvo</w:t>
        </w:r>
      </w:smartTag>
      <w:r>
        <w:rPr>
          <w:rFonts w:ascii="Times New Roman" w:hAnsi="Times New Roman" w:cs="Times New Roman"/>
          <w:szCs w:val="24"/>
        </w:rPr>
        <w:t xml:space="preserve"> kultúry z hľadiska jeho súladu s ustanoveniami zákona o štátnom jazyku. Povinnosťou dotknutých osôb bude vyžiadať si od ministerstva kultúry takéto záväzné stanovisko, čím sa pomôže predísť zbytočne vynaloženým prostriedkom na dodatočnú opravu. Ustanovenie odseku 7 sa nevzťahuje na historické nápisy na pamätníkoch, pomníkoch a  pamätných tabuliach</w:t>
      </w:r>
      <w:r w:rsidRPr="008D66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(ani v prípade ich obnovy a rekonštrukcie), ktoré sú súčasťou národných kultúrnych pamiatok a podliehajú ochrane podľa</w:t>
      </w:r>
      <w:r w:rsidRPr="008D661E">
        <w:rPr>
          <w:rFonts w:ascii="Times New Roman" w:hAnsi="Times New Roman" w:cs="Times New Roman"/>
          <w:szCs w:val="24"/>
        </w:rPr>
        <w:t xml:space="preserve"> zákona č. 49/2002 Z. z. o ochrane pamiatkového fondu v znení zákona č. 479/2005 Z. z.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D5715A">
        <w:rPr>
          <w:rFonts w:ascii="Times New Roman" w:hAnsi="Times New Roman" w:cs="Times New Roman"/>
          <w:szCs w:val="24"/>
        </w:rPr>
        <w:t xml:space="preserve">V súlade s nadpisom paragrafu sa v odseku 8 spresnil pojem </w:t>
      </w:r>
      <w:r w:rsidRPr="00D203D5">
        <w:rPr>
          <w:rFonts w:ascii="Times New Roman" w:hAnsi="Times New Roman" w:cs="Times New Roman"/>
          <w:i/>
          <w:szCs w:val="24"/>
        </w:rPr>
        <w:t xml:space="preserve">zhromaždenie </w:t>
      </w:r>
      <w:r w:rsidRPr="00D5715A">
        <w:rPr>
          <w:rFonts w:ascii="Times New Roman" w:hAnsi="Times New Roman" w:cs="Times New Roman"/>
          <w:szCs w:val="24"/>
        </w:rPr>
        <w:t>a </w:t>
      </w:r>
      <w:r>
        <w:rPr>
          <w:rFonts w:ascii="Times New Roman" w:hAnsi="Times New Roman" w:cs="Times New Roman"/>
          <w:szCs w:val="24"/>
        </w:rPr>
        <w:t xml:space="preserve"> </w:t>
      </w:r>
      <w:r w:rsidRPr="00D5715A">
        <w:rPr>
          <w:rFonts w:ascii="Times New Roman" w:hAnsi="Times New Roman" w:cs="Times New Roman"/>
          <w:szCs w:val="24"/>
        </w:rPr>
        <w:t xml:space="preserve">termín </w:t>
      </w:r>
      <w:r w:rsidRPr="00D203D5">
        <w:rPr>
          <w:rFonts w:ascii="Times New Roman" w:hAnsi="Times New Roman" w:cs="Times New Roman"/>
          <w:i/>
          <w:szCs w:val="24"/>
        </w:rPr>
        <w:t xml:space="preserve">prednáška </w:t>
      </w:r>
      <w:r w:rsidRPr="00D5715A">
        <w:rPr>
          <w:rFonts w:ascii="Times New Roman" w:hAnsi="Times New Roman" w:cs="Times New Roman"/>
          <w:szCs w:val="24"/>
        </w:rPr>
        <w:t xml:space="preserve">sa nahradil termínom </w:t>
      </w:r>
      <w:r w:rsidRPr="00D203D5">
        <w:rPr>
          <w:rFonts w:ascii="Times New Roman" w:hAnsi="Times New Roman" w:cs="Times New Roman"/>
          <w:i/>
          <w:szCs w:val="24"/>
        </w:rPr>
        <w:t>verejné podujatie</w:t>
      </w:r>
      <w:r w:rsidRPr="00D5715A">
        <w:rPr>
          <w:rFonts w:ascii="Times New Roman" w:hAnsi="Times New Roman" w:cs="Times New Roman"/>
          <w:szCs w:val="24"/>
        </w:rPr>
        <w:t>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poznámkach pod čiarou k § 5 sa doplnili odkazy na ďalšie súvisiace právne predpisy a odkazy na zrušené zákony sa nahradili citáciou novších právnych predpisov. 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18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Navrhovanou úpravou v § 6 sa zlaďuje použitá terminológia so súčasnými platnými právnymi predpismi, pričom sa zohľadňuje zákon č. 321/2002 Z. z. o ozbrojených silách 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ej republiky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orších predpisov, zákon č. 315/2001 Z. z. o Hasič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om a záchrannom zbore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orších predpisov, zákon č. 57/1998 Z. z. o Železničnej polícii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orších prepisov a zákon č. 314/2001 Z. z. o ochrane pred požiarmi v 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>orších prepisov.</w:t>
      </w: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7 ods. 1 sa dopĺňa o chýbajúce časti týkajúce sa používania štátneho jazyka v trestnom konaní. </w:t>
      </w: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Nahradením výrazu </w:t>
      </w:r>
      <w:r>
        <w:rPr>
          <w:rFonts w:ascii="Times New Roman" w:hAnsi="Times New Roman" w:cs="Times New Roman"/>
          <w:i/>
          <w:szCs w:val="24"/>
        </w:rPr>
        <w:t xml:space="preserve">cudzincov </w:t>
      </w:r>
      <w:r>
        <w:rPr>
          <w:rFonts w:ascii="Times New Roman" w:hAnsi="Times New Roman" w:cs="Times New Roman"/>
          <w:szCs w:val="24"/>
        </w:rPr>
        <w:t xml:space="preserve">slovom </w:t>
      </w:r>
      <w:r>
        <w:rPr>
          <w:rFonts w:ascii="Times New Roman" w:hAnsi="Times New Roman" w:cs="Times New Roman"/>
          <w:i/>
          <w:szCs w:val="24"/>
        </w:rPr>
        <w:t xml:space="preserve">osôb </w:t>
      </w:r>
      <w:r>
        <w:rPr>
          <w:rFonts w:ascii="Times New Roman" w:hAnsi="Times New Roman" w:cs="Times New Roman"/>
          <w:szCs w:val="24"/>
        </w:rPr>
        <w:t xml:space="preserve">v § 7 ods. 2 sa zjednocuje právna úprava tohto ustanovenia s odsekom 2 v § 20 Trestného poriadku.  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20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Nadpis § 8 sa upravuje preto, lebo pôvodné znenie tohto nadpisu nezahŕňalo všetky oblasti, ktoré sú predmetom úpravy § 8.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22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="002E7CE1">
        <w:rPr>
          <w:rFonts w:ascii="Times New Roman" w:hAnsi="Times New Roman" w:cs="Times New Roman"/>
          <w:szCs w:val="24"/>
        </w:rPr>
        <w:tab/>
        <w:t>Ustanovenia</w:t>
      </w:r>
      <w:r>
        <w:rPr>
          <w:rFonts w:ascii="Times New Roman" w:hAnsi="Times New Roman" w:cs="Times New Roman"/>
          <w:szCs w:val="24"/>
        </w:rPr>
        <w:t xml:space="preserve"> odsekov 2 a 3 v § 8 sa dopĺňa</w:t>
      </w:r>
      <w:r w:rsidR="002E7CE1">
        <w:rPr>
          <w:rFonts w:ascii="Times New Roman" w:hAnsi="Times New Roman" w:cs="Times New Roman"/>
          <w:szCs w:val="24"/>
        </w:rPr>
        <w:t>jú</w:t>
      </w:r>
      <w:r>
        <w:rPr>
          <w:rFonts w:ascii="Times New Roman" w:hAnsi="Times New Roman" w:cs="Times New Roman"/>
          <w:szCs w:val="24"/>
        </w:rPr>
        <w:t xml:space="preserve"> o možnosť použitia iných jazykov pri vyhotovovaní písomností uvedených v týchto ustanoveniach, ak je zabezpečené ich znenie v štátnom jazyku.</w:t>
      </w: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Doplnenie druhej vety v odseku 3 súvisí s potrebou odstrániť rozpor medzi zákonom o štátnom jazyku a z</w:t>
      </w:r>
      <w:r w:rsidRPr="006245EB">
        <w:rPr>
          <w:rFonts w:ascii="Times New Roman" w:hAnsi="Times New Roman" w:cs="Times New Roman"/>
          <w:szCs w:val="24"/>
        </w:rPr>
        <w:t>ákon</w:t>
      </w:r>
      <w:r>
        <w:rPr>
          <w:rFonts w:ascii="Times New Roman" w:hAnsi="Times New Roman" w:cs="Times New Roman"/>
          <w:szCs w:val="24"/>
        </w:rPr>
        <w:t>om</w:t>
      </w:r>
      <w:r w:rsidRPr="006245EB">
        <w:rPr>
          <w:rFonts w:ascii="Times New Roman" w:hAnsi="Times New Roman" w:cs="Times New Roman"/>
          <w:szCs w:val="24"/>
        </w:rPr>
        <w:t xml:space="preserve"> č. 264/1999 Z. z. o technických požiadavkách na výrobky a</w:t>
      </w:r>
      <w:r>
        <w:rPr>
          <w:rFonts w:ascii="Times New Roman" w:hAnsi="Times New Roman" w:cs="Times New Roman"/>
          <w:szCs w:val="24"/>
        </w:rPr>
        <w:t> </w:t>
      </w:r>
      <w:r w:rsidRPr="006245E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Pr="006245EB">
        <w:rPr>
          <w:rFonts w:ascii="Times New Roman" w:hAnsi="Times New Roman" w:cs="Times New Roman"/>
          <w:szCs w:val="24"/>
        </w:rPr>
        <w:t>posudzovaní zhody a o zmene a doplnení niektorých zákonov v znení neskorších predpisov</w:t>
      </w:r>
      <w:r>
        <w:rPr>
          <w:rFonts w:ascii="Times New Roman" w:hAnsi="Times New Roman" w:cs="Times New Roman"/>
          <w:szCs w:val="24"/>
        </w:rPr>
        <w:t>. Z</w:t>
      </w:r>
      <w:r w:rsidRPr="006245EB">
        <w:rPr>
          <w:rFonts w:ascii="Times New Roman" w:hAnsi="Times New Roman" w:cs="Times New Roman"/>
          <w:szCs w:val="24"/>
        </w:rPr>
        <w:t>ákon č. 264/1999 Z. z.</w:t>
      </w:r>
      <w:r>
        <w:rPr>
          <w:rFonts w:ascii="Times New Roman" w:hAnsi="Times New Roman" w:cs="Times New Roman"/>
          <w:szCs w:val="24"/>
        </w:rPr>
        <w:t xml:space="preserve"> sa zaoberá komplexnou úpravou problematiky tvorby a vydávania slovenských technických noriem. Vzhľadom na to, že táto neskoršia osobitná právna norma umožnila pri preberaní medzinárodných a európskych technických noriem do slovenských technických noriem okrem preberania v slovenskom jazyku použiť aj ďalšie formy preberania určené medzinárodnými a európskymi normalizačnými organizáciami, nastal v tomto bode nesúlad medzi ustanoveniami z</w:t>
      </w:r>
      <w:r w:rsidRPr="006245EB">
        <w:rPr>
          <w:rFonts w:ascii="Times New Roman" w:hAnsi="Times New Roman" w:cs="Times New Roman"/>
          <w:szCs w:val="24"/>
        </w:rPr>
        <w:t>ákon</w:t>
      </w:r>
      <w:r>
        <w:rPr>
          <w:rFonts w:ascii="Times New Roman" w:hAnsi="Times New Roman" w:cs="Times New Roman"/>
          <w:szCs w:val="24"/>
        </w:rPr>
        <w:t>a</w:t>
      </w:r>
      <w:r w:rsidRPr="006245EB">
        <w:rPr>
          <w:rFonts w:ascii="Times New Roman" w:hAnsi="Times New Roman" w:cs="Times New Roman"/>
          <w:szCs w:val="24"/>
        </w:rPr>
        <w:t xml:space="preserve"> č. 264/1999 Z. z.</w:t>
      </w:r>
      <w:r>
        <w:rPr>
          <w:rFonts w:ascii="Times New Roman" w:hAnsi="Times New Roman" w:cs="Times New Roman"/>
          <w:szCs w:val="24"/>
        </w:rPr>
        <w:t xml:space="preserve"> a povinnosťou vyhotovovať všetky slovenské technické normy v slovenskom jazyku ustanovenou v § 8 ods. 3 zákona o štátnom jazyku. Navrhovaná úprava tento rozpor odstraňuje.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 odseku 4 sa dopĺňajú zariadenia sociálnych služieb, v ktorých sa podobne ako v zdravotníckych zariadeniach poskytujú služby vo verejnom záujme určené širokej verejnosti. Na spresnenie terminológie sa slová </w:t>
      </w:r>
      <w:r>
        <w:rPr>
          <w:rFonts w:ascii="Times New Roman" w:hAnsi="Times New Roman" w:cs="Times New Roman"/>
          <w:i/>
          <w:szCs w:val="24"/>
        </w:rPr>
        <w:t xml:space="preserve">občan </w:t>
      </w:r>
      <w:r>
        <w:rPr>
          <w:rFonts w:ascii="Times New Roman" w:hAnsi="Times New Roman" w:cs="Times New Roman"/>
          <w:szCs w:val="24"/>
        </w:rPr>
        <w:t>a </w:t>
      </w:r>
      <w:r>
        <w:rPr>
          <w:rFonts w:ascii="Times New Roman" w:hAnsi="Times New Roman" w:cs="Times New Roman"/>
          <w:i/>
          <w:szCs w:val="24"/>
        </w:rPr>
        <w:t xml:space="preserve">cudzinec </w:t>
      </w:r>
      <w:r>
        <w:rPr>
          <w:rFonts w:ascii="Times New Roman" w:hAnsi="Times New Roman" w:cs="Times New Roman"/>
          <w:szCs w:val="24"/>
        </w:rPr>
        <w:t xml:space="preserve">nahrádzajú slovami </w:t>
      </w:r>
      <w:r>
        <w:rPr>
          <w:rFonts w:ascii="Times New Roman" w:hAnsi="Times New Roman" w:cs="Times New Roman"/>
          <w:i/>
          <w:szCs w:val="24"/>
        </w:rPr>
        <w:t xml:space="preserve">pacient </w:t>
      </w:r>
      <w:r>
        <w:rPr>
          <w:rFonts w:ascii="Times New Roman" w:hAnsi="Times New Roman" w:cs="Times New Roman"/>
          <w:szCs w:val="24"/>
        </w:rPr>
        <w:t>(v zdravotníckych zariadeniach) a </w:t>
      </w:r>
      <w:r>
        <w:rPr>
          <w:rFonts w:ascii="Times New Roman" w:hAnsi="Times New Roman" w:cs="Times New Roman"/>
          <w:i/>
          <w:szCs w:val="24"/>
        </w:rPr>
        <w:t xml:space="preserve">klient </w:t>
      </w:r>
      <w:r>
        <w:rPr>
          <w:rFonts w:ascii="Times New Roman" w:hAnsi="Times New Roman" w:cs="Times New Roman"/>
          <w:szCs w:val="24"/>
        </w:rPr>
        <w:t xml:space="preserve">(v zariadeniach sociálnych služieb). Rovnako ako zdravotnícke služby aj poskytovanie sociálnych služieb má verejný charakter, a preto aj tu platí zásada prednostného používania štátneho jazyka. Popri zachovaní doterajšej možnosti použiť v komunikácii s pacientom aj iný ako štátny jazyk (v prípade, ak pacient neovláda štátny jazyk) sa v návrhu zákona umožňuje príslušníkom národnostných menšín komunikovať </w:t>
      </w:r>
      <w:r w:rsidRPr="001B4407">
        <w:rPr>
          <w:rFonts w:ascii="Times New Roman" w:hAnsi="Times New Roman" w:cs="Times New Roman"/>
          <w:szCs w:val="24"/>
        </w:rPr>
        <w:t>v ich</w:t>
      </w:r>
      <w:r>
        <w:rPr>
          <w:rFonts w:ascii="Times New Roman" w:hAnsi="Times New Roman" w:cs="Times New Roman"/>
          <w:szCs w:val="24"/>
        </w:rPr>
        <w:t xml:space="preserve"> materinskom jazyku s personálom zdravotníckych a sociálnych zariadení v obciach, kde žije minimálne 20 % príslušníkov menšiny. Toto právo doteraz nebolo zakotvené v právnom systéme SR a jeho zavedením do zákona o štátnom jazyku sa rozširuje okruh zákonných práv na používanie jazykov menšín vo verejnom styku. Týmto doplnením pôvodného ustanovenia odseku 4 sa na základe odporúčania Výboru ministrov Rady Európy odstraňuje prekážka pri uplatňovaní menšinových jazykov v sociálnej oblasti, čím sa napĺňa ustanovenie čl. 13 ods. 2 písm. c) Európskej charty regionálnych alebo menšinových jazykov.  Aby pri uplatňovaní tohto práva nedochádzalo k diskriminácii v pracovnoprávnych vzťahoch, treba zabezpečiť, aby sa ovládanie menšinového jazyka nestalo podmienkou prijatia do zamestnania, resp. podmienkou pôsobenia v týchto zariadeniach. 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24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V § 8 ods. 6 </w:t>
      </w:r>
      <w:r>
        <w:rPr>
          <w:rFonts w:ascii="Times New Roman" w:hAnsi="Times New Roman" w:cs="Times New Roman"/>
          <w:szCs w:val="24"/>
        </w:rPr>
        <w:t xml:space="preserve">sa čiastočne upravuje terminológia a presnejšie sa definuje súčasná platná požiadavka, aby nápisy na verejne prístupných miestach, reklamné texty a ďalšie oznamy určené na informovanie verejnosti v inom ako štátnom jazyku boli svojím obsahom identické s textom v štátnom jazyku, za ktorým majú nasledovať. Nahrádza sa tak nepresná formulácia z prvej časti druhej vety o rovnako veľkých textoch, ktorá v podstate vyžadovala, aby text v cudzom jazyku dosahoval vždy rozmery textu v štátnom jazyku. </w:t>
      </w: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25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Navrhovaná úprava</w:t>
      </w:r>
      <w:r w:rsidRPr="00B95C9A">
        <w:rPr>
          <w:rFonts w:ascii="Times New Roman" w:hAnsi="Times New Roman" w:cs="Times New Roman"/>
          <w:szCs w:val="24"/>
        </w:rPr>
        <w:t xml:space="preserve"> spresňuje podmienky dohľadu nad zákonom</w:t>
      </w:r>
      <w:r>
        <w:rPr>
          <w:rFonts w:ascii="Times New Roman" w:hAnsi="Times New Roman" w:cs="Times New Roman"/>
          <w:szCs w:val="24"/>
        </w:rPr>
        <w:t xml:space="preserve"> o štátnom jazyku</w:t>
      </w:r>
      <w:r w:rsidRPr="00B95C9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Stanovujú sa povinnosti a práva osôb vykonávajúcich dohľad a takisto povinnosti subjektov, ktoré porušili zákon.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súlade s kompetenčným zákonom (zákon č. 575/2001 Z. z. o organizácii činnosti vlády a organizácii ústrednej štátnej správy v znení ne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sk</w:t>
        </w:r>
      </w:smartTag>
      <w:r>
        <w:rPr>
          <w:rFonts w:ascii="Times New Roman" w:hAnsi="Times New Roman" w:cs="Times New Roman"/>
          <w:szCs w:val="24"/>
        </w:rPr>
        <w:t xml:space="preserve">orších predpisov) je už od roku 1996 zabezpečením dohľadu nad dodržiavaním povinností vyplývajúcich zo zákona o štátnom jazyku poverené 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ministerstvo</w:t>
        </w:r>
      </w:smartTag>
      <w:r>
        <w:rPr>
          <w:rFonts w:ascii="Times New Roman" w:hAnsi="Times New Roman" w:cs="Times New Roman"/>
          <w:szCs w:val="24"/>
        </w:rPr>
        <w:t xml:space="preserve"> kultúry. V predkladanej novele sa navrhuje, aby 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</w:rPr>
          <w:t>ministerstvo</w:t>
        </w:r>
      </w:smartTag>
      <w:r>
        <w:rPr>
          <w:rFonts w:ascii="Times New Roman" w:hAnsi="Times New Roman" w:cs="Times New Roman"/>
          <w:szCs w:val="24"/>
        </w:rPr>
        <w:t xml:space="preserve"> kultúry dohliadalo na všetky ustanovenia zákona okrem  ustanovení upravujúcich používanie štátneho jazyka v periodickej tlači, v agentúrnom spravodajstve, v rozhlasovom a televíznom vysielaní, v hospodárskej reklame a ustanovení upravujúcich používanie štátneho jazyka v oblasti súdnej moci.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26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E63D4A">
        <w:rPr>
          <w:rFonts w:ascii="Times New Roman" w:hAnsi="Times New Roman" w:cs="Times New Roman"/>
          <w:szCs w:val="24"/>
        </w:rPr>
        <w:t>Závažným nedostatkom</w:t>
      </w:r>
      <w:r>
        <w:rPr>
          <w:rFonts w:ascii="Times New Roman" w:hAnsi="Times New Roman" w:cs="Times New Roman"/>
          <w:szCs w:val="24"/>
        </w:rPr>
        <w:t xml:space="preserve"> pri zabezpečení účinného</w:t>
      </w:r>
      <w:r w:rsidRPr="00E63D4A">
        <w:rPr>
          <w:rFonts w:ascii="Times New Roman" w:hAnsi="Times New Roman" w:cs="Times New Roman"/>
          <w:szCs w:val="24"/>
        </w:rPr>
        <w:t xml:space="preserve"> dohľadu nad dodržiavaním zákona je</w:t>
      </w:r>
      <w:r>
        <w:rPr>
          <w:rFonts w:ascii="Times New Roman" w:hAnsi="Times New Roman" w:cs="Times New Roman"/>
          <w:szCs w:val="24"/>
        </w:rPr>
        <w:t xml:space="preserve"> najmä</w:t>
      </w:r>
      <w:r w:rsidRPr="00E63D4A">
        <w:rPr>
          <w:rFonts w:ascii="Times New Roman" w:hAnsi="Times New Roman" w:cs="Times New Roman"/>
          <w:szCs w:val="24"/>
        </w:rPr>
        <w:t xml:space="preserve"> nedostatočná vymožiteľnosť </w:t>
      </w:r>
      <w:r>
        <w:rPr>
          <w:rFonts w:ascii="Times New Roman" w:hAnsi="Times New Roman" w:cs="Times New Roman"/>
          <w:szCs w:val="24"/>
        </w:rPr>
        <w:t xml:space="preserve">jeho </w:t>
      </w:r>
      <w:r w:rsidRPr="00E63D4A">
        <w:rPr>
          <w:rFonts w:ascii="Times New Roman" w:hAnsi="Times New Roman" w:cs="Times New Roman"/>
          <w:szCs w:val="24"/>
        </w:rPr>
        <w:t>platných ustanovení.</w:t>
      </w:r>
      <w:r>
        <w:rPr>
          <w:rFonts w:ascii="Times New Roman" w:hAnsi="Times New Roman" w:cs="Times New Roman"/>
          <w:szCs w:val="24"/>
        </w:rPr>
        <w:t xml:space="preserve"> Na dosiahnutie</w:t>
      </w:r>
      <w:r w:rsidRPr="005C755E">
        <w:rPr>
          <w:rFonts w:ascii="Times New Roman" w:hAnsi="Times New Roman" w:cs="Times New Roman"/>
          <w:szCs w:val="24"/>
        </w:rPr>
        <w:t> vykonateľnosti zákona</w:t>
      </w:r>
      <w:r>
        <w:rPr>
          <w:rFonts w:ascii="Times New Roman" w:hAnsi="Times New Roman" w:cs="Times New Roman"/>
          <w:szCs w:val="24"/>
        </w:rPr>
        <w:t xml:space="preserve"> sa</w:t>
      </w:r>
      <w:r w:rsidRPr="005C75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navrhuje zavedenie chýbajúceho sankčného</w:t>
      </w:r>
      <w:r w:rsidRPr="005C755E">
        <w:rPr>
          <w:rFonts w:ascii="Times New Roman" w:hAnsi="Times New Roman" w:cs="Times New Roman"/>
          <w:szCs w:val="24"/>
        </w:rPr>
        <w:t xml:space="preserve"> ustanovenia.</w:t>
      </w:r>
      <w:r>
        <w:rPr>
          <w:rFonts w:ascii="Times New Roman" w:hAnsi="Times New Roman" w:cs="Times New Roman"/>
          <w:szCs w:val="24"/>
        </w:rPr>
        <w:t xml:space="preserve"> Sankcionovanie sa dotýka orgánov verejnej správy, </w:t>
      </w:r>
      <w:r w:rsidRPr="0003079C">
        <w:rPr>
          <w:rFonts w:ascii="Times New Roman" w:hAnsi="Times New Roman" w:cs="Times New Roman"/>
          <w:szCs w:val="24"/>
        </w:rPr>
        <w:t xml:space="preserve">právnických osôb a fyzických osôb oprávnených podnikať za </w:t>
      </w:r>
      <w:r>
        <w:rPr>
          <w:rFonts w:ascii="Times New Roman" w:hAnsi="Times New Roman" w:cs="Times New Roman"/>
          <w:szCs w:val="24"/>
        </w:rPr>
        <w:t>porušenie  povinností uložených zákonom a za </w:t>
      </w:r>
      <w:r w:rsidRPr="0003079C">
        <w:rPr>
          <w:rFonts w:ascii="Times New Roman" w:hAnsi="Times New Roman" w:cs="Times New Roman"/>
          <w:szCs w:val="24"/>
        </w:rPr>
        <w:t>neodstr</w:t>
      </w:r>
      <w:r>
        <w:rPr>
          <w:rFonts w:ascii="Times New Roman" w:hAnsi="Times New Roman" w:cs="Times New Roman"/>
          <w:szCs w:val="24"/>
        </w:rPr>
        <w:t>ánenie protiprávneho stavu. Uloženie pokuty sa navrhuje až v takom prípade, ak sa ani po opakovanom písomnom upozornení zo strany ministerstva kultúry nepristúpilo k odstráneniu  protiprávneho stavu.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Výška navrhovaných pokút bude odstupňovaná s prihliadnutím na rozsah, následky, čas trvania a na opakované porušovanie povinnosti.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27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Na to, aby vláda Slovenskej republiky mohla prijímať účinné opatrenia na rozvoj a ochranu slovenčiny ako štátneho jazyka, musí byť pravidelne informovaná o stave používania štátneho jazyka v spoločenskej praxi a o praktickom uplatňovaní zákona o štátnom jazyku i  ďalších zákonov upravujúcich používanie slovenského jazyka v osobitných oblastiach verejného styku.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 xml:space="preserve">Súčasťou správy bude sumarizácia a vyhodnotenie zistení dozorných orgánov poverených výkonom dohľadu nad používaním štátneho jazyka v danej spoločenskej oblasti a skúseností s používaním štátneho jazyka v oblasti pôsobnosti orgánov verejnej správy a právnických osôb uvedených v § 3 v odseku 1. Na základe týchto podkladov a zistení bude možné navrhnúť konkrétne kroky na riešenie aktuálnych problémov a na zlepšenie situácie tam, kde si to reálne potreby vyžiadajú. Správa prinesie aj zhrnutie najvýznamnejších aktivít a prijatých opatrení, ktoré v sledovanom období prispeli k zlepšeniu starostlivosti o štátny jazyk, k popularizácii výsledkov jazykovedného výskumu, ako aj k celkovému zvyšovaniu jazykovej kultúry v spoločnosti. V záujme objektívneho zhodnotenia stavu používania štátneho jazyka budú súčasťou správy aj podnety občanov a  stanoviská odborníkov na slovenský jazyk i vyjadrenia osobností kultúrneho a spoločenského života k tejto téme.  </w:t>
        <w:tab/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 xml:space="preserve">Povinnosťou vypracúvať takúto písomnú informáciu bude poverené Ministerstvo kultúry Slovenskej republiky ako ústredný orgán štátnej správy pre oblasť štátneho jazyka. Navrhujú sa dvojročné intervaly na vypracúvanie a predkladanie súhrnnej správy, pretože sa predpokladá, že v takomto dlhšom intervale bude možné objektívnejšie a spoľahlivejšie zhodnotiť fungovanie prijatých opatrení. Najbližšiu správu by po schválení tejto novely pripravilo 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ministerstvo</w:t>
        </w:r>
      </w:smartTag>
      <w:r>
        <w:rPr>
          <w:rFonts w:ascii="Times New Roman" w:hAnsi="Times New Roman" w:cs="Times New Roman"/>
          <w:color w:val="000000"/>
          <w:szCs w:val="24"/>
        </w:rPr>
        <w:t xml:space="preserve"> kultúry v roku 2012. Predkladanie správ o používaní štátneho jazyka je bežné aj v iných členských štátoch Európskej únie, ktoré toto opatrenie majú už niekoľko rokov zakotvené vo svojich vnútroštátnych právnych predpisoch. Tak je to napríklad vo Francúzsku, Slovinsku, Fínsku, Poľsku.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K bodu 28 </w:t>
      </w: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:rsidR="00404FDF" w:rsidP="00404FDF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 xml:space="preserve">V § 11 v odseku 1 sa spresňuje pôvodná formulácia, ktorá sa dopĺňa o možnosť </w:t>
      </w:r>
      <w:r>
        <w:rPr>
          <w:rFonts w:ascii="Times New Roman" w:hAnsi="Times New Roman" w:cs="Times New Roman"/>
          <w:szCs w:val="24"/>
        </w:rPr>
        <w:t xml:space="preserve">funkčného využitia aj iných ako spisovných jazykových prostriedkov uvedených v základných kodifikačných príručkách. </w:t>
      </w:r>
    </w:p>
    <w:p w:rsidR="00404FDF" w:rsidP="00404FDF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 xml:space="preserve">Ustanovenie odseku 2, ktoré po zaradení § 9a a nového odseku 5 v § 1 stratilo opodstatnenie, sa z § 11 vypúšťa. Podľa § 9a ods. 1 možno uložiť pokutu za porušenie zákona o štátnom jazyku orgánom a právnickým osobám uvedeným v § 3 ods. 1, ostatným právnickým osobám a fyzickým osobám podnikateľom, ktoré nesú zodpovednosť za dodržiavanie zákona, a preto formulácia o zodpovednosti týchto osôb v osobitnom ustanovení (§ 11 ods. 2) je nadbytočná. </w:t>
      </w:r>
    </w:p>
    <w:p w:rsidR="00404FDF" w:rsidP="00404FDF">
      <w:pPr>
        <w:tabs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Namiesto pôvodného odseku 4, v ktorom sa uvádzali v súvislosti so spisovným slovenským jazykom len niektoré ustanovenia zákona, sa do odseku 1 vkladá veta, v ktorej sa vyjadruje požiadavka uplatňovania spisovnej normy vo všetkých oblastiach verejného styku, ktoré sú predmetom úpravy zákona o štátnom jazyku. </w:t>
      </w:r>
      <w:r>
        <w:rPr>
          <w:rFonts w:ascii="Times New Roman" w:hAnsi="Times New Roman" w:cs="Times New Roman"/>
          <w:szCs w:val="24"/>
        </w:rPr>
        <w:t xml:space="preserve">Zákon o štátnom jazyku používa na označenie spisovnej slovenčiny termín </w:t>
      </w:r>
      <w:r>
        <w:rPr>
          <w:rFonts w:ascii="Times New Roman" w:hAnsi="Times New Roman" w:cs="Times New Roman"/>
          <w:i/>
          <w:szCs w:val="24"/>
        </w:rPr>
        <w:t xml:space="preserve">kodifikovaná podoba štátneho jazyka. </w:t>
      </w:r>
      <w:r>
        <w:rPr>
          <w:rFonts w:ascii="Times New Roman" w:hAnsi="Times New Roman" w:cs="Times New Roman"/>
          <w:szCs w:val="24"/>
        </w:rPr>
        <w:t>Je to tá podoba štátneho jazyka, ktorá rešpektuje všeobecne platnú a všeobecne záväznú normu spisov</w:t>
      </w:r>
      <w:r w:rsidR="000639DF">
        <w:rPr>
          <w:rFonts w:ascii="Times New Roman" w:hAnsi="Times New Roman" w:cs="Times New Roman"/>
          <w:szCs w:val="24"/>
        </w:rPr>
        <w:t>ného jazyka a ktorú</w:t>
      </w:r>
      <w:r>
        <w:rPr>
          <w:rFonts w:ascii="Times New Roman" w:hAnsi="Times New Roman" w:cs="Times New Roman"/>
          <w:szCs w:val="24"/>
        </w:rPr>
        <w:t xml:space="preserve"> zachytávajú kodifikačné príručky. Zákonitosti vlastné spisovnému jazyku a prijímané v určitom období daným jazykovým spoločenstvom ako záväzné predstavujú spisovnú jazykovú normu. Keďže </w:t>
      </w:r>
      <w:r>
        <w:rPr>
          <w:rFonts w:ascii="Times New Roman" w:hAnsi="Times New Roman" w:cs="Times New Roman"/>
          <w:color w:val="000000"/>
          <w:szCs w:val="24"/>
        </w:rPr>
        <w:t>jazykom verejného styku v Slovenskej republike je slovenský spisovný jazyk,</w:t>
      </w:r>
      <w:r>
        <w:rPr>
          <w:rFonts w:ascii="Times New Roman" w:hAnsi="Times New Roman" w:cs="Times New Roman"/>
          <w:szCs w:val="24"/>
        </w:rPr>
        <w:t xml:space="preserve"> uplatňovanie spisovnej normy vo verejných rečových prejavoch sa vyžaduje nezávisle od toho, či je alebo nie je táto požiadavka legislatívne vyjadrená. S cieľom prispieť k dôslednejšiemu uplatňovaniu spisovnej normy vo verejnom styku bolo potrebné túto všeobecne platnú zásadu uviesť aj v zákone o štátnom jazyku.</w:t>
      </w: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 bodu 29</w:t>
      </w: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RPr="0040772A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prechodnom ustanovení účinnom od 1. augusta 2009 (dátum účinnosti návrhu zákona) sa umožňuje dotknutým osobám v konkrétnych prípadoch, kde si odstránenie protiprávneho stavu vyžaduje isté časové obdobie, zabezpečiť súlad so zákonom tým, že sa termín vykonania nápravy presúva na koniec roka 2009.</w:t>
      </w: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7B29F6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čl. II</w:t>
      </w:r>
    </w:p>
    <w:p w:rsidR="00404FDF" w:rsidP="00404FDF">
      <w:pPr>
        <w:rPr>
          <w:rFonts w:ascii="Times New Roman" w:hAnsi="Times New Roman" w:cs="Times New Roman"/>
          <w:b/>
          <w:szCs w:val="24"/>
        </w:rPr>
      </w:pPr>
    </w:p>
    <w:p w:rsidR="00404FDF" w:rsidRPr="00487E85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487E85">
        <w:rPr>
          <w:rFonts w:ascii="Times New Roman" w:hAnsi="Times New Roman" w:cs="Times New Roman"/>
          <w:szCs w:val="24"/>
        </w:rPr>
        <w:t xml:space="preserve">Ide o legislatívno-technickú úpravu, ktorou sa nahrádza termín „úradný jazyk“ </w:t>
      </w:r>
      <w:r>
        <w:rPr>
          <w:rFonts w:ascii="Times New Roman" w:hAnsi="Times New Roman" w:cs="Times New Roman"/>
          <w:szCs w:val="24"/>
        </w:rPr>
        <w:t>použitý v tomto zákone</w:t>
      </w:r>
      <w:r w:rsidRPr="00487E85">
        <w:rPr>
          <w:rFonts w:ascii="Times New Roman" w:hAnsi="Times New Roman" w:cs="Times New Roman"/>
          <w:szCs w:val="24"/>
        </w:rPr>
        <w:t xml:space="preserve"> na označenie slovenského jazyka podľa zrušeného zákona č. 428/1990 Zb. o úradnom jazyku Sloven</w:t>
      </w:r>
      <w:smartTag w:uri="urn:schemas-microsoft-com:office:smarttags" w:element="PersonName">
        <w:r w:rsidRPr="00487E85">
          <w:rPr>
            <w:rFonts w:ascii="Times New Roman" w:hAnsi="Times New Roman" w:cs="Times New Roman"/>
            <w:szCs w:val="24"/>
          </w:rPr>
          <w:t>sk</w:t>
        </w:r>
      </w:smartTag>
      <w:r w:rsidRPr="00487E85">
        <w:rPr>
          <w:rFonts w:ascii="Times New Roman" w:hAnsi="Times New Roman" w:cs="Times New Roman"/>
          <w:szCs w:val="24"/>
        </w:rPr>
        <w:t xml:space="preserve">ej republiky. </w:t>
      </w:r>
    </w:p>
    <w:p w:rsidR="00404FDF" w:rsidP="00404FDF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487E85">
        <w:rPr>
          <w:rFonts w:ascii="Times New Roman" w:hAnsi="Times New Roman" w:cs="Times New Roman"/>
          <w:szCs w:val="24"/>
        </w:rPr>
        <w:t xml:space="preserve">V poznámke pod čiarou sa upravuje odkaz na platný zákon. 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7B29F6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RPr="0001597B" w:rsidP="00404FDF">
      <w:pPr>
        <w:tabs>
          <w:tab w:val="left" w:pos="180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čl. III</w:t>
      </w:r>
    </w:p>
    <w:p w:rsidR="00404FDF" w:rsidP="00404FDF">
      <w:pPr>
        <w:rPr>
          <w:rFonts w:ascii="Times New Roman" w:hAnsi="Times New Roman" w:cs="Times New Roman"/>
          <w:b/>
          <w:szCs w:val="24"/>
        </w:rPr>
      </w:pP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Ustanovenie § 6 sa navrhuje vypustiť v záujme sprehľadnenia právnej úpravy v oblasti používania českého a slovenského jazyka. Používanie českého jazyka v úradnom styku bude upravovať zákon o štátnom jazyku v § 3 v navrhovanom odseku 5 (čl. I bod č. 10 návrhu zákona). Okrem toho túto oblasť upravujú aj niektoré iné zákony a dvojstranné medzinárodné zmluvy, ktoré stanovujú konkrétne situácie, kde je možné v prípade potreby používať vo verejnom styku na území Slovenskej republiky český jazyk. </w:t>
      </w: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Terminologické spojenie </w:t>
      </w:r>
      <w:r>
        <w:rPr>
          <w:rFonts w:ascii="Times New Roman" w:hAnsi="Times New Roman" w:cs="Times New Roman"/>
          <w:i/>
          <w:szCs w:val="24"/>
        </w:rPr>
        <w:t xml:space="preserve">jazyk spĺňajúci požiadavku základnej zrozumiteľnosti z hľadiska štátneho jazyka </w:t>
      </w:r>
      <w:r>
        <w:rPr>
          <w:rFonts w:ascii="Times New Roman" w:hAnsi="Times New Roman" w:cs="Times New Roman"/>
          <w:szCs w:val="24"/>
        </w:rPr>
        <w:t>sa zaviedlo na označenie českého jazyka už v roku 1996 po nadobudnutí účinnosti zákona o štátnom jazyku (bežne sa používa aj v iných zákonoch) a nie je potrebné ho vysvetľovať v osobitnom ustanovení zákona č. 184/1999 Z. z. Keďže zákon č. 184/1999 Z. z. upravuje používanie jazykov národnostných menšín, medzi ktoré patrí aj český jazyk, ukázalo sa, že ustanovenie § 6 je nadbytočným a nesystémovým prvkom v tomto zákone.</w:t>
      </w:r>
    </w:p>
    <w:p w:rsidR="00404FDF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7B29F6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7B29F6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7B29F6" w:rsidP="00404FDF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čl. IV</w:t>
      </w:r>
    </w:p>
    <w:p w:rsidR="00324F8D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 bodom 1, 2 a 4 až 9</w:t>
      </w:r>
    </w:p>
    <w:p w:rsidR="00404FDF" w:rsidRPr="00716EC8" w:rsidP="00404FDF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404FDF" w:rsidP="00404FDF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Návrhom zákona v bodoch 1, 2 a 4 až 9 tohto článku  sa prepočítava rozpätie pokút doteraz uvedené v slovenských korunách na sumy uvedené v eurách, ktoré môže uložiť Rada pre vysielanie a retransmisiu podľa ustanovení § 67 ods. 1 až 9 zákona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 xml:space="preserve">č. </w:t>
      </w:r>
      <w:r>
        <w:rPr>
          <w:rFonts w:ascii="Times New Roman" w:hAnsi="Times New Roman" w:cs="Times New Roman"/>
          <w:szCs w:val="24"/>
        </w:rPr>
        <w:t>308</w:t>
      </w:r>
      <w:r w:rsidRPr="00560FF7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2000</w:t>
      </w:r>
      <w:r w:rsidRPr="00560FF7">
        <w:rPr>
          <w:rFonts w:ascii="Times New Roman" w:hAnsi="Times New Roman" w:cs="Times New Roman"/>
          <w:szCs w:val="24"/>
        </w:rPr>
        <w:t xml:space="preserve"> Z. z. o</w:t>
      </w:r>
      <w:r w:rsidR="002744C6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vysielaní a retransmisii a o zmene zákona č. 195/2000 Z. z. o telekomunikáciách </w:t>
      </w:r>
      <w:r w:rsidRPr="00560FF7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>znení</w:t>
      </w:r>
      <w:r w:rsidRPr="00560FF7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ne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 xml:space="preserve">orších predpisov. </w:t>
      </w:r>
      <w:r w:rsidRPr="00395D48">
        <w:rPr>
          <w:rFonts w:ascii="Times New Roman" w:eastAsia="SimSun" w:hAnsi="Times New Roman" w:cs="Times New Roman"/>
          <w:color w:val="000000"/>
          <w:szCs w:val="24"/>
          <w:lang w:eastAsia="zh-CN"/>
        </w:rPr>
        <w:t>V</w:t>
      </w:r>
      <w:r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ná</w:t>
      </w:r>
      <w:r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vrhu zá</w:t>
      </w:r>
      <w:r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kona</w:t>
      </w:r>
      <w:r>
        <w:rPr>
          <w:rFonts w:ascii="Times New Roman" w:hAnsi="Times New Roman" w:cs="Times New Roman"/>
          <w:szCs w:val="24"/>
        </w:rPr>
        <w:t xml:space="preserve"> v § 67 ods. 1, v § 67 ods. 2, v § 67 ods. 3, v § 67 ods. 4, v § 67 ods. 5, v § 67 ods. 6, v 67 ods.</w:t>
      </w:r>
      <w:r w:rsidR="002744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7, v § 67 ods. 8, v § 67 ods. 9 zákona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vysielaní a retransmisii 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sa menia peň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až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né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sumy zo slovenský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ch korú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n na eurá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tak, 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e sa použ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ije ich matematické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zaokrú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hľ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ovanie len na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celé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eurá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nadol, prič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om použ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ité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 xml:space="preserve"> zaokrú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hľ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ovanie upravuje výš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ku prí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sluš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nej sumy na prospech dotknutý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ch obč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anov alebo dotknutý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ch hospodá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rskych subjektov</w:t>
      </w:r>
      <w:r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 </w:t>
      </w:r>
      <w:r w:rsidRPr="00395D48">
        <w:rPr>
          <w:rFonts w:ascii="Times New Roman" w:eastAsia="SimSun" w:hAnsi="Times New Roman" w:cs="Times New Roman"/>
          <w:color w:val="000000"/>
          <w:szCs w:val="24"/>
          <w:lang w:eastAsia="zh-CN"/>
        </w:rPr>
        <w:t>v</w:t>
      </w:r>
      <w:r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 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sú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lade so zá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kladný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mi princí</w:t>
      </w:r>
      <w:r w:rsidRPr="00395D48">
        <w:rPr>
          <w:rFonts w:ascii="Times New Roman" w:eastAsia="SimSun" w:hAnsi="Times New Roman" w:cs="Times New Roman" w:hint="default"/>
          <w:color w:val="000000"/>
          <w:szCs w:val="24"/>
          <w:lang w:eastAsia="zh-CN"/>
        </w:rPr>
        <w:t>pmi pre prechod na euro</w:t>
      </w:r>
      <w:r>
        <w:rPr>
          <w:rFonts w:ascii="Times New Roman" w:eastAsia="SimSun" w:hAnsi="Times New Roman" w:cs="Times New Roman"/>
          <w:color w:val="000000"/>
          <w:szCs w:val="24"/>
          <w:lang w:eastAsia="zh-CN"/>
        </w:rPr>
        <w:t>.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 bodu 3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Doplnením písmena m) v § 67 ods. 2 v zákone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 xml:space="preserve">č. </w:t>
      </w:r>
      <w:r>
        <w:rPr>
          <w:rFonts w:ascii="Times New Roman" w:hAnsi="Times New Roman" w:cs="Times New Roman"/>
          <w:szCs w:val="24"/>
        </w:rPr>
        <w:t>308</w:t>
      </w:r>
      <w:r w:rsidRPr="00560FF7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2000</w:t>
      </w:r>
      <w:r w:rsidRPr="00560FF7">
        <w:rPr>
          <w:rFonts w:ascii="Times New Roman" w:hAnsi="Times New Roman" w:cs="Times New Roman"/>
          <w:szCs w:val="24"/>
        </w:rPr>
        <w:t xml:space="preserve"> Z. z. o</w:t>
      </w:r>
      <w:r>
        <w:rPr>
          <w:rFonts w:ascii="Times New Roman" w:hAnsi="Times New Roman" w:cs="Times New Roman"/>
          <w:szCs w:val="24"/>
        </w:rPr>
        <w:t xml:space="preserve"> vysielaní a retransmisii a o zmene zákona č. 195/2000 Z. z. o telekomunikáciách </w:t>
      </w:r>
      <w:r w:rsidRPr="00560FF7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>znení</w:t>
      </w:r>
      <w:r w:rsidRPr="00560FF7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ne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Cs w:val="24"/>
          </w:rPr>
          <w:t>sk</w:t>
        </w:r>
      </w:smartTag>
      <w:r>
        <w:rPr>
          <w:rFonts w:ascii="Times New Roman" w:hAnsi="Times New Roman" w:cs="Times New Roman"/>
          <w:color w:val="000000"/>
          <w:szCs w:val="24"/>
        </w:rPr>
        <w:t>orších predpisov</w:t>
      </w:r>
      <w:r>
        <w:rPr>
          <w:rFonts w:ascii="Times New Roman" w:hAnsi="Times New Roman" w:cs="Times New Roman"/>
          <w:szCs w:val="24"/>
        </w:rPr>
        <w:t xml:space="preserve"> sa navrhuje rozšíriť kompetenciu Rady pre vysielanie a retransmisiu pri ukladaní sankčných opatrení o možnosť uloženia pokuty za nedodržanie povinnosti uvedenej v § 16 písm. g) zákona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0FF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 vysielaní a retransmisii. </w:t>
      </w:r>
    </w:p>
    <w:p w:rsidR="00404FDF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404FDF" w:rsidP="00404FD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čl. V</w:t>
      </w:r>
    </w:p>
    <w:p w:rsidR="00404FDF" w:rsidP="00404FDF">
      <w:pPr>
        <w:jc w:val="both"/>
        <w:rPr>
          <w:rFonts w:ascii="Times New Roman" w:hAnsi="Times New Roman" w:cs="Times New Roman"/>
          <w:b/>
          <w:szCs w:val="24"/>
        </w:rPr>
      </w:pPr>
    </w:p>
    <w:p w:rsidR="00404FDF" w:rsidRPr="009926CD" w:rsidP="00404FDF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Ministerstvo kultúry SR pri rešpektovaní ústavného princípu nezávislosti súdnictva nebude dohliadať na dodržiavanie zákona o štátnom jazyku v oblasti súdnej moci.  V tejto oblasti používania štátneho jazyku sa navrhuje uplatnenie princípu sudcovskej samoregulácie tak, že dohľad bude zabezpečovať predseda príslušného súdu. </w:t>
      </w:r>
    </w:p>
    <w:p w:rsidR="00404FDF" w:rsidP="00404FDF">
      <w:pPr>
        <w:jc w:val="both"/>
        <w:rPr>
          <w:rFonts w:ascii="Times New Roman" w:hAnsi="Times New Roman" w:cs="Times New Roman"/>
          <w:szCs w:val="24"/>
        </w:rPr>
      </w:pPr>
    </w:p>
    <w:p w:rsidR="00404FDF" w:rsidRPr="003C0FCF" w:rsidP="00404FD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čl. VI</w:t>
      </w:r>
    </w:p>
    <w:p w:rsidR="00404FDF" w:rsidP="00404FDF">
      <w:pPr>
        <w:rPr>
          <w:rFonts w:ascii="Times New Roman" w:hAnsi="Times New Roman" w:cs="Times New Roman"/>
          <w:b/>
          <w:szCs w:val="24"/>
        </w:rPr>
      </w:pPr>
    </w:p>
    <w:p w:rsidR="00404FDF" w:rsidRPr="00487E85" w:rsidP="00404FDF">
      <w:pPr>
        <w:ind w:firstLine="284"/>
        <w:rPr>
          <w:rFonts w:ascii="Times New Roman" w:hAnsi="Times New Roman" w:cs="Times New Roman"/>
          <w:szCs w:val="24"/>
        </w:rPr>
      </w:pPr>
      <w:r w:rsidRPr="00487E85">
        <w:rPr>
          <w:rFonts w:ascii="Times New Roman" w:hAnsi="Times New Roman" w:cs="Times New Roman"/>
          <w:szCs w:val="24"/>
        </w:rPr>
        <w:t>Navrhuje sa účinnosť od</w:t>
      </w:r>
      <w:r>
        <w:rPr>
          <w:rFonts w:ascii="Times New Roman" w:hAnsi="Times New Roman" w:cs="Times New Roman"/>
          <w:szCs w:val="24"/>
        </w:rPr>
        <w:t xml:space="preserve"> 1. augusta 2009</w:t>
      </w:r>
      <w:r w:rsidRPr="00487E85">
        <w:rPr>
          <w:rFonts w:ascii="Times New Roman" w:hAnsi="Times New Roman" w:cs="Times New Roman"/>
          <w:szCs w:val="24"/>
        </w:rPr>
        <w:t>.</w:t>
      </w:r>
    </w:p>
    <w:p w:rsidR="00404FDF" w:rsidP="00117A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Cs w:val="24"/>
          <w:lang w:eastAsia="cs-CZ"/>
        </w:rPr>
      </w:pPr>
    </w:p>
    <w:p w:rsidR="00C6060D" w:rsidP="00404FDF">
      <w:pPr>
        <w:ind w:firstLine="284"/>
        <w:rPr>
          <w:rFonts w:ascii="Times New Roman" w:hAnsi="Times New Roman" w:cs="Times New Roman"/>
          <w:szCs w:val="24"/>
        </w:rPr>
      </w:pPr>
    </w:p>
    <w:p w:rsidR="00262612" w:rsidP="00404FDF">
      <w:pPr>
        <w:ind w:firstLine="284"/>
        <w:rPr>
          <w:rFonts w:ascii="Times New Roman" w:hAnsi="Times New Roman" w:cs="Times New Roman"/>
          <w:szCs w:val="24"/>
        </w:rPr>
      </w:pPr>
    </w:p>
    <w:p w:rsidR="00404FDF" w:rsidP="00404FDF">
      <w:pPr>
        <w:ind w:firstLine="284"/>
        <w:rPr>
          <w:rFonts w:ascii="Times New Roman" w:hAnsi="Times New Roman" w:cs="Times New Roman"/>
          <w:szCs w:val="24"/>
        </w:rPr>
      </w:pPr>
      <w:r w:rsidR="00EC5286">
        <w:rPr>
          <w:rFonts w:ascii="Times New Roman" w:hAnsi="Times New Roman" w:cs="Times New Roman"/>
          <w:szCs w:val="24"/>
        </w:rPr>
        <w:t>Bratislava 11. marca 2009</w:t>
      </w:r>
    </w:p>
    <w:p w:rsidR="007B29F6" w:rsidP="00404FDF">
      <w:pPr>
        <w:ind w:firstLine="284"/>
        <w:rPr>
          <w:rFonts w:ascii="Times New Roman" w:hAnsi="Times New Roman" w:cs="Times New Roman"/>
          <w:szCs w:val="24"/>
        </w:rPr>
      </w:pPr>
    </w:p>
    <w:p w:rsidR="007B29F6" w:rsidP="00404FDF">
      <w:pPr>
        <w:ind w:firstLine="284"/>
        <w:rPr>
          <w:rFonts w:ascii="Times New Roman" w:hAnsi="Times New Roman" w:cs="Times New Roman"/>
          <w:szCs w:val="24"/>
        </w:rPr>
      </w:pPr>
    </w:p>
    <w:p w:rsidR="007B29F6" w:rsidP="00404FDF">
      <w:pPr>
        <w:ind w:firstLine="284"/>
        <w:rPr>
          <w:rFonts w:ascii="Times New Roman" w:hAnsi="Times New Roman" w:cs="Times New Roman"/>
          <w:szCs w:val="24"/>
        </w:rPr>
      </w:pPr>
    </w:p>
    <w:p w:rsidR="00404FDF" w:rsidP="00404FDF">
      <w:pPr>
        <w:ind w:firstLine="567"/>
        <w:rPr>
          <w:rFonts w:ascii="Times New Roman" w:hAnsi="Times New Roman" w:cs="Times New Roman"/>
          <w:szCs w:val="24"/>
        </w:rPr>
      </w:pPr>
    </w:p>
    <w:p w:rsidR="007B29F6" w:rsidRPr="00873D78" w:rsidP="007B29F6">
      <w:pPr>
        <w:pStyle w:val="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Robert Fic</w:t>
      </w:r>
      <w:r w:rsidRPr="00873D78">
        <w:rPr>
          <w:rFonts w:ascii="Times New Roman" w:hAnsi="Times New Roman" w:cs="Times New Roman"/>
          <w:b w:val="0"/>
          <w:szCs w:val="24"/>
        </w:rPr>
        <w:t>o</w:t>
      </w:r>
      <w:r w:rsidR="00DA42C9">
        <w:rPr>
          <w:rFonts w:ascii="Times New Roman" w:hAnsi="Times New Roman" w:cs="Times New Roman"/>
          <w:b w:val="0"/>
          <w:szCs w:val="24"/>
        </w:rPr>
        <w:t>, v. r.</w:t>
      </w:r>
    </w:p>
    <w:p w:rsidR="007B29F6" w:rsidRPr="00873D78" w:rsidP="007B29F6">
      <w:pPr>
        <w:pStyle w:val="Title"/>
        <w:rPr>
          <w:rFonts w:ascii="Times New Roman" w:hAnsi="Times New Roman" w:cs="Times New Roman"/>
          <w:b w:val="0"/>
          <w:szCs w:val="24"/>
        </w:rPr>
      </w:pPr>
      <w:r w:rsidRPr="00873D78">
        <w:rPr>
          <w:rFonts w:ascii="Times New Roman" w:hAnsi="Times New Roman" w:cs="Times New Roman"/>
          <w:b w:val="0"/>
          <w:szCs w:val="24"/>
        </w:rPr>
        <w:t>predseda vlády</w:t>
      </w:r>
    </w:p>
    <w:p w:rsidR="007B29F6" w:rsidRPr="00873D78" w:rsidP="007B29F6">
      <w:pPr>
        <w:pStyle w:val="Title"/>
        <w:rPr>
          <w:rFonts w:ascii="Times New Roman" w:hAnsi="Times New Roman" w:cs="Times New Roman"/>
          <w:b w:val="0"/>
          <w:szCs w:val="24"/>
        </w:rPr>
      </w:pPr>
      <w:r w:rsidRPr="00873D78">
        <w:rPr>
          <w:rFonts w:ascii="Times New Roman" w:hAnsi="Times New Roman" w:cs="Times New Roman"/>
          <w:b w:val="0"/>
          <w:szCs w:val="24"/>
        </w:rPr>
        <w:t>Slovenskej republiky</w:t>
      </w:r>
    </w:p>
    <w:p w:rsidR="007B29F6" w:rsidP="007B29F6">
      <w:pPr>
        <w:ind w:firstLine="567"/>
        <w:rPr>
          <w:rFonts w:ascii="Times New Roman" w:hAnsi="Times New Roman" w:cs="Times New Roman"/>
          <w:szCs w:val="24"/>
        </w:rPr>
      </w:pPr>
    </w:p>
    <w:p w:rsidR="007B29F6" w:rsidP="007B29F6">
      <w:pPr>
        <w:ind w:firstLine="3960"/>
        <w:rPr>
          <w:rFonts w:ascii="Times New Roman" w:hAnsi="Times New Roman" w:cs="Times New Roman"/>
          <w:szCs w:val="24"/>
        </w:rPr>
      </w:pPr>
    </w:p>
    <w:p w:rsidR="007B29F6" w:rsidP="007B29F6">
      <w:pPr>
        <w:ind w:firstLine="39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7B29F6" w:rsidRPr="00807F44" w:rsidP="007B29F6">
      <w:pPr>
        <w:jc w:val="center"/>
        <w:rPr>
          <w:rFonts w:ascii="Times New Roman" w:hAnsi="Times New Roman" w:cs="Times New Roman"/>
          <w:szCs w:val="24"/>
        </w:rPr>
      </w:pPr>
      <w:r w:rsidRPr="00807F44">
        <w:rPr>
          <w:rFonts w:ascii="Times New Roman" w:hAnsi="Times New Roman" w:cs="Times New Roman"/>
          <w:szCs w:val="24"/>
        </w:rPr>
        <w:t>Marek Maďarič</w:t>
      </w:r>
      <w:r w:rsidR="00DA42C9">
        <w:rPr>
          <w:rFonts w:ascii="Times New Roman" w:hAnsi="Times New Roman" w:cs="Times New Roman"/>
          <w:szCs w:val="24"/>
        </w:rPr>
        <w:t>, v. r.</w:t>
      </w:r>
    </w:p>
    <w:p w:rsidR="007B29F6" w:rsidRPr="00807F44" w:rsidP="007B29F6">
      <w:pPr>
        <w:jc w:val="center"/>
        <w:rPr>
          <w:rFonts w:ascii="Times New Roman" w:hAnsi="Times New Roman" w:cs="Times New Roman"/>
          <w:szCs w:val="24"/>
        </w:rPr>
      </w:pPr>
      <w:r w:rsidRPr="00807F44">
        <w:rPr>
          <w:rFonts w:ascii="Times New Roman" w:hAnsi="Times New Roman" w:cs="Times New Roman"/>
          <w:szCs w:val="24"/>
        </w:rPr>
        <w:t>minister kultúry</w:t>
      </w:r>
    </w:p>
    <w:p w:rsidR="007B29F6" w:rsidP="007B29F6">
      <w:pPr>
        <w:jc w:val="center"/>
        <w:rPr>
          <w:rFonts w:ascii="Times New Roman" w:hAnsi="Times New Roman" w:cs="Times New Roman"/>
          <w:szCs w:val="24"/>
        </w:rPr>
      </w:pPr>
      <w:r w:rsidRPr="00807F44">
        <w:rPr>
          <w:rFonts w:ascii="Times New Roman" w:hAnsi="Times New Roman" w:cs="Times New Roman"/>
          <w:szCs w:val="24"/>
        </w:rPr>
        <w:t>Slovenskej republiky</w:t>
      </w:r>
    </w:p>
    <w:sectPr w:rsidSect="00975D8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8B" w:rsidP="001979AE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75D8B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8B" w:rsidP="001979AE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DA42C9">
      <w:rPr>
        <w:rStyle w:val="PageNumber"/>
        <w:rFonts w:ascii="Times New Roman" w:hAnsi="Times New Roman" w:cs="Times New Roman"/>
        <w:noProof/>
        <w:szCs w:val="24"/>
      </w:rPr>
      <w:t>16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75D8B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2F8"/>
    <w:multiLevelType w:val="hybridMultilevel"/>
    <w:tmpl w:val="3F98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17A07"/>
    <w:rsid w:val="00011248"/>
    <w:rsid w:val="0001597B"/>
    <w:rsid w:val="00024C82"/>
    <w:rsid w:val="0003079C"/>
    <w:rsid w:val="0004626D"/>
    <w:rsid w:val="00062957"/>
    <w:rsid w:val="000639DF"/>
    <w:rsid w:val="00085B9E"/>
    <w:rsid w:val="000D747F"/>
    <w:rsid w:val="000E3839"/>
    <w:rsid w:val="000F22DC"/>
    <w:rsid w:val="001003E6"/>
    <w:rsid w:val="00100F81"/>
    <w:rsid w:val="00117A07"/>
    <w:rsid w:val="00120BED"/>
    <w:rsid w:val="00145BC0"/>
    <w:rsid w:val="0014762D"/>
    <w:rsid w:val="00166A8E"/>
    <w:rsid w:val="001754E3"/>
    <w:rsid w:val="00187B84"/>
    <w:rsid w:val="001979AE"/>
    <w:rsid w:val="001B4407"/>
    <w:rsid w:val="001C17A7"/>
    <w:rsid w:val="001C62B8"/>
    <w:rsid w:val="0020632D"/>
    <w:rsid w:val="00220553"/>
    <w:rsid w:val="00223B34"/>
    <w:rsid w:val="00243E7C"/>
    <w:rsid w:val="00245D42"/>
    <w:rsid w:val="0025497D"/>
    <w:rsid w:val="00262612"/>
    <w:rsid w:val="00263B3F"/>
    <w:rsid w:val="00267DC2"/>
    <w:rsid w:val="002744C6"/>
    <w:rsid w:val="00286FBC"/>
    <w:rsid w:val="00290CF4"/>
    <w:rsid w:val="00294CCD"/>
    <w:rsid w:val="002C38CD"/>
    <w:rsid w:val="002C44B0"/>
    <w:rsid w:val="002D2056"/>
    <w:rsid w:val="002D470C"/>
    <w:rsid w:val="002E7CE1"/>
    <w:rsid w:val="00300517"/>
    <w:rsid w:val="00304319"/>
    <w:rsid w:val="00313AAE"/>
    <w:rsid w:val="00313D56"/>
    <w:rsid w:val="00324F8D"/>
    <w:rsid w:val="00366620"/>
    <w:rsid w:val="003732ED"/>
    <w:rsid w:val="003955AA"/>
    <w:rsid w:val="00395D48"/>
    <w:rsid w:val="003A3662"/>
    <w:rsid w:val="003C0FCF"/>
    <w:rsid w:val="003C7339"/>
    <w:rsid w:val="003D50DA"/>
    <w:rsid w:val="003E3284"/>
    <w:rsid w:val="00404FDF"/>
    <w:rsid w:val="0040772A"/>
    <w:rsid w:val="00441EA0"/>
    <w:rsid w:val="00447E9C"/>
    <w:rsid w:val="0045633D"/>
    <w:rsid w:val="00465DDC"/>
    <w:rsid w:val="00467FC3"/>
    <w:rsid w:val="00487E85"/>
    <w:rsid w:val="004978F6"/>
    <w:rsid w:val="004A6E21"/>
    <w:rsid w:val="004C09D2"/>
    <w:rsid w:val="004E71D3"/>
    <w:rsid w:val="005220E1"/>
    <w:rsid w:val="00554090"/>
    <w:rsid w:val="00560FF7"/>
    <w:rsid w:val="0056209F"/>
    <w:rsid w:val="00593049"/>
    <w:rsid w:val="005961A4"/>
    <w:rsid w:val="005A1564"/>
    <w:rsid w:val="005C755E"/>
    <w:rsid w:val="005F2A08"/>
    <w:rsid w:val="005F6737"/>
    <w:rsid w:val="00604B59"/>
    <w:rsid w:val="006245EB"/>
    <w:rsid w:val="006762EA"/>
    <w:rsid w:val="00684FEE"/>
    <w:rsid w:val="0069217B"/>
    <w:rsid w:val="006A200B"/>
    <w:rsid w:val="006C40C0"/>
    <w:rsid w:val="00716EC8"/>
    <w:rsid w:val="00772EAA"/>
    <w:rsid w:val="00797567"/>
    <w:rsid w:val="007B29F6"/>
    <w:rsid w:val="007F5859"/>
    <w:rsid w:val="00807F44"/>
    <w:rsid w:val="008547B4"/>
    <w:rsid w:val="008675EB"/>
    <w:rsid w:val="00873D78"/>
    <w:rsid w:val="008A14C9"/>
    <w:rsid w:val="008C13BA"/>
    <w:rsid w:val="008C6507"/>
    <w:rsid w:val="008D4E86"/>
    <w:rsid w:val="008D661E"/>
    <w:rsid w:val="008F467E"/>
    <w:rsid w:val="00906097"/>
    <w:rsid w:val="00942BFB"/>
    <w:rsid w:val="00944B56"/>
    <w:rsid w:val="00946BE1"/>
    <w:rsid w:val="00975D8B"/>
    <w:rsid w:val="00985C32"/>
    <w:rsid w:val="00991B06"/>
    <w:rsid w:val="009926CD"/>
    <w:rsid w:val="00996B37"/>
    <w:rsid w:val="009D15E3"/>
    <w:rsid w:val="00A02162"/>
    <w:rsid w:val="00A11EAE"/>
    <w:rsid w:val="00A229DA"/>
    <w:rsid w:val="00AA6A11"/>
    <w:rsid w:val="00AD7E96"/>
    <w:rsid w:val="00AE2213"/>
    <w:rsid w:val="00B41AFA"/>
    <w:rsid w:val="00B47840"/>
    <w:rsid w:val="00B547A6"/>
    <w:rsid w:val="00B74F3B"/>
    <w:rsid w:val="00B95C9A"/>
    <w:rsid w:val="00BB7269"/>
    <w:rsid w:val="00C33756"/>
    <w:rsid w:val="00C4009D"/>
    <w:rsid w:val="00C6060D"/>
    <w:rsid w:val="00C6094F"/>
    <w:rsid w:val="00C81483"/>
    <w:rsid w:val="00C918A0"/>
    <w:rsid w:val="00C95DDC"/>
    <w:rsid w:val="00CC4F76"/>
    <w:rsid w:val="00CD4FA9"/>
    <w:rsid w:val="00CD6D7D"/>
    <w:rsid w:val="00CD75AB"/>
    <w:rsid w:val="00CF31E8"/>
    <w:rsid w:val="00D17BAA"/>
    <w:rsid w:val="00D203D5"/>
    <w:rsid w:val="00D37348"/>
    <w:rsid w:val="00D37685"/>
    <w:rsid w:val="00D5715A"/>
    <w:rsid w:val="00D67F78"/>
    <w:rsid w:val="00D752E3"/>
    <w:rsid w:val="00DA42C9"/>
    <w:rsid w:val="00E308F7"/>
    <w:rsid w:val="00E63D4A"/>
    <w:rsid w:val="00E74969"/>
    <w:rsid w:val="00E82EE0"/>
    <w:rsid w:val="00EC5286"/>
    <w:rsid w:val="00EF48BB"/>
    <w:rsid w:val="00F5117E"/>
    <w:rsid w:val="00F52E0D"/>
    <w:rsid w:val="00F63A20"/>
    <w:rsid w:val="00F953B4"/>
    <w:rsid w:val="00FA2C04"/>
    <w:rsid w:val="00FA7D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17A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link w:val="CharCharCharCharCharCharCharChar1CharCharChar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1CharCharCharCharCharChar">
    <w:name w:val="Char Char Char Char Char Char Char Char1 Char Char Char Char Char Char"/>
    <w:basedOn w:val="Normal"/>
    <w:link w:val="DefaultParagraphFont"/>
    <w:uiPriority w:val="99"/>
    <w:rsid w:val="00117A07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Footer">
    <w:name w:val="footer"/>
    <w:basedOn w:val="Normal"/>
    <w:uiPriority w:val="99"/>
    <w:rsid w:val="00975D8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75D8B"/>
  </w:style>
  <w:style w:type="paragraph" w:styleId="BodyText">
    <w:name w:val="Body Text"/>
    <w:basedOn w:val="Normal"/>
    <w:uiPriority w:val="99"/>
    <w:rsid w:val="00404FDF"/>
    <w:pPr>
      <w:jc w:val="center"/>
    </w:pPr>
    <w:rPr>
      <w:rFonts w:ascii="Garamond" w:hAnsi="Garamond" w:cs="Garamond"/>
      <w:sz w:val="28"/>
      <w:lang w:eastAsia="cs-CZ"/>
    </w:rPr>
  </w:style>
  <w:style w:type="paragraph" w:customStyle="1" w:styleId="CarCharCharCharCharChar1">
    <w:name w:val="Car Char Char Char Char Char1"/>
    <w:basedOn w:val="Normal"/>
    <w:uiPriority w:val="99"/>
    <w:rsid w:val="00404FDF"/>
    <w:pPr>
      <w:spacing w:after="160" w:line="240" w:lineRule="exact"/>
      <w:jc w:val="left"/>
    </w:pPr>
    <w:rPr>
      <w:rFonts w:ascii="Tahoma" w:eastAsia="SimSun" w:hAnsi="Tahoma"/>
      <w:sz w:val="20"/>
      <w:lang w:val="en-US" w:eastAsia="en-US"/>
    </w:rPr>
  </w:style>
  <w:style w:type="paragraph" w:styleId="Header">
    <w:name w:val="header"/>
    <w:basedOn w:val="Normal"/>
    <w:uiPriority w:val="99"/>
    <w:rsid w:val="00E74969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uiPriority w:val="99"/>
    <w:rsid w:val="007B29F6"/>
    <w:pPr>
      <w:jc w:val="center"/>
    </w:pPr>
    <w:rPr>
      <w:b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122</TotalTime>
  <Pages>16</Pages>
  <Words>7590</Words>
  <Characters>43263</Characters>
  <Application>Microsoft Office Word</Application>
  <DocSecurity>0</DocSecurity>
  <Lines>0</Lines>
  <Paragraphs>0</Paragraphs>
  <ScaleCrop>false</ScaleCrop>
  <Company/>
  <LinksUpToDate>false</LinksUpToDate>
  <CharactersWithSpaces>50752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turcanova</dc:creator>
  <cp:lastModifiedBy>Kačalová Elena</cp:lastModifiedBy>
  <cp:revision>22</cp:revision>
  <cp:lastPrinted>2009-03-19T09:21:00Z</cp:lastPrinted>
  <dcterms:created xsi:type="dcterms:W3CDTF">2009-03-16T15:46:00Z</dcterms:created>
  <dcterms:modified xsi:type="dcterms:W3CDTF">2009-03-19T10:29:00Z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-1707299870</vt:i4>
  </property>
  <property fmtid="{D5CDD505-2E9C-101B-9397-08002B2CF9AE}" pid="3" name="_AuthorEmail">
    <vt:lpwstr>zlata.turcanova@culture.gov.sk</vt:lpwstr>
  </property>
  <property fmtid="{D5CDD505-2E9C-101B-9397-08002B2CF9AE}" pid="4" name="_AuthorEmailDisplayName">
    <vt:lpwstr>Turčanová Zlata</vt:lpwstr>
  </property>
  <property fmtid="{D5CDD505-2E9C-101B-9397-08002B2CF9AE}" pid="5" name="_EmailSubject">
    <vt:lpwstr>skontrolované</vt:lpwstr>
  </property>
  <property fmtid="{D5CDD505-2E9C-101B-9397-08002B2CF9AE}" pid="6" name="_ReviewingToolsShownOnce">
    <vt:lpwstr/>
  </property>
</Properties>
</file>